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81" w:rsidRDefault="004C0F1F" w:rsidP="00AB51B7">
      <w:pPr>
        <w:pStyle w:val="a6"/>
        <w:spacing w:before="120" w:beforeAutospacing="0" w:after="120" w:afterAutospacing="0"/>
        <w:ind w:left="4536"/>
        <w:rPr>
          <w:sz w:val="27"/>
          <w:szCs w:val="27"/>
        </w:rPr>
      </w:pPr>
      <w:r>
        <w:rPr>
          <w:sz w:val="27"/>
          <w:szCs w:val="27"/>
        </w:rPr>
        <w:t>Приложение 1</w:t>
      </w:r>
      <w:r w:rsidR="00ED0481">
        <w:rPr>
          <w:sz w:val="27"/>
          <w:szCs w:val="27"/>
        </w:rPr>
        <w:t>8</w:t>
      </w:r>
    </w:p>
    <w:p w:rsidR="004C0F1F" w:rsidRDefault="006D43ED" w:rsidP="00AB51B7">
      <w:pPr>
        <w:pStyle w:val="a6"/>
        <w:spacing w:before="120" w:beforeAutospacing="0" w:after="120" w:afterAutospacing="0"/>
        <w:ind w:left="4536"/>
      </w:pPr>
      <w:r w:rsidRPr="006D43ED">
        <w:rPr>
          <w:sz w:val="27"/>
          <w:szCs w:val="27"/>
        </w:rPr>
        <w:t xml:space="preserve">к  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общего пользования Донецкой Народной Республики  </w:t>
      </w:r>
      <w:r w:rsidR="004C0F1F">
        <w:rPr>
          <w:sz w:val="27"/>
          <w:szCs w:val="27"/>
        </w:rPr>
        <w:t>(пункт 15.1, 18.1-18.3)</w:t>
      </w:r>
    </w:p>
    <w:tbl>
      <w:tblPr>
        <w:tblW w:w="4874" w:type="pct"/>
        <w:tblLook w:val="0000" w:firstRow="0" w:lastRow="0" w:firstColumn="0" w:lastColumn="0" w:noHBand="0" w:noVBand="0"/>
      </w:tblPr>
      <w:tblGrid>
        <w:gridCol w:w="9606"/>
      </w:tblGrid>
      <w:tr w:rsidR="00ED0481" w:rsidTr="004D4F22">
        <w:trPr>
          <w:trHeight w:val="1761"/>
        </w:trPr>
        <w:tc>
          <w:tcPr>
            <w:tcW w:w="5000" w:type="pct"/>
          </w:tcPr>
          <w:p w:rsidR="00ED0481" w:rsidRDefault="00ED0481" w:rsidP="00ED0481">
            <w:pPr>
              <w:pStyle w:val="a6"/>
              <w:spacing w:before="12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ДОНЕЦКАЯ ЖЕЛЕЗНАЯ ДОРОГА        </w:t>
            </w:r>
            <w:r w:rsidR="004D4F2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4D4F22">
              <w:rPr>
                <w:sz w:val="27"/>
                <w:szCs w:val="27"/>
              </w:rPr>
              <w:t xml:space="preserve">           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Форма ФО-7</w:t>
            </w:r>
          </w:p>
          <w:p w:rsidR="00ED0481" w:rsidRDefault="00ED0481" w:rsidP="00ED0481">
            <w:pPr>
              <w:pStyle w:val="a6"/>
              <w:spacing w:before="120" w:beforeAutospacing="0" w:after="0" w:afterAutospacing="0"/>
            </w:pPr>
            <w:r w:rsidRPr="00ED0481">
              <w:rPr>
                <w:bCs/>
                <w:sz w:val="27"/>
                <w:szCs w:val="27"/>
              </w:rPr>
              <w:t xml:space="preserve">                                                                        </w:t>
            </w:r>
            <w:r w:rsidR="004D4F22">
              <w:rPr>
                <w:bCs/>
                <w:sz w:val="27"/>
                <w:szCs w:val="27"/>
              </w:rPr>
              <w:t xml:space="preserve">                        </w:t>
            </w:r>
            <w:r w:rsidRPr="00ED0481">
              <w:rPr>
                <w:bCs/>
                <w:sz w:val="27"/>
                <w:szCs w:val="27"/>
              </w:rPr>
              <w:t xml:space="preserve">   </w:t>
            </w:r>
            <w:r>
              <w:rPr>
                <w:b/>
                <w:bCs/>
                <w:sz w:val="27"/>
                <w:szCs w:val="27"/>
              </w:rPr>
              <w:t>Почтовая - месячная</w:t>
            </w:r>
          </w:p>
          <w:p w:rsidR="004D4F22" w:rsidRDefault="00ED0481" w:rsidP="004D4F22">
            <w:pPr>
              <w:pStyle w:val="a6"/>
              <w:spacing w:before="120" w:beforeAutospacing="0" w:after="0" w:afterAutospacing="0"/>
              <w:ind w:left="-10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Предоставляется: ДС - НФ </w:t>
            </w:r>
            <w:proofErr w:type="gramStart"/>
            <w:r>
              <w:rPr>
                <w:sz w:val="27"/>
                <w:szCs w:val="27"/>
              </w:rPr>
              <w:t>на</w:t>
            </w:r>
            <w:proofErr w:type="gramEnd"/>
            <w:r>
              <w:rPr>
                <w:sz w:val="27"/>
                <w:szCs w:val="27"/>
              </w:rPr>
              <w:t xml:space="preserve"> следующие</w:t>
            </w:r>
          </w:p>
          <w:p w:rsidR="00ED0481" w:rsidRDefault="00ED0481" w:rsidP="004D4F22">
            <w:pPr>
              <w:pStyle w:val="a6"/>
              <w:spacing w:before="120" w:beforeAutospacing="0" w:after="0" w:afterAutospacing="0"/>
              <w:ind w:left="-107"/>
              <w:jc w:val="right"/>
            </w:pPr>
            <w:r>
              <w:rPr>
                <w:sz w:val="27"/>
                <w:szCs w:val="27"/>
              </w:rPr>
              <w:t xml:space="preserve"> сутки после отчетного периода</w:t>
            </w:r>
          </w:p>
        </w:tc>
      </w:tr>
    </w:tbl>
    <w:p w:rsidR="004C0F1F" w:rsidRDefault="004C0F1F" w:rsidP="004C0F1F">
      <w:pPr>
        <w:pStyle w:val="3"/>
        <w:jc w:val="center"/>
      </w:pPr>
      <w:r>
        <w:t>ОТЧЕТ</w:t>
      </w:r>
      <w:r>
        <w:br/>
        <w:t>о поступлении разных сборов</w:t>
      </w:r>
    </w:p>
    <w:p w:rsidR="004C0F1F" w:rsidRDefault="004C0F1F" w:rsidP="004C0F1F">
      <w:pPr>
        <w:pStyle w:val="a6"/>
        <w:spacing w:before="12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станции _______________________</w:t>
      </w:r>
    </w:p>
    <w:p w:rsidR="004C0F1F" w:rsidRDefault="004C0F1F" w:rsidP="004C0F1F">
      <w:pPr>
        <w:pStyle w:val="a6"/>
        <w:spacing w:before="120" w:beforeAutospacing="0" w:after="120" w:afterAutospacing="0"/>
        <w:jc w:val="center"/>
      </w:pPr>
      <w:r>
        <w:rPr>
          <w:b/>
          <w:bCs/>
          <w:sz w:val="27"/>
          <w:szCs w:val="27"/>
        </w:rPr>
        <w:t>за</w:t>
      </w:r>
      <w:r>
        <w:rPr>
          <w:sz w:val="27"/>
          <w:szCs w:val="27"/>
        </w:rPr>
        <w:t xml:space="preserve"> ____________ </w:t>
      </w:r>
      <w:r>
        <w:rPr>
          <w:b/>
          <w:bCs/>
          <w:sz w:val="27"/>
          <w:szCs w:val="27"/>
        </w:rPr>
        <w:t>20</w:t>
      </w:r>
      <w:r>
        <w:rPr>
          <w:sz w:val="27"/>
          <w:szCs w:val="27"/>
        </w:rPr>
        <w:t xml:space="preserve">__ </w:t>
      </w:r>
      <w:r>
        <w:rPr>
          <w:b/>
          <w:bCs/>
          <w:sz w:val="27"/>
          <w:szCs w:val="27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53"/>
        <w:gridCol w:w="1069"/>
        <w:gridCol w:w="522"/>
        <w:gridCol w:w="646"/>
        <w:gridCol w:w="721"/>
        <w:gridCol w:w="806"/>
        <w:gridCol w:w="459"/>
        <w:gridCol w:w="447"/>
        <w:gridCol w:w="696"/>
        <w:gridCol w:w="782"/>
        <w:gridCol w:w="863"/>
        <w:gridCol w:w="709"/>
        <w:gridCol w:w="246"/>
      </w:tblGrid>
      <w:tr w:rsidR="004C0F1F" w:rsidRPr="000F1396" w:rsidTr="006D43ED">
        <w:trPr>
          <w:gridAfter w:val="1"/>
          <w:wAfter w:w="126" w:type="pct"/>
        </w:trPr>
        <w:tc>
          <w:tcPr>
            <w:tcW w:w="474" w:type="pct"/>
            <w:vMerge w:val="restart"/>
            <w:shd w:val="clear" w:color="auto" w:fill="auto"/>
            <w:vAlign w:val="center"/>
          </w:tcPr>
          <w:p w:rsidR="004C0F1F" w:rsidRDefault="004C0F1F" w:rsidP="004D4F22">
            <w:pPr>
              <w:pStyle w:val="a6"/>
              <w:ind w:left="-113" w:right="-57"/>
              <w:jc w:val="center"/>
            </w:pPr>
            <w:r w:rsidRPr="000F1396">
              <w:rPr>
                <w:sz w:val="27"/>
                <w:szCs w:val="27"/>
              </w:rPr>
              <w:t>Номера форм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4C0F1F" w:rsidRDefault="004C0F1F" w:rsidP="004D4F22">
            <w:pPr>
              <w:pStyle w:val="a6"/>
              <w:ind w:left="-57" w:right="-57"/>
              <w:jc w:val="center"/>
            </w:pPr>
            <w:r>
              <w:rPr>
                <w:sz w:val="27"/>
                <w:szCs w:val="27"/>
              </w:rPr>
              <w:t>№</w:t>
            </w:r>
            <w:r w:rsidRPr="000F1396">
              <w:rPr>
                <w:sz w:val="27"/>
                <w:szCs w:val="27"/>
              </w:rPr>
              <w:t xml:space="preserve"> использованных квитанций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  <w:vAlign w:val="center"/>
          </w:tcPr>
          <w:p w:rsidR="004C0F1F" w:rsidRDefault="004C0F1F" w:rsidP="004C0F1F">
            <w:pPr>
              <w:pStyle w:val="a6"/>
              <w:ind w:left="113" w:right="113"/>
              <w:jc w:val="center"/>
            </w:pPr>
            <w:r w:rsidRPr="000F1396">
              <w:rPr>
                <w:sz w:val="27"/>
                <w:szCs w:val="27"/>
              </w:rPr>
              <w:t>Количество</w:t>
            </w:r>
          </w:p>
        </w:tc>
        <w:tc>
          <w:tcPr>
            <w:tcW w:w="1563" w:type="pct"/>
            <w:gridSpan w:val="5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Сумма</w:t>
            </w:r>
          </w:p>
        </w:tc>
        <w:tc>
          <w:tcPr>
            <w:tcW w:w="1547" w:type="pct"/>
            <w:gridSpan w:val="4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Сумма в рублях, которая установлена НФ*</w:t>
            </w:r>
          </w:p>
        </w:tc>
      </w:tr>
      <w:tr w:rsidR="004C0F1F" w:rsidRPr="000F1396" w:rsidTr="006D43ED">
        <w:trPr>
          <w:gridAfter w:val="1"/>
          <w:wAfter w:w="126" w:type="pct"/>
        </w:trPr>
        <w:tc>
          <w:tcPr>
            <w:tcW w:w="474" w:type="pct"/>
            <w:vMerge/>
            <w:shd w:val="clear" w:color="auto" w:fill="auto"/>
            <w:vAlign w:val="center"/>
          </w:tcPr>
          <w:p w:rsidR="004C0F1F" w:rsidRDefault="004C0F1F" w:rsidP="004C0F1F">
            <w:pPr>
              <w:jc w:val="center"/>
            </w:pP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 xml:space="preserve">с </w:t>
            </w:r>
            <w:r>
              <w:rPr>
                <w:sz w:val="27"/>
                <w:szCs w:val="27"/>
              </w:rPr>
              <w:t>№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ind w:left="-113" w:right="-113"/>
              <w:jc w:val="center"/>
            </w:pPr>
            <w:proofErr w:type="gramStart"/>
            <w:r w:rsidRPr="000F1396">
              <w:rPr>
                <w:sz w:val="27"/>
                <w:szCs w:val="27"/>
              </w:rPr>
              <w:t xml:space="preserve">по </w:t>
            </w:r>
            <w:r>
              <w:rPr>
                <w:sz w:val="27"/>
                <w:szCs w:val="27"/>
              </w:rPr>
              <w:t>№</w:t>
            </w:r>
            <w:r w:rsidRPr="000F1396">
              <w:rPr>
                <w:sz w:val="27"/>
                <w:szCs w:val="27"/>
              </w:rPr>
              <w:t xml:space="preserve"> включит</w:t>
            </w:r>
            <w:proofErr w:type="gramEnd"/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C0F1F" w:rsidRDefault="004C0F1F" w:rsidP="004C0F1F">
            <w:pPr>
              <w:jc w:val="center"/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ind w:left="-57" w:right="-57"/>
              <w:jc w:val="center"/>
            </w:pPr>
            <w:proofErr w:type="spellStart"/>
            <w:r w:rsidRPr="000F1396">
              <w:rPr>
                <w:sz w:val="27"/>
                <w:szCs w:val="27"/>
              </w:rPr>
              <w:t>Наличн</w:t>
            </w:r>
            <w:proofErr w:type="gramStart"/>
            <w:r w:rsidRPr="000F1396">
              <w:rPr>
                <w:sz w:val="27"/>
                <w:szCs w:val="27"/>
              </w:rPr>
              <w:t>ы</w:t>
            </w:r>
            <w:proofErr w:type="spellEnd"/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0F1396">
              <w:rPr>
                <w:sz w:val="27"/>
                <w:szCs w:val="27"/>
              </w:rPr>
              <w:t>ми</w:t>
            </w:r>
          </w:p>
        </w:tc>
        <w:tc>
          <w:tcPr>
            <w:tcW w:w="869" w:type="pct"/>
            <w:gridSpan w:val="3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ind w:left="-57" w:right="-57"/>
              <w:jc w:val="center"/>
            </w:pPr>
            <w:proofErr w:type="spellStart"/>
            <w:r w:rsidRPr="000F1396">
              <w:rPr>
                <w:sz w:val="27"/>
                <w:szCs w:val="27"/>
              </w:rPr>
              <w:t>Безналичн</w:t>
            </w:r>
            <w:proofErr w:type="gramStart"/>
            <w:r w:rsidRPr="000F1396">
              <w:rPr>
                <w:sz w:val="27"/>
                <w:szCs w:val="27"/>
              </w:rPr>
              <w:t>ы</w:t>
            </w:r>
            <w:proofErr w:type="spellEnd"/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0F1396">
              <w:rPr>
                <w:sz w:val="27"/>
                <w:szCs w:val="27"/>
              </w:rPr>
              <w:t>ми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proofErr w:type="spellStart"/>
            <w:r w:rsidRPr="000F1396">
              <w:rPr>
                <w:sz w:val="27"/>
                <w:szCs w:val="27"/>
              </w:rPr>
              <w:t>Наличн</w:t>
            </w:r>
            <w:proofErr w:type="gramStart"/>
            <w:r w:rsidRPr="000F1396">
              <w:rPr>
                <w:sz w:val="27"/>
                <w:szCs w:val="27"/>
              </w:rPr>
              <w:t>ы</w:t>
            </w:r>
            <w:proofErr w:type="spellEnd"/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0F1396">
              <w:rPr>
                <w:sz w:val="27"/>
                <w:szCs w:val="27"/>
              </w:rPr>
              <w:t>ми</w:t>
            </w:r>
          </w:p>
        </w:tc>
        <w:tc>
          <w:tcPr>
            <w:tcW w:w="798" w:type="pct"/>
            <w:gridSpan w:val="2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proofErr w:type="spellStart"/>
            <w:r w:rsidRPr="000F1396">
              <w:rPr>
                <w:sz w:val="27"/>
                <w:szCs w:val="27"/>
              </w:rPr>
              <w:t>Безнали</w:t>
            </w:r>
            <w:proofErr w:type="gramStart"/>
            <w:r w:rsidRPr="000F1396">
              <w:rPr>
                <w:sz w:val="27"/>
                <w:szCs w:val="27"/>
              </w:rPr>
              <w:t>ч</w:t>
            </w:r>
            <w:proofErr w:type="spellEnd"/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F1396">
              <w:rPr>
                <w:sz w:val="27"/>
                <w:szCs w:val="27"/>
              </w:rPr>
              <w:t>ными</w:t>
            </w:r>
            <w:proofErr w:type="spellEnd"/>
          </w:p>
        </w:tc>
      </w:tr>
      <w:tr w:rsidR="004C0F1F" w:rsidRPr="000F1396" w:rsidTr="006D43ED">
        <w:trPr>
          <w:gridAfter w:val="1"/>
          <w:wAfter w:w="126" w:type="pct"/>
          <w:trHeight w:val="428"/>
        </w:trPr>
        <w:tc>
          <w:tcPr>
            <w:tcW w:w="474" w:type="pct"/>
            <w:vMerge/>
            <w:shd w:val="clear" w:color="auto" w:fill="auto"/>
            <w:vAlign w:val="center"/>
          </w:tcPr>
          <w:p w:rsidR="004C0F1F" w:rsidRDefault="004C0F1F" w:rsidP="004C0F1F">
            <w:pPr>
              <w:jc w:val="center"/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4C0F1F" w:rsidRDefault="004C0F1F" w:rsidP="004C0F1F">
            <w:pPr>
              <w:jc w:val="center"/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4C0F1F" w:rsidRDefault="004C0F1F" w:rsidP="004C0F1F">
            <w:pPr>
              <w:jc w:val="center"/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C0F1F" w:rsidRDefault="004C0F1F" w:rsidP="004C0F1F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proofErr w:type="spellStart"/>
            <w:r w:rsidRPr="000F1396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366" w:type="pct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коп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proofErr w:type="spellStart"/>
            <w:r w:rsidRPr="000F1396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коп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proofErr w:type="spellStart"/>
            <w:r w:rsidRPr="000F1396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коп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proofErr w:type="spellStart"/>
            <w:r w:rsidRPr="000F1396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360" w:type="pct"/>
            <w:shd w:val="clear" w:color="auto" w:fill="auto"/>
            <w:vAlign w:val="center"/>
          </w:tcPr>
          <w:p w:rsidR="004C0F1F" w:rsidRDefault="004C0F1F" w:rsidP="004C0F1F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коп</w:t>
            </w:r>
          </w:p>
        </w:tc>
      </w:tr>
      <w:tr w:rsidR="004C0F1F" w:rsidRPr="000F1396" w:rsidTr="006D43ED">
        <w:trPr>
          <w:gridAfter w:val="1"/>
          <w:wAfter w:w="126" w:type="pct"/>
        </w:trPr>
        <w:tc>
          <w:tcPr>
            <w:tcW w:w="474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2</w:t>
            </w:r>
          </w:p>
        </w:tc>
        <w:tc>
          <w:tcPr>
            <w:tcW w:w="542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6</w:t>
            </w:r>
          </w:p>
        </w:tc>
        <w:tc>
          <w:tcPr>
            <w:tcW w:w="409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7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9</w:t>
            </w:r>
          </w:p>
        </w:tc>
        <w:tc>
          <w:tcPr>
            <w:tcW w:w="397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10</w:t>
            </w:r>
          </w:p>
        </w:tc>
        <w:tc>
          <w:tcPr>
            <w:tcW w:w="43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11</w:t>
            </w:r>
          </w:p>
        </w:tc>
        <w:tc>
          <w:tcPr>
            <w:tcW w:w="360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12</w:t>
            </w:r>
          </w:p>
        </w:tc>
      </w:tr>
      <w:tr w:rsidR="004C0F1F" w:rsidRPr="000F1396" w:rsidTr="006D43ED">
        <w:trPr>
          <w:gridAfter w:val="1"/>
          <w:wAfter w:w="126" w:type="pct"/>
        </w:trPr>
        <w:tc>
          <w:tcPr>
            <w:tcW w:w="474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8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2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5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5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97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3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0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4C0F1F" w:rsidRPr="000F1396" w:rsidTr="006D43ED">
        <w:trPr>
          <w:gridAfter w:val="1"/>
          <w:wAfter w:w="126" w:type="pct"/>
        </w:trPr>
        <w:tc>
          <w:tcPr>
            <w:tcW w:w="474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8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2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5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5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97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3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0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4C0F1F" w:rsidRPr="000F1396" w:rsidTr="006D43ED">
        <w:trPr>
          <w:gridAfter w:val="1"/>
          <w:wAfter w:w="126" w:type="pct"/>
        </w:trPr>
        <w:tc>
          <w:tcPr>
            <w:tcW w:w="474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8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2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5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5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97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3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0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4C0F1F" w:rsidRPr="000F1396" w:rsidTr="006D43ED">
        <w:trPr>
          <w:gridAfter w:val="1"/>
          <w:wAfter w:w="126" w:type="pct"/>
        </w:trPr>
        <w:tc>
          <w:tcPr>
            <w:tcW w:w="474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8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2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5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5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97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3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0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4C0F1F" w:rsidRPr="000F1396" w:rsidTr="006D43ED">
        <w:trPr>
          <w:gridAfter w:val="1"/>
          <w:wAfter w:w="126" w:type="pct"/>
        </w:trPr>
        <w:tc>
          <w:tcPr>
            <w:tcW w:w="474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8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2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5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5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97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3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0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4C0F1F" w:rsidRPr="000F1396" w:rsidTr="006D43ED">
        <w:trPr>
          <w:gridAfter w:val="1"/>
          <w:wAfter w:w="126" w:type="pct"/>
        </w:trPr>
        <w:tc>
          <w:tcPr>
            <w:tcW w:w="474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8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2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5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5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97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3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0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4C0F1F" w:rsidRPr="000F1396" w:rsidTr="006D43ED">
        <w:trPr>
          <w:gridAfter w:val="1"/>
          <w:wAfter w:w="126" w:type="pct"/>
        </w:trPr>
        <w:tc>
          <w:tcPr>
            <w:tcW w:w="1499" w:type="pct"/>
            <w:gridSpan w:val="3"/>
            <w:shd w:val="clear" w:color="auto" w:fill="auto"/>
          </w:tcPr>
          <w:p w:rsidR="004C0F1F" w:rsidRDefault="004C0F1F" w:rsidP="003B5C10">
            <w:pPr>
              <w:pStyle w:val="a6"/>
            </w:pPr>
            <w:r w:rsidRPr="000F1396">
              <w:rPr>
                <w:sz w:val="27"/>
                <w:szCs w:val="27"/>
              </w:rPr>
              <w:t>Всего:</w:t>
            </w:r>
          </w:p>
        </w:tc>
        <w:tc>
          <w:tcPr>
            <w:tcW w:w="265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53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97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38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360" w:type="pct"/>
            <w:shd w:val="clear" w:color="auto" w:fill="auto"/>
          </w:tcPr>
          <w:p w:rsidR="004C0F1F" w:rsidRDefault="004C0F1F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4C0F1F" w:rsidTr="006D4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pct"/>
            <w:gridSpan w:val="8"/>
          </w:tcPr>
          <w:p w:rsidR="004C0F1F" w:rsidRDefault="004C0F1F" w:rsidP="006D43E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7"/>
                <w:szCs w:val="27"/>
              </w:rPr>
            </w:pPr>
          </w:p>
          <w:p w:rsidR="004C0F1F" w:rsidRDefault="004C0F1F" w:rsidP="003B5C10">
            <w:pPr>
              <w:pStyle w:val="a6"/>
              <w:jc w:val="center"/>
            </w:pPr>
            <w:r>
              <w:rPr>
                <w:b/>
                <w:bCs/>
                <w:sz w:val="27"/>
                <w:szCs w:val="27"/>
              </w:rPr>
              <w:t>Начальник станции (вокзала)</w:t>
            </w:r>
            <w:r>
              <w:rPr>
                <w:sz w:val="27"/>
                <w:szCs w:val="27"/>
              </w:rPr>
              <w:t xml:space="preserve"> ______________</w:t>
            </w:r>
          </w:p>
        </w:tc>
        <w:tc>
          <w:tcPr>
            <w:tcW w:w="1900" w:type="pct"/>
            <w:gridSpan w:val="6"/>
          </w:tcPr>
          <w:p w:rsidR="004C0F1F" w:rsidRDefault="004C0F1F" w:rsidP="003B5C10">
            <w:pPr>
              <w:pStyle w:val="a6"/>
              <w:jc w:val="center"/>
              <w:rPr>
                <w:sz w:val="27"/>
                <w:szCs w:val="27"/>
              </w:rPr>
            </w:pPr>
          </w:p>
          <w:p w:rsidR="004C0F1F" w:rsidRDefault="004C0F1F" w:rsidP="003B5C10">
            <w:pPr>
              <w:pStyle w:val="a6"/>
              <w:jc w:val="center"/>
            </w:pPr>
            <w:r>
              <w:rPr>
                <w:sz w:val="27"/>
                <w:szCs w:val="27"/>
              </w:rPr>
              <w:t xml:space="preserve">(__________________) </w:t>
            </w:r>
            <w:r>
              <w:rPr>
                <w:sz w:val="27"/>
                <w:szCs w:val="27"/>
              </w:rPr>
              <w:br/>
            </w:r>
            <w:r>
              <w:t xml:space="preserve">(фамилия, инициалы) </w:t>
            </w:r>
          </w:p>
        </w:tc>
      </w:tr>
    </w:tbl>
    <w:p w:rsidR="004C0F1F" w:rsidRDefault="004C0F1F" w:rsidP="004C0F1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4C0F1F" w:rsidRDefault="004C0F1F" w:rsidP="004C0F1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Исполнитель</w:t>
      </w:r>
    </w:p>
    <w:p w:rsidR="004C0F1F" w:rsidRDefault="004C0F1F" w:rsidP="004C0F1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Телефон</w:t>
      </w:r>
    </w:p>
    <w:p w:rsidR="004C0F1F" w:rsidRDefault="004C0F1F" w:rsidP="004C0F1F">
      <w:pPr>
        <w:pStyle w:val="a6"/>
        <w:spacing w:before="120" w:beforeAutospacing="0" w:after="120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Примечание:</w:t>
      </w:r>
    </w:p>
    <w:p w:rsidR="004C0F1F" w:rsidRDefault="004C0F1F" w:rsidP="004C0F1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1. К отчету прилагаются пересчитанные талоны и приложения.</w:t>
      </w:r>
    </w:p>
    <w:p w:rsidR="004C0F1F" w:rsidRDefault="004C0F1F" w:rsidP="004C0F1F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Отмеченное</w:t>
      </w:r>
      <w:proofErr w:type="gramEnd"/>
      <w:r>
        <w:rPr>
          <w:sz w:val="27"/>
          <w:szCs w:val="27"/>
        </w:rPr>
        <w:t xml:space="preserve"> знаком"*" заполняется Управлением дороги.</w:t>
      </w:r>
    </w:p>
    <w:p w:rsidR="004C0F1F" w:rsidRPr="004C0F1F" w:rsidRDefault="004C0F1F" w:rsidP="004C0F1F">
      <w:pPr>
        <w:pStyle w:val="a6"/>
        <w:jc w:val="right"/>
        <w:rPr>
          <w:sz w:val="27"/>
          <w:szCs w:val="27"/>
        </w:rPr>
      </w:pPr>
      <w:r>
        <w:rPr>
          <w:sz w:val="27"/>
          <w:szCs w:val="27"/>
        </w:rPr>
        <w:br w:type="page"/>
      </w:r>
      <w:r w:rsidRPr="004C0F1F">
        <w:rPr>
          <w:sz w:val="28"/>
          <w:szCs w:val="28"/>
        </w:rPr>
        <w:lastRenderedPageBreak/>
        <w:t>Продолжение приложения 1</w:t>
      </w:r>
      <w:r w:rsidR="004D4F22">
        <w:rPr>
          <w:sz w:val="28"/>
          <w:szCs w:val="28"/>
        </w:rPr>
        <w:t>8</w:t>
      </w:r>
    </w:p>
    <w:p w:rsidR="004C0F1F" w:rsidRDefault="004C0F1F" w:rsidP="004C0F1F">
      <w:pPr>
        <w:pStyle w:val="3"/>
        <w:spacing w:before="0" w:beforeAutospacing="0" w:after="120" w:afterAutospacing="0"/>
        <w:jc w:val="center"/>
      </w:pPr>
      <w:r>
        <w:t>СВОД № ____</w:t>
      </w:r>
      <w:r>
        <w:br/>
        <w:t>разных сборов и других поступлений*</w:t>
      </w:r>
    </w:p>
    <w:p w:rsidR="004C0F1F" w:rsidRDefault="004C0F1F" w:rsidP="004C0F1F">
      <w:pPr>
        <w:pStyle w:val="a6"/>
        <w:jc w:val="center"/>
      </w:pPr>
      <w:r>
        <w:rPr>
          <w:sz w:val="27"/>
          <w:szCs w:val="27"/>
        </w:rPr>
        <w:t xml:space="preserve">за _______________ </w:t>
      </w:r>
      <w:r>
        <w:rPr>
          <w:b/>
          <w:bCs/>
          <w:sz w:val="27"/>
          <w:szCs w:val="27"/>
        </w:rPr>
        <w:t>20</w:t>
      </w:r>
      <w:r>
        <w:rPr>
          <w:sz w:val="27"/>
          <w:szCs w:val="27"/>
        </w:rPr>
        <w:t xml:space="preserve">_ </w:t>
      </w:r>
      <w:r>
        <w:rPr>
          <w:b/>
          <w:bCs/>
          <w:sz w:val="27"/>
          <w:szCs w:val="27"/>
        </w:rPr>
        <w:t>г.</w:t>
      </w:r>
    </w:p>
    <w:tbl>
      <w:tblPr>
        <w:tblW w:w="472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4068"/>
        <w:gridCol w:w="2836"/>
        <w:gridCol w:w="708"/>
        <w:gridCol w:w="710"/>
      </w:tblGrid>
      <w:tr w:rsidR="004C0F1F" w:rsidRPr="00775CFC" w:rsidTr="00804B12">
        <w:tc>
          <w:tcPr>
            <w:tcW w:w="534" w:type="pct"/>
            <w:vMerge w:val="restar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Номер</w:t>
            </w:r>
            <w:r>
              <w:t>а</w:t>
            </w:r>
            <w:r w:rsidRPr="00775CFC">
              <w:t xml:space="preserve"> статей</w:t>
            </w:r>
          </w:p>
        </w:tc>
        <w:tc>
          <w:tcPr>
            <w:tcW w:w="3705" w:type="pct"/>
            <w:gridSpan w:val="2"/>
            <w:vMerge w:val="restar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Назва</w:t>
            </w:r>
            <w:r>
              <w:t>ние</w:t>
            </w:r>
            <w:r w:rsidRPr="00775CFC">
              <w:t xml:space="preserve"> статей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Сум</w:t>
            </w:r>
            <w:r>
              <w:t>м</w:t>
            </w:r>
            <w:r w:rsidRPr="00775CFC">
              <w:t>а</w:t>
            </w:r>
          </w:p>
        </w:tc>
      </w:tr>
      <w:tr w:rsidR="004C0F1F" w:rsidRPr="00775CFC" w:rsidTr="00804B12">
        <w:tc>
          <w:tcPr>
            <w:tcW w:w="534" w:type="pct"/>
            <w:vMerge/>
            <w:shd w:val="clear" w:color="auto" w:fill="auto"/>
          </w:tcPr>
          <w:p w:rsidR="004C0F1F" w:rsidRPr="00775CFC" w:rsidRDefault="004C0F1F" w:rsidP="003B5C10"/>
        </w:tc>
        <w:tc>
          <w:tcPr>
            <w:tcW w:w="3705" w:type="pct"/>
            <w:gridSpan w:val="2"/>
            <w:vMerge/>
            <w:shd w:val="clear" w:color="auto" w:fill="auto"/>
          </w:tcPr>
          <w:p w:rsidR="004C0F1F" w:rsidRPr="00775CFC" w:rsidRDefault="004C0F1F" w:rsidP="003B5C10"/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>
              <w:t>руб</w:t>
            </w:r>
            <w:r w:rsidRPr="00775CFC">
              <w:t>.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коп.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3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>
              <w:t>Всего поступило согласно отчету наличными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4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>Без</w:t>
            </w:r>
            <w:r>
              <w:t>наличными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5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>
              <w:t>Предъявлено счетов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6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>Недобор</w:t>
            </w:r>
            <w:r>
              <w:t>ы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7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proofErr w:type="spellStart"/>
            <w:r w:rsidRPr="00775CFC">
              <w:t>Недов</w:t>
            </w:r>
            <w:r w:rsidR="00AE70A7">
              <w:t>з</w:t>
            </w:r>
            <w:r w:rsidRPr="00775CFC">
              <w:t>н</w:t>
            </w:r>
            <w:r>
              <w:t>ос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9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>
              <w:t>Всего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10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>
              <w:t>Рассчитано поступлений за хранение грузов и багажа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11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 xml:space="preserve">За подачу </w:t>
            </w:r>
            <w:r>
              <w:t>и</w:t>
            </w:r>
            <w:r w:rsidRPr="00775CFC">
              <w:t xml:space="preserve"> </w:t>
            </w:r>
            <w:r>
              <w:t xml:space="preserve">уборку </w:t>
            </w:r>
            <w:r w:rsidRPr="00775CFC">
              <w:t xml:space="preserve"> вагон</w:t>
            </w:r>
            <w:r>
              <w:t>о</w:t>
            </w:r>
            <w:r w:rsidRPr="00775CFC">
              <w:t xml:space="preserve">в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13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>
              <w:t>Другие дополнительные сборы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14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>
              <w:t>А</w:t>
            </w:r>
            <w:r w:rsidRPr="00775CFC">
              <w:t xml:space="preserve">ренда </w:t>
            </w:r>
            <w:r>
              <w:t>подвижного состава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15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>Телеграфн</w:t>
            </w:r>
            <w:r>
              <w:t>ы</w:t>
            </w:r>
            <w:r w:rsidRPr="00775CFC">
              <w:t xml:space="preserve">й </w:t>
            </w:r>
            <w:r>
              <w:t>и телефонны</w:t>
            </w:r>
            <w:r w:rsidRPr="00775CFC">
              <w:t xml:space="preserve">й </w:t>
            </w:r>
            <w:r>
              <w:t>сбор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16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>Тариф за перев</w:t>
            </w:r>
            <w:r>
              <w:t xml:space="preserve">озку грузов </w:t>
            </w:r>
            <w:r w:rsidRPr="00775CFC">
              <w:t xml:space="preserve"> (</w:t>
            </w:r>
            <w:r>
              <w:t>в</w:t>
            </w:r>
            <w:r w:rsidRPr="00775CFC">
              <w:t xml:space="preserve"> </w:t>
            </w:r>
            <w:r>
              <w:t>пределах станции</w:t>
            </w:r>
            <w:r w:rsidRPr="00775CFC">
              <w:t xml:space="preserve">)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17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>Тариф за перев</w:t>
            </w:r>
            <w:r>
              <w:t>озку пассажиров (</w:t>
            </w:r>
            <w:r w:rsidRPr="00775CFC">
              <w:t>штрафн</w:t>
            </w:r>
            <w:r>
              <w:t>ые</w:t>
            </w:r>
            <w:r w:rsidRPr="00775CFC">
              <w:t xml:space="preserve"> квитанц</w:t>
            </w:r>
            <w:r>
              <w:t>ии</w:t>
            </w:r>
            <w:r w:rsidRPr="00775CFC">
              <w:t xml:space="preserve">)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18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804B12">
            <w:pPr>
              <w:pStyle w:val="a6"/>
              <w:ind w:left="-57" w:right="-113"/>
            </w:pPr>
            <w:r w:rsidRPr="00775CFC">
              <w:t>Тариф за перев</w:t>
            </w:r>
            <w:r>
              <w:t>озку излишка</w:t>
            </w:r>
            <w:r w:rsidRPr="00775CFC">
              <w:t xml:space="preserve"> ручно</w:t>
            </w:r>
            <w:r>
              <w:t>й</w:t>
            </w:r>
            <w:r w:rsidRPr="00775CFC">
              <w:t xml:space="preserve"> </w:t>
            </w:r>
            <w:r>
              <w:t>клади</w:t>
            </w:r>
            <w:r w:rsidRPr="00775CFC">
              <w:t xml:space="preserve"> (штрафн</w:t>
            </w:r>
            <w:r>
              <w:t>ые</w:t>
            </w:r>
            <w:r w:rsidRPr="00775CFC">
              <w:t xml:space="preserve"> квитанц</w:t>
            </w:r>
            <w:r>
              <w:t>ии</w:t>
            </w:r>
            <w:r w:rsidRPr="00775CFC">
              <w:t xml:space="preserve">)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19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>Штраф за прост</w:t>
            </w:r>
            <w:r>
              <w:t>ой</w:t>
            </w:r>
            <w:r w:rsidRPr="00775CFC">
              <w:t xml:space="preserve"> вагон</w:t>
            </w:r>
            <w:r>
              <w:t>ов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20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AE70A7">
            <w:pPr>
              <w:pStyle w:val="a6"/>
            </w:pPr>
            <w:r w:rsidRPr="00775CFC">
              <w:t>Штраф за не</w:t>
            </w:r>
            <w:r w:rsidR="00AE70A7">
              <w:t>выполнение</w:t>
            </w:r>
            <w:r w:rsidRPr="00775CFC">
              <w:t xml:space="preserve"> план</w:t>
            </w:r>
            <w:r>
              <w:t>а</w:t>
            </w:r>
            <w:r w:rsidRPr="00775CFC">
              <w:t xml:space="preserve"> перев</w:t>
            </w:r>
            <w:r>
              <w:t xml:space="preserve">озки и срыв </w:t>
            </w:r>
            <w:r w:rsidRPr="00775CFC">
              <w:t xml:space="preserve"> маршрут</w:t>
            </w:r>
            <w:r>
              <w:t>а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21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>Штраф за без</w:t>
            </w:r>
            <w:r>
              <w:t xml:space="preserve">билетный </w:t>
            </w:r>
            <w:r w:rsidRPr="00775CFC">
              <w:t xml:space="preserve"> про</w:t>
            </w:r>
            <w:r>
              <w:t>е</w:t>
            </w:r>
            <w:r w:rsidRPr="00775CFC">
              <w:t xml:space="preserve">зд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22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>Штраф за перев</w:t>
            </w:r>
            <w:r>
              <w:t>озку излишка ручной клади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24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>
              <w:t>Другие штрафные поступления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25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>
              <w:t>Доходы</w:t>
            </w:r>
            <w:r w:rsidRPr="00775CFC">
              <w:t xml:space="preserve"> начальник</w:t>
            </w:r>
            <w:r>
              <w:t>о</w:t>
            </w:r>
            <w:r w:rsidRPr="00775CFC">
              <w:t>в станц</w:t>
            </w:r>
            <w:r>
              <w:t>ий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26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>
              <w:t>Вы</w:t>
            </w:r>
            <w:r w:rsidRPr="00775CFC">
              <w:t xml:space="preserve">ручка </w:t>
            </w:r>
            <w:r>
              <w:t>от реализации грузов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27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>
              <w:t>Другие поступления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28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671893">
            <w:pPr>
              <w:pStyle w:val="a6"/>
            </w:pPr>
            <w:r w:rsidRPr="00775CFC">
              <w:t>Погашен</w:t>
            </w:r>
            <w:r>
              <w:t>ие</w:t>
            </w:r>
            <w:r w:rsidRPr="00775CFC">
              <w:t xml:space="preserve"> </w:t>
            </w:r>
            <w:r>
              <w:t>нач</w:t>
            </w:r>
            <w:r w:rsidR="00671893">
              <w:t>ислений</w:t>
            </w:r>
            <w:bookmarkStart w:id="0" w:name="_GoBack"/>
            <w:bookmarkEnd w:id="0"/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32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>Перебор</w:t>
            </w:r>
            <w:r>
              <w:t>ы</w:t>
            </w:r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33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 xml:space="preserve">Результат </w:t>
            </w:r>
            <w:r>
              <w:t xml:space="preserve">сверки </w:t>
            </w:r>
            <w:r w:rsidRPr="00775CFC">
              <w:t xml:space="preserve"> </w:t>
            </w:r>
            <w:r>
              <w:t>с</w:t>
            </w:r>
            <w:r w:rsidRPr="00775CFC">
              <w:t xml:space="preserve"> кас</w:t>
            </w:r>
            <w:r>
              <w:t>с</w:t>
            </w:r>
            <w:r w:rsidRPr="00775CFC">
              <w:t>ов</w:t>
            </w:r>
            <w:r>
              <w:t>ы</w:t>
            </w:r>
            <w:r w:rsidRPr="00775CFC">
              <w:t xml:space="preserve">м </w:t>
            </w:r>
            <w:r>
              <w:t>отчетом</w:t>
            </w:r>
            <w:r w:rsidRPr="00775CFC">
              <w:br/>
            </w:r>
            <w:proofErr w:type="spellStart"/>
            <w:r w:rsidRPr="00775CFC">
              <w:t>Перев</w:t>
            </w:r>
            <w:r>
              <w:t>зносы</w:t>
            </w:r>
            <w:proofErr w:type="spellEnd"/>
            <w:r w:rsidRPr="00775CFC">
              <w:t xml:space="preserve">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RPr="00775CFC" w:rsidTr="00804B12">
        <w:tc>
          <w:tcPr>
            <w:tcW w:w="534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34</w:t>
            </w:r>
          </w:p>
        </w:tc>
        <w:tc>
          <w:tcPr>
            <w:tcW w:w="3705" w:type="pct"/>
            <w:gridSpan w:val="2"/>
            <w:shd w:val="clear" w:color="auto" w:fill="auto"/>
          </w:tcPr>
          <w:p w:rsidR="004C0F1F" w:rsidRPr="00775CFC" w:rsidRDefault="004C0F1F" w:rsidP="003B5C10">
            <w:pPr>
              <w:pStyle w:val="a6"/>
            </w:pPr>
            <w:r w:rsidRPr="00775CFC">
              <w:t>Р</w:t>
            </w:r>
            <w:r>
              <w:t>асхождение</w:t>
            </w:r>
            <w:r w:rsidRPr="00775CFC">
              <w:t xml:space="preserve"> сум</w:t>
            </w:r>
            <w:r>
              <w:t>м</w:t>
            </w:r>
            <w:r w:rsidRPr="00775CFC">
              <w:t>: чеками</w:t>
            </w:r>
            <w:proofErr w:type="gramStart"/>
            <w:r w:rsidRPr="00775CFC">
              <w:t xml:space="preserve"> (+ - </w:t>
            </w:r>
            <w:proofErr w:type="gramEnd"/>
            <w:r w:rsidRPr="00775CFC">
              <w:t>б</w:t>
            </w:r>
            <w:r>
              <w:t>о</w:t>
            </w:r>
            <w:r w:rsidRPr="00775CFC">
              <w:t>льше, - - мен</w:t>
            </w:r>
            <w:r>
              <w:t>ь</w:t>
            </w:r>
            <w:r w:rsidRPr="00775CFC">
              <w:t xml:space="preserve">ше) </w:t>
            </w:r>
          </w:p>
        </w:tc>
        <w:tc>
          <w:tcPr>
            <w:tcW w:w="380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  <w:tc>
          <w:tcPr>
            <w:tcW w:w="381" w:type="pct"/>
            <w:shd w:val="clear" w:color="auto" w:fill="auto"/>
          </w:tcPr>
          <w:p w:rsidR="004C0F1F" w:rsidRPr="00775CFC" w:rsidRDefault="004C0F1F" w:rsidP="003B5C10">
            <w:pPr>
              <w:pStyle w:val="a6"/>
              <w:jc w:val="center"/>
            </w:pPr>
            <w:r w:rsidRPr="00775CFC">
              <w:t> </w:t>
            </w:r>
          </w:p>
        </w:tc>
      </w:tr>
      <w:tr w:rsidR="004C0F1F" w:rsidTr="002F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7" w:type="pct"/>
            <w:gridSpan w:val="2"/>
          </w:tcPr>
          <w:p w:rsidR="004C0F1F" w:rsidRDefault="004C0F1F" w:rsidP="006D43ED">
            <w:pPr>
              <w:pStyle w:val="a6"/>
              <w:spacing w:before="240" w:beforeAutospacing="0" w:after="0" w:afterAutospacing="0"/>
              <w:ind w:left="-146" w:firstLine="142"/>
            </w:pPr>
            <w:r>
              <w:rPr>
                <w:b/>
                <w:bCs/>
                <w:sz w:val="27"/>
                <w:szCs w:val="27"/>
              </w:rPr>
              <w:t>Отчет составил</w:t>
            </w:r>
            <w:r>
              <w:rPr>
                <w:sz w:val="27"/>
                <w:szCs w:val="27"/>
              </w:rPr>
              <w:t xml:space="preserve"> _________________ </w:t>
            </w:r>
          </w:p>
        </w:tc>
        <w:tc>
          <w:tcPr>
            <w:tcW w:w="2283" w:type="pct"/>
            <w:gridSpan w:val="3"/>
          </w:tcPr>
          <w:p w:rsidR="004C0F1F" w:rsidRDefault="004C0F1F" w:rsidP="00804B12">
            <w:pPr>
              <w:pStyle w:val="a6"/>
              <w:spacing w:before="240" w:beforeAutospacing="0" w:after="0" w:afterAutospacing="0"/>
              <w:jc w:val="center"/>
            </w:pPr>
            <w:r>
              <w:rPr>
                <w:sz w:val="27"/>
                <w:szCs w:val="27"/>
              </w:rPr>
              <w:t xml:space="preserve">(___________________) </w:t>
            </w:r>
            <w:r>
              <w:rPr>
                <w:sz w:val="27"/>
                <w:szCs w:val="27"/>
              </w:rPr>
              <w:br/>
            </w:r>
            <w:r>
              <w:t xml:space="preserve">(фамилия, инициалы) </w:t>
            </w:r>
          </w:p>
        </w:tc>
      </w:tr>
    </w:tbl>
    <w:p w:rsidR="004C0F1F" w:rsidRDefault="004C0F1F" w:rsidP="002F51AE">
      <w:pPr>
        <w:pStyle w:val="a6"/>
        <w:spacing w:before="120" w:beforeAutospacing="0" w:after="0" w:afterAutospacing="0"/>
        <w:ind w:firstLine="181"/>
        <w:jc w:val="both"/>
        <w:rPr>
          <w:sz w:val="27"/>
          <w:szCs w:val="27"/>
        </w:rPr>
      </w:pPr>
      <w:r>
        <w:rPr>
          <w:sz w:val="27"/>
          <w:szCs w:val="27"/>
        </w:rPr>
        <w:t>"___" ____________ 20_ г.</w:t>
      </w:r>
    </w:p>
    <w:p w:rsidR="004C0F1F" w:rsidRDefault="004C0F1F" w:rsidP="006D43ED">
      <w:pPr>
        <w:pStyle w:val="a6"/>
        <w:spacing w:before="120" w:beforeAutospacing="0" w:after="12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Исполнитель</w:t>
      </w:r>
      <w:r w:rsidR="006D43ED">
        <w:rPr>
          <w:sz w:val="27"/>
          <w:szCs w:val="27"/>
        </w:rPr>
        <w:t xml:space="preserve">    _________________</w:t>
      </w:r>
    </w:p>
    <w:p w:rsidR="004D4F22" w:rsidRDefault="004C0F1F" w:rsidP="006D43ED">
      <w:pPr>
        <w:pStyle w:val="a6"/>
        <w:spacing w:before="120" w:beforeAutospacing="0" w:after="12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Телефон</w:t>
      </w:r>
      <w:r w:rsidR="006D43ED">
        <w:rPr>
          <w:sz w:val="27"/>
          <w:szCs w:val="27"/>
        </w:rPr>
        <w:t xml:space="preserve">  ___________________   </w:t>
      </w:r>
    </w:p>
    <w:p w:rsidR="00A666DD" w:rsidRDefault="00A666DD" w:rsidP="00A666DD">
      <w:pPr>
        <w:pStyle w:val="a6"/>
        <w:spacing w:before="120" w:beforeAutospacing="0" w:after="120" w:afterAutospacing="0"/>
        <w:ind w:firstLine="181"/>
        <w:jc w:val="both"/>
      </w:pPr>
      <w:r>
        <w:rPr>
          <w:sz w:val="27"/>
          <w:szCs w:val="27"/>
        </w:rPr>
        <w:t xml:space="preserve">* </w:t>
      </w:r>
      <w:r>
        <w:t>Заполняется НФ дороги.</w:t>
      </w:r>
    </w:p>
    <w:p w:rsidR="00A666DD" w:rsidRDefault="00A666DD">
      <w:pPr>
        <w:pStyle w:val="a6"/>
        <w:spacing w:before="120" w:beforeAutospacing="0" w:after="120" w:afterAutospacing="0"/>
        <w:ind w:firstLine="181"/>
        <w:jc w:val="both"/>
        <w:rPr>
          <w:sz w:val="28"/>
          <w:szCs w:val="28"/>
        </w:rPr>
      </w:pPr>
    </w:p>
    <w:p w:rsidR="00A666DD" w:rsidRPr="00A666DD" w:rsidRDefault="00A666DD" w:rsidP="006D43ED">
      <w:pPr>
        <w:pStyle w:val="a6"/>
        <w:spacing w:before="120" w:beforeAutospacing="0" w:after="120" w:afterAutospacing="0"/>
        <w:jc w:val="both"/>
        <w:rPr>
          <w:sz w:val="28"/>
          <w:szCs w:val="28"/>
        </w:rPr>
      </w:pPr>
      <w:r w:rsidRPr="00A666DD">
        <w:rPr>
          <w:sz w:val="28"/>
          <w:szCs w:val="28"/>
        </w:rPr>
        <w:t xml:space="preserve">И.о. директора Департамента </w:t>
      </w:r>
    </w:p>
    <w:p w:rsidR="00A666DD" w:rsidRPr="00A666DD" w:rsidRDefault="00A666DD" w:rsidP="006D43ED">
      <w:pPr>
        <w:pStyle w:val="a6"/>
        <w:spacing w:before="120" w:beforeAutospacing="0" w:after="120" w:afterAutospacing="0"/>
        <w:jc w:val="both"/>
        <w:rPr>
          <w:sz w:val="28"/>
          <w:szCs w:val="28"/>
        </w:rPr>
      </w:pPr>
      <w:r w:rsidRPr="00A666DD">
        <w:rPr>
          <w:sz w:val="28"/>
          <w:szCs w:val="28"/>
        </w:rPr>
        <w:t xml:space="preserve">железнодорожного транспорта                                                   </w:t>
      </w:r>
      <w:r w:rsidR="006D43ED">
        <w:rPr>
          <w:sz w:val="28"/>
          <w:szCs w:val="28"/>
        </w:rPr>
        <w:t>М.</w:t>
      </w:r>
      <w:r w:rsidRPr="00A666DD">
        <w:rPr>
          <w:sz w:val="28"/>
          <w:szCs w:val="28"/>
        </w:rPr>
        <w:t>А.</w:t>
      </w:r>
      <w:r w:rsidR="006D43ED">
        <w:rPr>
          <w:sz w:val="28"/>
          <w:szCs w:val="28"/>
        </w:rPr>
        <w:t xml:space="preserve"> </w:t>
      </w:r>
      <w:proofErr w:type="spellStart"/>
      <w:r w:rsidR="006D43ED">
        <w:rPr>
          <w:sz w:val="28"/>
          <w:szCs w:val="28"/>
        </w:rPr>
        <w:t>Шевкаленко</w:t>
      </w:r>
      <w:proofErr w:type="spellEnd"/>
    </w:p>
    <w:sectPr w:rsidR="00A666DD" w:rsidRPr="00A666DD" w:rsidSect="00AC0265">
      <w:headerReference w:type="default" r:id="rId7"/>
      <w:headerReference w:type="firs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25" w:rsidRDefault="00EF6125" w:rsidP="004E43B5">
      <w:r>
        <w:separator/>
      </w:r>
    </w:p>
  </w:endnote>
  <w:endnote w:type="continuationSeparator" w:id="0">
    <w:p w:rsidR="00EF6125" w:rsidRDefault="00EF6125" w:rsidP="004E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25" w:rsidRDefault="00EF6125" w:rsidP="004E43B5">
      <w:r>
        <w:separator/>
      </w:r>
    </w:p>
  </w:footnote>
  <w:footnote w:type="continuationSeparator" w:id="0">
    <w:p w:rsidR="00EF6125" w:rsidRDefault="00EF6125" w:rsidP="004E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746933"/>
      <w:docPartObj>
        <w:docPartGallery w:val="Page Numbers (Top of Page)"/>
        <w:docPartUnique/>
      </w:docPartObj>
    </w:sdtPr>
    <w:sdtEndPr/>
    <w:sdtContent>
      <w:p w:rsidR="004D4F22" w:rsidRDefault="004D4F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893">
          <w:rPr>
            <w:noProof/>
          </w:rPr>
          <w:t>2</w:t>
        </w:r>
        <w:r>
          <w:fldChar w:fldCharType="end"/>
        </w:r>
      </w:p>
    </w:sdtContent>
  </w:sdt>
  <w:p w:rsidR="004E43B5" w:rsidRDefault="004E43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0F" w:rsidRDefault="0042100F">
    <w:pPr>
      <w:pStyle w:val="a9"/>
      <w:jc w:val="center"/>
    </w:pPr>
  </w:p>
  <w:p w:rsidR="0042100F" w:rsidRDefault="0042100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59"/>
    <w:rsid w:val="00002C7D"/>
    <w:rsid w:val="00012DC5"/>
    <w:rsid w:val="000173E8"/>
    <w:rsid w:val="00021291"/>
    <w:rsid w:val="00030626"/>
    <w:rsid w:val="00037386"/>
    <w:rsid w:val="00043163"/>
    <w:rsid w:val="00053308"/>
    <w:rsid w:val="00054D2F"/>
    <w:rsid w:val="0005658A"/>
    <w:rsid w:val="00060208"/>
    <w:rsid w:val="000659ED"/>
    <w:rsid w:val="00067EF5"/>
    <w:rsid w:val="00070AA0"/>
    <w:rsid w:val="000812E8"/>
    <w:rsid w:val="0009031F"/>
    <w:rsid w:val="000B35E3"/>
    <w:rsid w:val="000D1E59"/>
    <w:rsid w:val="000E1B77"/>
    <w:rsid w:val="000E70B4"/>
    <w:rsid w:val="000F0B49"/>
    <w:rsid w:val="000F225C"/>
    <w:rsid w:val="000F5260"/>
    <w:rsid w:val="00145C1B"/>
    <w:rsid w:val="0014616C"/>
    <w:rsid w:val="001609AD"/>
    <w:rsid w:val="00166CCB"/>
    <w:rsid w:val="00167E34"/>
    <w:rsid w:val="001768AE"/>
    <w:rsid w:val="001814C5"/>
    <w:rsid w:val="001F51DE"/>
    <w:rsid w:val="00202E07"/>
    <w:rsid w:val="00207027"/>
    <w:rsid w:val="0020703C"/>
    <w:rsid w:val="00210448"/>
    <w:rsid w:val="0022267D"/>
    <w:rsid w:val="00231473"/>
    <w:rsid w:val="00231844"/>
    <w:rsid w:val="00232B82"/>
    <w:rsid w:val="0023672A"/>
    <w:rsid w:val="0025763D"/>
    <w:rsid w:val="00257986"/>
    <w:rsid w:val="00267D8A"/>
    <w:rsid w:val="00271688"/>
    <w:rsid w:val="002A2F14"/>
    <w:rsid w:val="002C049D"/>
    <w:rsid w:val="002D5533"/>
    <w:rsid w:val="002F1619"/>
    <w:rsid w:val="002F51AE"/>
    <w:rsid w:val="002F58F8"/>
    <w:rsid w:val="003108F9"/>
    <w:rsid w:val="00322F5A"/>
    <w:rsid w:val="003302F8"/>
    <w:rsid w:val="0035205D"/>
    <w:rsid w:val="003707D1"/>
    <w:rsid w:val="003710E1"/>
    <w:rsid w:val="003742C7"/>
    <w:rsid w:val="00375EC7"/>
    <w:rsid w:val="00381569"/>
    <w:rsid w:val="00381892"/>
    <w:rsid w:val="003B6790"/>
    <w:rsid w:val="003D030A"/>
    <w:rsid w:val="00400D4E"/>
    <w:rsid w:val="004145A0"/>
    <w:rsid w:val="0042100F"/>
    <w:rsid w:val="004218AC"/>
    <w:rsid w:val="0042372C"/>
    <w:rsid w:val="00423DD2"/>
    <w:rsid w:val="00433A75"/>
    <w:rsid w:val="00445EB7"/>
    <w:rsid w:val="00462091"/>
    <w:rsid w:val="00462815"/>
    <w:rsid w:val="00474A8B"/>
    <w:rsid w:val="00475D85"/>
    <w:rsid w:val="004C0F1F"/>
    <w:rsid w:val="004C4296"/>
    <w:rsid w:val="004C5116"/>
    <w:rsid w:val="004D3DFA"/>
    <w:rsid w:val="004D4F22"/>
    <w:rsid w:val="004E1A43"/>
    <w:rsid w:val="004E43B5"/>
    <w:rsid w:val="004E71F7"/>
    <w:rsid w:val="005034C3"/>
    <w:rsid w:val="005065E4"/>
    <w:rsid w:val="0052301E"/>
    <w:rsid w:val="00523272"/>
    <w:rsid w:val="00537506"/>
    <w:rsid w:val="00546E3A"/>
    <w:rsid w:val="00552AF7"/>
    <w:rsid w:val="00571335"/>
    <w:rsid w:val="00590F3D"/>
    <w:rsid w:val="005B4494"/>
    <w:rsid w:val="005B7991"/>
    <w:rsid w:val="005B7DF1"/>
    <w:rsid w:val="005C3F71"/>
    <w:rsid w:val="005D57F0"/>
    <w:rsid w:val="005D6124"/>
    <w:rsid w:val="005D71A3"/>
    <w:rsid w:val="005E474A"/>
    <w:rsid w:val="005E6D3A"/>
    <w:rsid w:val="005F132A"/>
    <w:rsid w:val="00605E36"/>
    <w:rsid w:val="00617B3A"/>
    <w:rsid w:val="006301C7"/>
    <w:rsid w:val="006545C5"/>
    <w:rsid w:val="00662528"/>
    <w:rsid w:val="006665CF"/>
    <w:rsid w:val="00671893"/>
    <w:rsid w:val="006C411A"/>
    <w:rsid w:val="006D1735"/>
    <w:rsid w:val="006D43ED"/>
    <w:rsid w:val="006F266F"/>
    <w:rsid w:val="006F6365"/>
    <w:rsid w:val="006F71AB"/>
    <w:rsid w:val="0075138A"/>
    <w:rsid w:val="00756558"/>
    <w:rsid w:val="007616A1"/>
    <w:rsid w:val="007B1D07"/>
    <w:rsid w:val="007B45B5"/>
    <w:rsid w:val="007C6E7C"/>
    <w:rsid w:val="008014DD"/>
    <w:rsid w:val="00804B12"/>
    <w:rsid w:val="0082440F"/>
    <w:rsid w:val="008323A3"/>
    <w:rsid w:val="008359D6"/>
    <w:rsid w:val="008469CC"/>
    <w:rsid w:val="00851659"/>
    <w:rsid w:val="008713A5"/>
    <w:rsid w:val="00872690"/>
    <w:rsid w:val="00874060"/>
    <w:rsid w:val="00876B02"/>
    <w:rsid w:val="00880563"/>
    <w:rsid w:val="008A1D3F"/>
    <w:rsid w:val="008B0DD9"/>
    <w:rsid w:val="008B6A70"/>
    <w:rsid w:val="008E373B"/>
    <w:rsid w:val="008E71E3"/>
    <w:rsid w:val="008F0391"/>
    <w:rsid w:val="009069E6"/>
    <w:rsid w:val="009357D4"/>
    <w:rsid w:val="0093594D"/>
    <w:rsid w:val="00947933"/>
    <w:rsid w:val="00950D12"/>
    <w:rsid w:val="00953A96"/>
    <w:rsid w:val="00962047"/>
    <w:rsid w:val="00965309"/>
    <w:rsid w:val="0097035F"/>
    <w:rsid w:val="00974438"/>
    <w:rsid w:val="00994D3B"/>
    <w:rsid w:val="009966D3"/>
    <w:rsid w:val="009A2F2D"/>
    <w:rsid w:val="009D2E73"/>
    <w:rsid w:val="009E7425"/>
    <w:rsid w:val="00A04C44"/>
    <w:rsid w:val="00A25864"/>
    <w:rsid w:val="00A666DD"/>
    <w:rsid w:val="00A8340B"/>
    <w:rsid w:val="00A868BB"/>
    <w:rsid w:val="00A871FC"/>
    <w:rsid w:val="00A907AC"/>
    <w:rsid w:val="00AA6B35"/>
    <w:rsid w:val="00AB3263"/>
    <w:rsid w:val="00AB51B7"/>
    <w:rsid w:val="00AC0265"/>
    <w:rsid w:val="00AD1A79"/>
    <w:rsid w:val="00AD7941"/>
    <w:rsid w:val="00AE70A7"/>
    <w:rsid w:val="00AF39D5"/>
    <w:rsid w:val="00B15BDD"/>
    <w:rsid w:val="00B40986"/>
    <w:rsid w:val="00B61786"/>
    <w:rsid w:val="00B82010"/>
    <w:rsid w:val="00B865B7"/>
    <w:rsid w:val="00B87D99"/>
    <w:rsid w:val="00B927BF"/>
    <w:rsid w:val="00B92AF6"/>
    <w:rsid w:val="00BA39CA"/>
    <w:rsid w:val="00BA6023"/>
    <w:rsid w:val="00BC06CC"/>
    <w:rsid w:val="00BD476B"/>
    <w:rsid w:val="00BD7498"/>
    <w:rsid w:val="00C22682"/>
    <w:rsid w:val="00C35BC8"/>
    <w:rsid w:val="00C3623E"/>
    <w:rsid w:val="00C43945"/>
    <w:rsid w:val="00C45405"/>
    <w:rsid w:val="00C53BF4"/>
    <w:rsid w:val="00C8613C"/>
    <w:rsid w:val="00C904F8"/>
    <w:rsid w:val="00C92740"/>
    <w:rsid w:val="00CB412E"/>
    <w:rsid w:val="00CD2CA5"/>
    <w:rsid w:val="00CD436C"/>
    <w:rsid w:val="00CE5078"/>
    <w:rsid w:val="00CF783D"/>
    <w:rsid w:val="00D0752B"/>
    <w:rsid w:val="00D249FB"/>
    <w:rsid w:val="00D263C2"/>
    <w:rsid w:val="00D32BB8"/>
    <w:rsid w:val="00D33F4B"/>
    <w:rsid w:val="00D42642"/>
    <w:rsid w:val="00D444A6"/>
    <w:rsid w:val="00D44BE8"/>
    <w:rsid w:val="00D6240E"/>
    <w:rsid w:val="00D62CD9"/>
    <w:rsid w:val="00D723B2"/>
    <w:rsid w:val="00D77BCA"/>
    <w:rsid w:val="00DB2BD3"/>
    <w:rsid w:val="00DB496E"/>
    <w:rsid w:val="00DB7730"/>
    <w:rsid w:val="00DD19D8"/>
    <w:rsid w:val="00DF17AF"/>
    <w:rsid w:val="00DF194E"/>
    <w:rsid w:val="00DF43B4"/>
    <w:rsid w:val="00E029DA"/>
    <w:rsid w:val="00E13336"/>
    <w:rsid w:val="00E20A44"/>
    <w:rsid w:val="00E3632B"/>
    <w:rsid w:val="00E544BA"/>
    <w:rsid w:val="00E679D8"/>
    <w:rsid w:val="00E949DC"/>
    <w:rsid w:val="00EC2201"/>
    <w:rsid w:val="00ED0481"/>
    <w:rsid w:val="00ED6356"/>
    <w:rsid w:val="00EE71FF"/>
    <w:rsid w:val="00EF1B14"/>
    <w:rsid w:val="00EF3B33"/>
    <w:rsid w:val="00EF6125"/>
    <w:rsid w:val="00F12F15"/>
    <w:rsid w:val="00F6049F"/>
    <w:rsid w:val="00F6124B"/>
    <w:rsid w:val="00F71CBD"/>
    <w:rsid w:val="00F729D8"/>
    <w:rsid w:val="00FD50A1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1F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C0F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4C0F1F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4C0F1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F5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E4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43B5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4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3B5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1F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C0F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4C0F1F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4C0F1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F5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E4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43B5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4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3B5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hjrsw2</dc:creator>
  <cp:keywords/>
  <dc:description/>
  <cp:lastModifiedBy>hjrsw2</cp:lastModifiedBy>
  <cp:revision>12</cp:revision>
  <cp:lastPrinted>2016-09-05T12:34:00Z</cp:lastPrinted>
  <dcterms:created xsi:type="dcterms:W3CDTF">2016-06-15T13:14:00Z</dcterms:created>
  <dcterms:modified xsi:type="dcterms:W3CDTF">2016-09-05T12:59:00Z</dcterms:modified>
</cp:coreProperties>
</file>