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C" w:rsidRPr="002B459B" w:rsidRDefault="00CD658C" w:rsidP="00CD658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2B45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658C" w:rsidRPr="00C35C5D" w:rsidRDefault="00CD658C" w:rsidP="00CD658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25644D">
        <w:rPr>
          <w:rFonts w:ascii="Times New Roman" w:hAnsi="Times New Roman" w:cs="Times New Roman"/>
          <w:sz w:val="28"/>
          <w:szCs w:val="28"/>
        </w:rPr>
        <w:t>к Порядку согласования специальных должностных лиц, ответственных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 которые регулируются Центральным Республиканским Банком</w:t>
      </w:r>
      <w:r w:rsidRPr="00DA32C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CD658C" w:rsidRPr="00B63E2E" w:rsidRDefault="00B63E2E" w:rsidP="00B63E2E">
      <w:pPr>
        <w:shd w:val="clear" w:color="auto" w:fill="FFFFFF"/>
        <w:spacing w:after="0" w:line="240" w:lineRule="auto"/>
        <w:ind w:left="3686" w:righ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63E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(подпункт 6 пункта 7)</w:t>
      </w:r>
    </w:p>
    <w:p w:rsidR="00B63E2E" w:rsidRDefault="00B63E2E" w:rsidP="00CD65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658C" w:rsidRPr="00E70BC0" w:rsidRDefault="00CD658C" w:rsidP="00CD65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70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КАНДИДАТА</w:t>
      </w:r>
      <w:r w:rsidRPr="00E70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должность </w:t>
      </w:r>
      <w:r w:rsidRPr="00ED04C0">
        <w:rPr>
          <w:rFonts w:ascii="Times New Roman" w:hAnsi="Times New Roman" w:cs="Times New Roman"/>
          <w:b/>
          <w:sz w:val="28"/>
          <w:szCs w:val="28"/>
        </w:rPr>
        <w:t>специального должностного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CD658C" w:rsidRPr="00E70BC0" w:rsidRDefault="00CD658C" w:rsidP="00CD65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190"/>
        <w:gridCol w:w="3692"/>
      </w:tblGrid>
      <w:tr w:rsidR="00CD658C" w:rsidRPr="002B459B" w:rsidTr="00653278">
        <w:trPr>
          <w:trHeight w:val="1043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933"/>
            <w:bookmarkEnd w:id="1"/>
          </w:p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лица/ </w:t>
            </w:r>
            <w:r w:rsidRPr="00E70B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 – предпринимателя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код юридического лица/ регистрационный номер учетной карточки </w:t>
            </w:r>
            <w:r w:rsidRPr="00E70BC0">
              <w:rPr>
                <w:rFonts w:ascii="Times New Roman" w:hAnsi="Times New Roman" w:cs="Times New Roman"/>
                <w:sz w:val="28"/>
                <w:szCs w:val="28"/>
              </w:rPr>
              <w:t>физического лица – предпринимателя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  юридического лица/ физического лица </w:t>
            </w:r>
            <w:r w:rsidRPr="002B45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предпринимателя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 юридического лица/ физического лица </w:t>
            </w:r>
            <w:r w:rsidRPr="002B45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rPr>
          <w:trHeight w:val="478"/>
        </w:trPr>
        <w:tc>
          <w:tcPr>
            <w:tcW w:w="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rPr>
          <w:trHeight w:val="542"/>
        </w:trPr>
        <w:tc>
          <w:tcPr>
            <w:tcW w:w="4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BC0">
              <w:rPr>
                <w:rFonts w:ascii="Times New Roman" w:hAnsi="Times New Roman" w:cs="Times New Roman"/>
                <w:sz w:val="28"/>
                <w:szCs w:val="28"/>
              </w:rPr>
              <w:t>Реквизиты приказа о назначении  специального должностного лица, ответственного за реализацию правил внутреннего контроля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0BC0">
              <w:rPr>
                <w:rFonts w:ascii="Times New Roman" w:hAnsi="Times New Roman" w:cs="Times New Roman"/>
                <w:sz w:val="28"/>
                <w:szCs w:val="28"/>
              </w:rPr>
              <w:t xml:space="preserve">Дата прохождения целевого инструктажа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E70BC0">
              <w:rPr>
                <w:rFonts w:ascii="Times New Roman" w:hAnsi="Times New Roman" w:cs="Times New Roman"/>
                <w:sz w:val="28"/>
                <w:szCs w:val="28"/>
              </w:rPr>
              <w:t>ПОД/ФТ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D658C" w:rsidRDefault="00CD658C" w:rsidP="00CD658C">
      <w:pPr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658C" w:rsidSect="00E80869">
          <w:headerReference w:type="default" r:id="rId7"/>
          <w:pgSz w:w="11906" w:h="16838"/>
          <w:pgMar w:top="1134" w:right="567" w:bottom="14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967"/>
        <w:gridCol w:w="3655"/>
      </w:tblGrid>
      <w:tr w:rsidR="00CD658C" w:rsidRPr="002B459B" w:rsidTr="00653278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25644D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25644D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 правил внутреннего контроля (при регистрации  не указывается)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58C" w:rsidRPr="0025644D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658C" w:rsidRPr="002B459B" w:rsidTr="00653278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Принадлежите ли Вы к публичным лицам, к лицам близким или связанным с публичными лицами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58C" w:rsidRPr="00E70BC0" w:rsidRDefault="00CD658C" w:rsidP="0065327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58C" w:rsidRPr="00E70BC0" w:rsidRDefault="00CD658C" w:rsidP="00CD6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934"/>
      <w:bookmarkEnd w:id="2"/>
    </w:p>
    <w:p w:rsidR="00CD658C" w:rsidRPr="00E70BC0" w:rsidRDefault="00CD658C" w:rsidP="00CD65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n935"/>
      <w:bookmarkEnd w:id="3"/>
      <w:r w:rsidRPr="00E7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70B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  <w:r w:rsidRPr="00E70B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D658C" w:rsidRPr="00E70BC0" w:rsidRDefault="00CD658C" w:rsidP="00CD658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</w:t>
      </w:r>
      <w:r w:rsidRPr="00DA32C6">
        <w:rPr>
          <w:rFonts w:ascii="Times New Roman" w:hAnsi="Times New Roman" w:cs="Times New Roman"/>
          <w:sz w:val="24"/>
          <w:szCs w:val="24"/>
        </w:rPr>
        <w:t>)</w:t>
      </w:r>
      <w:r w:rsidRPr="00DA32C6">
        <w:rPr>
          <w:rFonts w:ascii="Times New Roman" w:hAnsi="Times New Roman" w:cs="Times New Roman"/>
          <w:sz w:val="24"/>
          <w:szCs w:val="24"/>
        </w:rPr>
        <w:tab/>
      </w:r>
      <w:r w:rsidRPr="00DA32C6">
        <w:rPr>
          <w:rFonts w:ascii="Times New Roman" w:hAnsi="Times New Roman" w:cs="Times New Roman"/>
          <w:sz w:val="24"/>
          <w:szCs w:val="24"/>
        </w:rPr>
        <w:tab/>
      </w:r>
      <w:r w:rsidRPr="00DA32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70BC0">
        <w:rPr>
          <w:rFonts w:ascii="Times New Roman" w:hAnsi="Times New Roman" w:cs="Times New Roman"/>
          <w:sz w:val="24"/>
          <w:szCs w:val="24"/>
        </w:rPr>
        <w:t xml:space="preserve"> (подпись кандидата</w:t>
      </w:r>
      <w:r w:rsidRPr="00DA32C6">
        <w:rPr>
          <w:rFonts w:ascii="Times New Roman" w:hAnsi="Times New Roman" w:cs="Times New Roman"/>
          <w:sz w:val="24"/>
          <w:szCs w:val="24"/>
        </w:rPr>
        <w:t>)</w:t>
      </w:r>
      <w:r w:rsidRPr="00DA32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70BC0">
        <w:rPr>
          <w:rFonts w:ascii="Times New Roman" w:hAnsi="Times New Roman" w:cs="Times New Roman"/>
          <w:sz w:val="24"/>
          <w:szCs w:val="24"/>
        </w:rPr>
        <w:t>(Ф.И.О. кандидата)</w:t>
      </w:r>
      <w:r w:rsidRPr="00E70BC0">
        <w:rPr>
          <w:rFonts w:ascii="Times New Roman" w:hAnsi="Times New Roman" w:cs="Times New Roman"/>
          <w:sz w:val="24"/>
          <w:szCs w:val="24"/>
        </w:rPr>
        <w:tab/>
      </w:r>
    </w:p>
    <w:p w:rsidR="00CD658C" w:rsidRDefault="00CD658C" w:rsidP="00CD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8C" w:rsidRPr="002B459B" w:rsidRDefault="00CD658C" w:rsidP="00CD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8C" w:rsidRDefault="00CD658C" w:rsidP="00CD65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8C" w:rsidRDefault="00CD658C" w:rsidP="00CD65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8C" w:rsidRDefault="00CD658C" w:rsidP="00CD65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8C" w:rsidRPr="00837816" w:rsidRDefault="00CD658C" w:rsidP="00CD65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16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И.П. Никитина</w:t>
      </w:r>
    </w:p>
    <w:p w:rsidR="00FD7762" w:rsidRDefault="00CD658C" w:rsidP="00CD658C"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FD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0" w:rsidRDefault="00213A00" w:rsidP="00CD658C">
      <w:pPr>
        <w:spacing w:after="0" w:line="240" w:lineRule="auto"/>
      </w:pPr>
      <w:r>
        <w:separator/>
      </w:r>
    </w:p>
  </w:endnote>
  <w:endnote w:type="continuationSeparator" w:id="0">
    <w:p w:rsidR="00213A00" w:rsidRDefault="00213A00" w:rsidP="00CD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0" w:rsidRDefault="00213A00" w:rsidP="00CD658C">
      <w:pPr>
        <w:spacing w:after="0" w:line="240" w:lineRule="auto"/>
      </w:pPr>
      <w:r>
        <w:separator/>
      </w:r>
    </w:p>
  </w:footnote>
  <w:footnote w:type="continuationSeparator" w:id="0">
    <w:p w:rsidR="00213A00" w:rsidRDefault="00213A00" w:rsidP="00CD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3548"/>
      <w:docPartObj>
        <w:docPartGallery w:val="Page Numbers (Top of Page)"/>
        <w:docPartUnique/>
      </w:docPartObj>
    </w:sdtPr>
    <w:sdtEndPr/>
    <w:sdtContent>
      <w:p w:rsidR="00CD658C" w:rsidRDefault="00CD658C">
        <w:pPr>
          <w:pStyle w:val="a3"/>
          <w:jc w:val="center"/>
        </w:pPr>
        <w:r>
          <w:t xml:space="preserve">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3E2E">
          <w:rPr>
            <w:noProof/>
          </w:rPr>
          <w:t>2</w:t>
        </w:r>
        <w:r>
          <w:fldChar w:fldCharType="end"/>
        </w:r>
        <w:r>
          <w:t xml:space="preserve">                                 Продолжение приложения 1</w:t>
        </w:r>
      </w:p>
    </w:sdtContent>
  </w:sdt>
  <w:p w:rsidR="00CD658C" w:rsidRDefault="00CD6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3B"/>
    <w:rsid w:val="00213A00"/>
    <w:rsid w:val="002D3A3B"/>
    <w:rsid w:val="007319DF"/>
    <w:rsid w:val="00B63E2E"/>
    <w:rsid w:val="00CD658C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58C"/>
  </w:style>
  <w:style w:type="paragraph" w:styleId="a5">
    <w:name w:val="footer"/>
    <w:basedOn w:val="a"/>
    <w:link w:val="a6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58C"/>
  </w:style>
  <w:style w:type="paragraph" w:styleId="a7">
    <w:name w:val="Balloon Text"/>
    <w:basedOn w:val="a"/>
    <w:link w:val="a8"/>
    <w:uiPriority w:val="99"/>
    <w:semiHidden/>
    <w:unhideWhenUsed/>
    <w:rsid w:val="00B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58C"/>
  </w:style>
  <w:style w:type="paragraph" w:styleId="a5">
    <w:name w:val="footer"/>
    <w:basedOn w:val="a"/>
    <w:link w:val="a6"/>
    <w:uiPriority w:val="99"/>
    <w:unhideWhenUsed/>
    <w:rsid w:val="00CD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58C"/>
  </w:style>
  <w:style w:type="paragraph" w:styleId="a7">
    <w:name w:val="Balloon Text"/>
    <w:basedOn w:val="a"/>
    <w:link w:val="a8"/>
    <w:uiPriority w:val="99"/>
    <w:semiHidden/>
    <w:unhideWhenUsed/>
    <w:rsid w:val="00B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Галина Гануленко</cp:lastModifiedBy>
  <cp:revision>3</cp:revision>
  <cp:lastPrinted>2016-08-29T11:25:00Z</cp:lastPrinted>
  <dcterms:created xsi:type="dcterms:W3CDTF">2016-08-19T12:57:00Z</dcterms:created>
  <dcterms:modified xsi:type="dcterms:W3CDTF">2016-08-29T11:25:00Z</dcterms:modified>
</cp:coreProperties>
</file>