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5F" w:rsidRDefault="00A32995" w:rsidP="00DC105F">
      <w:pPr>
        <w:ind w:left="4956" w:firstLine="708"/>
        <w:rPr>
          <w:szCs w:val="28"/>
        </w:rPr>
      </w:pPr>
      <w:bookmarkStart w:id="0" w:name="_GoBack"/>
      <w:bookmarkEnd w:id="0"/>
      <w:r w:rsidRPr="00A32995">
        <w:rPr>
          <w:szCs w:val="28"/>
        </w:rPr>
        <w:t>Приложение 1</w:t>
      </w:r>
    </w:p>
    <w:p w:rsidR="00A32995" w:rsidRPr="00A32995" w:rsidRDefault="00A32995" w:rsidP="00A32995">
      <w:pPr>
        <w:rPr>
          <w:szCs w:val="28"/>
        </w:rPr>
      </w:pPr>
      <w:r w:rsidRPr="00A32995">
        <w:rPr>
          <w:szCs w:val="28"/>
        </w:rPr>
        <w:tab/>
      </w:r>
      <w:r w:rsidRPr="00A32995">
        <w:rPr>
          <w:szCs w:val="28"/>
        </w:rPr>
        <w:tab/>
      </w:r>
      <w:r w:rsidRPr="00A32995">
        <w:rPr>
          <w:szCs w:val="28"/>
        </w:rPr>
        <w:tab/>
      </w:r>
      <w:r w:rsidRPr="00A32995">
        <w:rPr>
          <w:szCs w:val="28"/>
        </w:rPr>
        <w:tab/>
      </w:r>
      <w:r w:rsidRPr="00A32995">
        <w:rPr>
          <w:szCs w:val="28"/>
        </w:rPr>
        <w:tab/>
      </w:r>
      <w:r w:rsidRPr="00A32995">
        <w:rPr>
          <w:szCs w:val="28"/>
        </w:rPr>
        <w:tab/>
      </w:r>
      <w:r w:rsidRPr="00A32995">
        <w:rPr>
          <w:szCs w:val="28"/>
        </w:rPr>
        <w:tab/>
      </w:r>
      <w:r w:rsidRPr="00A32995">
        <w:rPr>
          <w:szCs w:val="28"/>
        </w:rPr>
        <w:tab/>
        <w:t>к приказу Министерства</w:t>
      </w:r>
      <w:r w:rsidRPr="00A32995">
        <w:rPr>
          <w:szCs w:val="28"/>
        </w:rPr>
        <w:br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32995">
        <w:rPr>
          <w:szCs w:val="28"/>
        </w:rPr>
        <w:t>доходов и сборов Донецкой</w:t>
      </w:r>
      <w:r w:rsidRPr="00A32995">
        <w:rPr>
          <w:szCs w:val="28"/>
        </w:rPr>
        <w:br/>
      </w:r>
      <w:r w:rsidRPr="00A32995">
        <w:rPr>
          <w:szCs w:val="28"/>
        </w:rPr>
        <w:tab/>
      </w:r>
      <w:r w:rsidRPr="00A32995">
        <w:rPr>
          <w:szCs w:val="28"/>
        </w:rPr>
        <w:tab/>
      </w:r>
      <w:r w:rsidRPr="00A32995">
        <w:rPr>
          <w:szCs w:val="28"/>
        </w:rPr>
        <w:tab/>
      </w:r>
      <w:r w:rsidRPr="00A32995">
        <w:rPr>
          <w:szCs w:val="28"/>
        </w:rPr>
        <w:tab/>
      </w:r>
      <w:r w:rsidRPr="00A32995">
        <w:rPr>
          <w:szCs w:val="28"/>
        </w:rPr>
        <w:tab/>
      </w:r>
      <w:r w:rsidRPr="00A32995">
        <w:rPr>
          <w:szCs w:val="28"/>
        </w:rPr>
        <w:tab/>
      </w:r>
      <w:r w:rsidRPr="00A32995">
        <w:rPr>
          <w:szCs w:val="28"/>
        </w:rPr>
        <w:tab/>
      </w:r>
      <w:r w:rsidRPr="00A32995">
        <w:rPr>
          <w:szCs w:val="28"/>
        </w:rPr>
        <w:tab/>
        <w:t>Народной Республики</w:t>
      </w:r>
      <w:r w:rsidRPr="00A32995">
        <w:rPr>
          <w:szCs w:val="28"/>
        </w:rPr>
        <w:br/>
      </w:r>
      <w:r w:rsidRPr="00A32995">
        <w:rPr>
          <w:szCs w:val="28"/>
        </w:rPr>
        <w:tab/>
      </w:r>
      <w:r w:rsidRPr="00A32995">
        <w:rPr>
          <w:szCs w:val="28"/>
        </w:rPr>
        <w:tab/>
      </w:r>
      <w:r w:rsidRPr="00A32995">
        <w:rPr>
          <w:szCs w:val="28"/>
        </w:rPr>
        <w:tab/>
      </w:r>
      <w:r w:rsidRPr="00A32995">
        <w:rPr>
          <w:szCs w:val="28"/>
        </w:rPr>
        <w:tab/>
      </w:r>
      <w:r w:rsidRPr="00A32995">
        <w:rPr>
          <w:szCs w:val="28"/>
        </w:rPr>
        <w:tab/>
      </w:r>
      <w:r w:rsidRPr="00A32995">
        <w:rPr>
          <w:szCs w:val="28"/>
        </w:rPr>
        <w:tab/>
      </w:r>
      <w:r w:rsidRPr="00A32995">
        <w:rPr>
          <w:szCs w:val="28"/>
        </w:rPr>
        <w:tab/>
      </w:r>
      <w:r w:rsidRPr="00A32995">
        <w:rPr>
          <w:szCs w:val="28"/>
        </w:rPr>
        <w:tab/>
        <w:t>от 05.03.2016 № 63</w:t>
      </w:r>
    </w:p>
    <w:p w:rsidR="00A32995" w:rsidRPr="00DC105F" w:rsidRDefault="00A32995" w:rsidP="00A32995">
      <w:pPr>
        <w:spacing w:before="100" w:beforeAutospacing="1" w:after="100" w:afterAutospacing="1"/>
        <w:jc w:val="center"/>
        <w:rPr>
          <w:szCs w:val="28"/>
        </w:rPr>
      </w:pPr>
    </w:p>
    <w:p w:rsidR="00A32995" w:rsidRPr="00A32995" w:rsidRDefault="00A32995" w:rsidP="00A32995">
      <w:pPr>
        <w:spacing w:before="100" w:beforeAutospacing="1" w:after="100" w:afterAutospacing="1"/>
        <w:jc w:val="center"/>
        <w:rPr>
          <w:szCs w:val="28"/>
        </w:rPr>
      </w:pPr>
      <w:r w:rsidRPr="00A32995">
        <w:rPr>
          <w:szCs w:val="28"/>
        </w:rPr>
        <w:t>Перечень таможенных постов, через которые осуществляется</w:t>
      </w:r>
      <w:r w:rsidRPr="00A32995">
        <w:rPr>
          <w:szCs w:val="28"/>
        </w:rPr>
        <w:br/>
        <w:t>ввоз, вывоз либо транзит товаров, транспортных средств и иных предметов</w:t>
      </w:r>
      <w:r w:rsidRPr="00A32995">
        <w:rPr>
          <w:szCs w:val="28"/>
        </w:rPr>
        <w:br/>
        <w:t>через таможенную территорию Донецкой Народной Республики</w:t>
      </w:r>
    </w:p>
    <w:p w:rsidR="00A32995" w:rsidRDefault="00A32995" w:rsidP="00A32995">
      <w:pPr>
        <w:spacing w:before="100" w:beforeAutospacing="1" w:after="100" w:afterAutospacing="1"/>
        <w:jc w:val="center"/>
        <w:rPr>
          <w:szCs w:val="28"/>
          <w:lang w:val="en-US"/>
        </w:rPr>
      </w:pPr>
    </w:p>
    <w:p w:rsidR="00A32995" w:rsidRPr="00A32995" w:rsidRDefault="00A32995" w:rsidP="00A32995">
      <w:pPr>
        <w:spacing w:before="100" w:beforeAutospacing="1" w:after="100" w:afterAutospacing="1"/>
        <w:jc w:val="center"/>
        <w:rPr>
          <w:szCs w:val="28"/>
        </w:rPr>
      </w:pPr>
      <w:r w:rsidRPr="00A32995">
        <w:rPr>
          <w:szCs w:val="28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193"/>
        <w:gridCol w:w="4811"/>
      </w:tblGrid>
      <w:tr w:rsidR="00A32995" w:rsidRPr="00A32995" w:rsidTr="00A32995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b/>
                <w:bCs/>
                <w:szCs w:val="28"/>
              </w:rPr>
              <w:t>№</w:t>
            </w:r>
          </w:p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b/>
                <w:bCs/>
                <w:szCs w:val="28"/>
              </w:rPr>
              <w:t>п/п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b/>
                <w:bCs/>
                <w:szCs w:val="28"/>
              </w:rPr>
              <w:t>Название таможенного поста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b/>
                <w:bCs/>
                <w:szCs w:val="28"/>
              </w:rPr>
              <w:t>Место расположения</w:t>
            </w:r>
          </w:p>
        </w:tc>
      </w:tr>
      <w:tr w:rsidR="00A32995" w:rsidRPr="00A32995" w:rsidTr="00A32995">
        <w:trPr>
          <w:tblCellSpacing w:w="0" w:type="dxa"/>
        </w:trPr>
        <w:tc>
          <w:tcPr>
            <w:tcW w:w="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1.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6A3D2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Таможенный пост «Иловайск»</w:t>
            </w:r>
            <w:r w:rsidRPr="00A32995">
              <w:rPr>
                <w:szCs w:val="28"/>
              </w:rPr>
              <w:br/>
              <w:t xml:space="preserve">с пунктом </w:t>
            </w:r>
            <w:r w:rsidR="006A3D23" w:rsidRPr="00A32995">
              <w:rPr>
                <w:szCs w:val="28"/>
              </w:rPr>
              <w:t>контроля</w:t>
            </w:r>
            <w:r w:rsidR="006A3D23" w:rsidRPr="00DC105F">
              <w:rPr>
                <w:szCs w:val="28"/>
              </w:rPr>
              <w:t xml:space="preserve"> </w:t>
            </w:r>
            <w:r w:rsidR="006A3D23" w:rsidRPr="00A32995">
              <w:rPr>
                <w:szCs w:val="28"/>
              </w:rPr>
              <w:t>«</w:t>
            </w:r>
            <w:r w:rsidRPr="00A32995">
              <w:rPr>
                <w:szCs w:val="28"/>
              </w:rPr>
              <w:t>Иловайск»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ДНР, г. Иловайск, Иловайское строительно-монтажное управление Донецкой железной дороги, ул. Ново-Деповская, 11а;</w:t>
            </w:r>
            <w:r w:rsidRPr="00A32995">
              <w:rPr>
                <w:szCs w:val="28"/>
              </w:rPr>
              <w:br/>
              <w:t>ДНР, грузовой район станции «Иловайск», переулок Школьный, 1а</w:t>
            </w:r>
          </w:p>
        </w:tc>
      </w:tr>
      <w:tr w:rsidR="00A32995" w:rsidRPr="00A32995" w:rsidTr="00A32995">
        <w:trPr>
          <w:trHeight w:val="5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rPr>
                <w:szCs w:val="28"/>
              </w:rPr>
            </w:pP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с пунктом пропуска «Квашино»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ДНР, станция «Квашино»</w:t>
            </w:r>
          </w:p>
        </w:tc>
      </w:tr>
      <w:tr w:rsidR="00A32995" w:rsidRPr="00A32995" w:rsidTr="00A32995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2.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Таможенный пост «Новоазовск»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ДНР, Новоазовский район, с. Роза, автодорога «Мариуполь-Таганрог»</w:t>
            </w:r>
          </w:p>
        </w:tc>
      </w:tr>
      <w:tr w:rsidR="00A32995" w:rsidRPr="00A32995" w:rsidTr="00A32995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3.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Таможенный пост «Успенка»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ДНР, Амвросиевский район, с. Успенка, ул. Ростовская, 1;</w:t>
            </w:r>
          </w:p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ДНР, станция «Квашино»</w:t>
            </w:r>
          </w:p>
        </w:tc>
      </w:tr>
      <w:tr w:rsidR="00A32995" w:rsidRPr="00A32995" w:rsidTr="00A32995">
        <w:trPr>
          <w:tblCellSpacing w:w="0" w:type="dxa"/>
        </w:trPr>
        <w:tc>
          <w:tcPr>
            <w:tcW w:w="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4.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Таможенный пост «Мариновка»</w:t>
            </w:r>
          </w:p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 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ДНР, Шахтёрский район,</w:t>
            </w:r>
          </w:p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с. Мариновка, ул. Партизанская, 60</w:t>
            </w:r>
          </w:p>
        </w:tc>
      </w:tr>
      <w:tr w:rsidR="00A32995" w:rsidRPr="00A32995" w:rsidTr="00A329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rPr>
                <w:szCs w:val="28"/>
              </w:rPr>
            </w:pP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с местом проведения контроля «Снежное»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ДНР, г. Снежное, ул. Мира, 80, автодорога «Снежное - Красный Луч»</w:t>
            </w:r>
          </w:p>
        </w:tc>
      </w:tr>
      <w:tr w:rsidR="00A32995" w:rsidRPr="00A32995" w:rsidTr="00A32995">
        <w:trPr>
          <w:tblCellSpacing w:w="0" w:type="dxa"/>
        </w:trPr>
        <w:tc>
          <w:tcPr>
            <w:tcW w:w="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5.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Таможенный пост «Дорога 1» с местом проведения контроля «Дорога 1»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ДНР, выезд из пгт. Еленовка,</w:t>
            </w:r>
          </w:p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ул. Ленина, 142, автодорога «Донецк - Мариуполь»</w:t>
            </w:r>
          </w:p>
        </w:tc>
      </w:tr>
      <w:tr w:rsidR="00A32995" w:rsidRPr="00A32995" w:rsidTr="00A329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rPr>
                <w:szCs w:val="28"/>
              </w:rPr>
            </w:pP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с местом проведения контроля «Докучаевск»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ДНР, выезд из г. Докучаевск, автодорога «Докучаевск - Стыла»</w:t>
            </w:r>
          </w:p>
        </w:tc>
      </w:tr>
      <w:tr w:rsidR="00A32995" w:rsidRPr="00A32995" w:rsidTr="00A32995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6.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Таможенный пост «Дорога 2» с местом проведения контроля «Дорога 2»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 xml:space="preserve">ДНР, г. Донецк, Петровский район, автозаправка «Гамалия», перекресток </w:t>
            </w:r>
            <w:r w:rsidRPr="00A32995">
              <w:rPr>
                <w:szCs w:val="28"/>
              </w:rPr>
              <w:lastRenderedPageBreak/>
              <w:t>автодорог «Бродский поселок – пгт. Луганское» и «Донецк-Курахово»</w:t>
            </w:r>
          </w:p>
        </w:tc>
      </w:tr>
      <w:tr w:rsidR="00A32995" w:rsidRPr="00A32995" w:rsidTr="00A32995">
        <w:trPr>
          <w:tblCellSpacing w:w="0" w:type="dxa"/>
        </w:trPr>
        <w:tc>
          <w:tcPr>
            <w:tcW w:w="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lastRenderedPageBreak/>
              <w:t>7.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Таможенный пост «Горловка»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ДНР, г. Горловка, пр-т Победы, 67</w:t>
            </w:r>
          </w:p>
        </w:tc>
      </w:tr>
      <w:tr w:rsidR="00A32995" w:rsidRPr="00A32995" w:rsidTr="00A329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rPr>
                <w:szCs w:val="28"/>
              </w:rPr>
            </w:pP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с местом проведения контроля</w:t>
            </w:r>
          </w:p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«Горловка»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ДНР, г. Горловка, ул. Доломитная, 1б</w:t>
            </w:r>
          </w:p>
        </w:tc>
      </w:tr>
      <w:tr w:rsidR="00A32995" w:rsidRPr="00A32995" w:rsidTr="00A329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rPr>
                <w:szCs w:val="28"/>
              </w:rPr>
            </w:pP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с местом проведения контроля</w:t>
            </w:r>
          </w:p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«Красный Партизан»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ДНР, пос. Красный Партизан, автодорога Донецк-Горловка</w:t>
            </w:r>
          </w:p>
        </w:tc>
      </w:tr>
      <w:tr w:rsidR="00A32995" w:rsidRPr="00A32995" w:rsidTr="00A329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rPr>
                <w:szCs w:val="28"/>
              </w:rPr>
            </w:pP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С местом проведения контроля</w:t>
            </w:r>
          </w:p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«Станция Никитовка»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ДНР, территория станции Никитовка Донецкой железной дороги,</w:t>
            </w:r>
            <w:r w:rsidRPr="00A32995">
              <w:rPr>
                <w:szCs w:val="28"/>
              </w:rPr>
              <w:br/>
              <w:t>г. Горловка, ул. Бубнова 34</w:t>
            </w:r>
          </w:p>
        </w:tc>
      </w:tr>
      <w:tr w:rsidR="00A32995" w:rsidRPr="00A32995" w:rsidTr="00A32995">
        <w:trPr>
          <w:tblCellSpacing w:w="0" w:type="dxa"/>
        </w:trPr>
        <w:tc>
          <w:tcPr>
            <w:tcW w:w="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8.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Таможенный пост «Дебальцево»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ДНР, г. Дебальцево, ул. Ленина,12</w:t>
            </w:r>
          </w:p>
        </w:tc>
      </w:tr>
      <w:tr w:rsidR="00A32995" w:rsidRPr="00A32995" w:rsidTr="00A32995">
        <w:trPr>
          <w:trHeight w:val="5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rPr>
                <w:szCs w:val="28"/>
              </w:rPr>
            </w:pP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с местом проведения контроля «Площадка 1»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ДНР, пос. Октябрьский, ул. Харьковская, 21, район автозаправки «Марс»</w:t>
            </w:r>
          </w:p>
        </w:tc>
      </w:tr>
      <w:tr w:rsidR="00A32995" w:rsidRPr="00A32995" w:rsidTr="00A32995">
        <w:trPr>
          <w:trHeight w:val="5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rPr>
                <w:szCs w:val="28"/>
              </w:rPr>
            </w:pP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с местом проведения контроля «759-й км трассы М-03»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ДНР, г. Дебальцево, 759-й км трассы М-03</w:t>
            </w:r>
          </w:p>
        </w:tc>
      </w:tr>
      <w:tr w:rsidR="00A32995" w:rsidRPr="00A32995" w:rsidTr="00A32995">
        <w:trPr>
          <w:trHeight w:val="5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rPr>
                <w:szCs w:val="28"/>
              </w:rPr>
            </w:pP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с местом проведения контроля «Станция Дебальцево»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ДНР, территория станции Дебальцево Донецкой железной дороги,</w:t>
            </w:r>
            <w:r w:rsidRPr="00A32995">
              <w:rPr>
                <w:szCs w:val="28"/>
              </w:rPr>
              <w:br/>
              <w:t>г. Дебальцево, ул. Ленина, 10а</w:t>
            </w:r>
          </w:p>
        </w:tc>
      </w:tr>
      <w:tr w:rsidR="00A32995" w:rsidRPr="00A32995" w:rsidTr="00A32995">
        <w:trPr>
          <w:trHeight w:val="5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rPr>
                <w:szCs w:val="28"/>
              </w:rPr>
            </w:pP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с местом проведения контроля «Никишино»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ДНР, пос. Никишино, ул. Ленина, 135</w:t>
            </w:r>
          </w:p>
        </w:tc>
      </w:tr>
      <w:tr w:rsidR="00A32995" w:rsidRPr="00A32995" w:rsidTr="00A32995">
        <w:trPr>
          <w:trHeight w:val="1190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9.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Таможенный пост «Ясиноватая» с местом проведения контроля «Станция Ясиноватая»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ДНР, территория станции Ясиноватая Донецкой железной дороги, ул. Октябрьская, 184а, пост ЕЦ-1</w:t>
            </w:r>
          </w:p>
        </w:tc>
      </w:tr>
      <w:tr w:rsidR="00A32995" w:rsidRPr="00A32995" w:rsidTr="00A32995">
        <w:trPr>
          <w:trHeight w:val="701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10.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Таможенный пост «Октябрь»</w:t>
            </w:r>
          </w:p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с местом проведения контроля «Октябрь»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95" w:rsidRPr="00A32995" w:rsidRDefault="00A32995" w:rsidP="00A329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32995">
              <w:rPr>
                <w:szCs w:val="28"/>
              </w:rPr>
              <w:t>ДНР, Новоазовский район, с. Октябрь, ул. Коммунаров, 54</w:t>
            </w:r>
          </w:p>
        </w:tc>
      </w:tr>
    </w:tbl>
    <w:p w:rsidR="00285BFF" w:rsidRPr="00A32995" w:rsidRDefault="00285BFF">
      <w:pPr>
        <w:rPr>
          <w:szCs w:val="28"/>
        </w:rPr>
      </w:pPr>
    </w:p>
    <w:sectPr w:rsidR="00285BFF" w:rsidRPr="00A32995" w:rsidSect="00D33F81">
      <w:headerReference w:type="default" r:id="rId7"/>
      <w:pgSz w:w="11906" w:h="16838"/>
      <w:pgMar w:top="1134" w:right="850" w:bottom="42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EE" w:rsidRDefault="00420FEE" w:rsidP="00D33F81">
      <w:r>
        <w:separator/>
      </w:r>
    </w:p>
  </w:endnote>
  <w:endnote w:type="continuationSeparator" w:id="0">
    <w:p w:rsidR="00420FEE" w:rsidRDefault="00420FEE" w:rsidP="00D3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EE" w:rsidRDefault="00420FEE" w:rsidP="00D33F81">
      <w:r>
        <w:separator/>
      </w:r>
    </w:p>
  </w:footnote>
  <w:footnote w:type="continuationSeparator" w:id="0">
    <w:p w:rsidR="00420FEE" w:rsidRDefault="00420FEE" w:rsidP="00D3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81" w:rsidRDefault="00D33F8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C105F">
      <w:rPr>
        <w:noProof/>
      </w:rPr>
      <w:t>2</w:t>
    </w:r>
    <w:r>
      <w:fldChar w:fldCharType="end"/>
    </w:r>
  </w:p>
  <w:p w:rsidR="00D33F81" w:rsidRDefault="00D33F8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95"/>
    <w:rsid w:val="00026E5E"/>
    <w:rsid w:val="000332E5"/>
    <w:rsid w:val="000428F7"/>
    <w:rsid w:val="00090423"/>
    <w:rsid w:val="000B1944"/>
    <w:rsid w:val="00154AAA"/>
    <w:rsid w:val="00156F20"/>
    <w:rsid w:val="001B19F2"/>
    <w:rsid w:val="001C6510"/>
    <w:rsid w:val="001D3B53"/>
    <w:rsid w:val="002119EF"/>
    <w:rsid w:val="00252692"/>
    <w:rsid w:val="00272372"/>
    <w:rsid w:val="00285BFF"/>
    <w:rsid w:val="00285D19"/>
    <w:rsid w:val="002D6C5C"/>
    <w:rsid w:val="00371D2E"/>
    <w:rsid w:val="003F45BB"/>
    <w:rsid w:val="003F500D"/>
    <w:rsid w:val="004007FB"/>
    <w:rsid w:val="00420FEE"/>
    <w:rsid w:val="004C2492"/>
    <w:rsid w:val="00517F82"/>
    <w:rsid w:val="00524B3C"/>
    <w:rsid w:val="005C3DD6"/>
    <w:rsid w:val="006248F4"/>
    <w:rsid w:val="006530D4"/>
    <w:rsid w:val="006A3D23"/>
    <w:rsid w:val="006B2B53"/>
    <w:rsid w:val="006B62AA"/>
    <w:rsid w:val="006D5873"/>
    <w:rsid w:val="006E552A"/>
    <w:rsid w:val="006E5DC1"/>
    <w:rsid w:val="006E60B7"/>
    <w:rsid w:val="00714698"/>
    <w:rsid w:val="00733BCB"/>
    <w:rsid w:val="00804700"/>
    <w:rsid w:val="00834FDC"/>
    <w:rsid w:val="00870975"/>
    <w:rsid w:val="008B469A"/>
    <w:rsid w:val="00915EAF"/>
    <w:rsid w:val="00936ACE"/>
    <w:rsid w:val="009404E6"/>
    <w:rsid w:val="009565CA"/>
    <w:rsid w:val="0095797A"/>
    <w:rsid w:val="00981E92"/>
    <w:rsid w:val="009F5865"/>
    <w:rsid w:val="00A32995"/>
    <w:rsid w:val="00A71856"/>
    <w:rsid w:val="00A76E31"/>
    <w:rsid w:val="00B870C7"/>
    <w:rsid w:val="00B914C1"/>
    <w:rsid w:val="00C7267E"/>
    <w:rsid w:val="00C90AF7"/>
    <w:rsid w:val="00C9284D"/>
    <w:rsid w:val="00C968E6"/>
    <w:rsid w:val="00CC06C7"/>
    <w:rsid w:val="00CD33E6"/>
    <w:rsid w:val="00D20D34"/>
    <w:rsid w:val="00D33F81"/>
    <w:rsid w:val="00DC105F"/>
    <w:rsid w:val="00DC7FC1"/>
    <w:rsid w:val="00E0689E"/>
    <w:rsid w:val="00E771B3"/>
    <w:rsid w:val="00E97F6C"/>
    <w:rsid w:val="00EB6A36"/>
    <w:rsid w:val="00F018DC"/>
    <w:rsid w:val="00F035CB"/>
    <w:rsid w:val="00F16B8C"/>
    <w:rsid w:val="00F728C6"/>
    <w:rsid w:val="00FA0349"/>
    <w:rsid w:val="00FA5FAC"/>
    <w:rsid w:val="00F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618367"/>
  <w15:chartTrackingRefBased/>
  <w15:docId w15:val="{0FE59D4F-18FB-44F4-9C6B-59A46A39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52692"/>
    <w:rPr>
      <w:sz w:val="28"/>
      <w:szCs w:val="22"/>
    </w:rPr>
  </w:style>
  <w:style w:type="paragraph" w:styleId="1">
    <w:name w:val="heading 1"/>
    <w:basedOn w:val="a"/>
    <w:link w:val="10"/>
    <w:uiPriority w:val="9"/>
    <w:qFormat/>
    <w:rsid w:val="00272372"/>
    <w:pPr>
      <w:spacing w:before="100" w:beforeAutospacing="1" w:after="100" w:afterAutospacing="1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72372"/>
    <w:pPr>
      <w:keepNext/>
      <w:spacing w:before="240" w:after="60"/>
      <w:outlineLvl w:val="1"/>
    </w:pPr>
    <w:rPr>
      <w:rFonts w:ascii="Cambria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27237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72372"/>
    <w:pPr>
      <w:keepNext/>
      <w:spacing w:before="240" w:after="60"/>
      <w:outlineLvl w:val="3"/>
    </w:pPr>
    <w:rPr>
      <w:rFonts w:cs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2372"/>
    <w:p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2372"/>
    <w:pPr>
      <w:spacing w:before="240" w:after="60"/>
      <w:outlineLvl w:val="5"/>
    </w:pPr>
    <w:rPr>
      <w:rFonts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2372"/>
    <w:rPr>
      <w:rFonts w:ascii="Cambria" w:eastAsia="Calibri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272372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272372"/>
    <w:rPr>
      <w:rFonts w:ascii="Cambria" w:eastAsia="Calibri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272372"/>
    <w:rPr>
      <w:rFonts w:ascii="Calibri" w:eastAsia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27237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272372"/>
    <w:rPr>
      <w:rFonts w:ascii="Calibri" w:eastAsia="Calibri" w:hAnsi="Calibri" w:cs="Calibri"/>
      <w:b/>
      <w:bCs/>
    </w:rPr>
  </w:style>
  <w:style w:type="paragraph" w:styleId="a3">
    <w:name w:val="Название"/>
    <w:basedOn w:val="a"/>
    <w:link w:val="a4"/>
    <w:uiPriority w:val="99"/>
    <w:qFormat/>
    <w:rsid w:val="00272372"/>
    <w:pPr>
      <w:jc w:val="center"/>
    </w:pPr>
    <w:rPr>
      <w:b/>
      <w:bCs/>
      <w:szCs w:val="28"/>
    </w:rPr>
  </w:style>
  <w:style w:type="character" w:customStyle="1" w:styleId="a4">
    <w:name w:val="Название Знак"/>
    <w:link w:val="a3"/>
    <w:uiPriority w:val="99"/>
    <w:rsid w:val="00272372"/>
    <w:rPr>
      <w:rFonts w:eastAsia="Calibri"/>
      <w:b/>
      <w:bCs/>
      <w:sz w:val="28"/>
      <w:szCs w:val="28"/>
    </w:rPr>
  </w:style>
  <w:style w:type="character" w:styleId="a5">
    <w:name w:val="Strong"/>
    <w:uiPriority w:val="22"/>
    <w:qFormat/>
    <w:rsid w:val="00272372"/>
    <w:rPr>
      <w:rFonts w:cs="Times New Roman"/>
      <w:b/>
      <w:bCs/>
    </w:rPr>
  </w:style>
  <w:style w:type="character" w:styleId="a6">
    <w:name w:val="Emphasis"/>
    <w:uiPriority w:val="20"/>
    <w:qFormat/>
    <w:rsid w:val="00272372"/>
    <w:rPr>
      <w:rFonts w:cs="Times New Roman"/>
      <w:i/>
      <w:iCs/>
    </w:rPr>
  </w:style>
  <w:style w:type="paragraph" w:styleId="a7">
    <w:name w:val="No Spacing"/>
    <w:uiPriority w:val="99"/>
    <w:qFormat/>
    <w:rsid w:val="00272372"/>
    <w:pPr>
      <w:ind w:left="5954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A3299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33F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33F81"/>
    <w:rPr>
      <w:sz w:val="28"/>
      <w:szCs w:val="22"/>
    </w:rPr>
  </w:style>
  <w:style w:type="paragraph" w:styleId="ab">
    <w:name w:val="footer"/>
    <w:basedOn w:val="a"/>
    <w:link w:val="ac"/>
    <w:uiPriority w:val="99"/>
    <w:unhideWhenUsed/>
    <w:rsid w:val="00D33F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33F81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2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02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4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9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45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8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4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2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6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4C9C-BBE5-4470-8365-CDE585BF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Балихин Александр Владимирович</dc:creator>
  <cp:keywords/>
  <dc:description/>
  <cp:lastModifiedBy>Главный cпециалист</cp:lastModifiedBy>
  <cp:revision>2</cp:revision>
  <dcterms:created xsi:type="dcterms:W3CDTF">2016-07-13T06:17:00Z</dcterms:created>
  <dcterms:modified xsi:type="dcterms:W3CDTF">2016-07-13T06:17:00Z</dcterms:modified>
</cp:coreProperties>
</file>