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27" w:rsidRPr="00F911C5" w:rsidRDefault="006C7927" w:rsidP="006C7927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65</w:t>
      </w:r>
    </w:p>
    <w:p w:rsidR="006C7927" w:rsidRPr="00F911C5" w:rsidRDefault="006C7927" w:rsidP="006C7927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6C7927" w:rsidRPr="00F911C5" w:rsidRDefault="006C7927" w:rsidP="006C7927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6C7927" w:rsidRPr="00F911C5" w:rsidRDefault="006C7927" w:rsidP="006C7927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Народной Республики</w:t>
      </w:r>
    </w:p>
    <w:p w:rsidR="006C7927" w:rsidRPr="00F911C5" w:rsidRDefault="006C7927" w:rsidP="006C7927">
      <w:pPr>
        <w:widowControl w:val="0"/>
        <w:spacing w:after="0" w:line="240" w:lineRule="auto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6C7927" w:rsidRPr="00F911C5" w:rsidRDefault="006C7927" w:rsidP="006C792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6C7927" w:rsidRPr="00F911C5" w:rsidRDefault="006C7927" w:rsidP="006C7927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263-1/у  «Молекулярно-генетический анализ № ____»</w:t>
      </w:r>
    </w:p>
    <w:p w:rsidR="006C7927" w:rsidRPr="00F911C5" w:rsidRDefault="006C7927" w:rsidP="006C7927">
      <w:pPr>
        <w:widowControl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 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263-1/у «Молекулярно-генетический анализ                        № ______» (далее – форма № 263-1/у).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№ 263-1/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лицом молекулярно-генетического отдела лабораторно-диагностического отделения Республиканского специализированного центра медицинской генетики и </w:t>
      </w:r>
      <w:proofErr w:type="spellStart"/>
      <w:r w:rsidRPr="00F911C5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диагностики Министерства здравоохранения Донецкой Народной Республики.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</w:t>
      </w:r>
      <w:proofErr w:type="gramStart"/>
      <w:r w:rsidRPr="00F911C5">
        <w:rPr>
          <w:rFonts w:ascii="Times New Roman" w:hAnsi="Times New Roman"/>
          <w:sz w:val="28"/>
          <w:szCs w:val="28"/>
        </w:rPr>
        <w:t>Форма № 263-1/у предназначена для оформления результатов  молекулярно-генетических исследований, проводимых в молекулярно-генетическом отделе.</w:t>
      </w:r>
      <w:proofErr w:type="gramEnd"/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Форма № 263-1/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четко и разборчиво. Ответственным за информацию, предоставленную в форме № 263-1/у, является лицо, ее заполнившее.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Полученные результаты вносятся в форму № 263-1/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по указанным графам. 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случае ведения формы № 263-1/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Форма № 263-1/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заверяется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подписью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специалиста, проводившего исследование.</w:t>
      </w:r>
    </w:p>
    <w:p w:rsidR="006C7927" w:rsidRPr="00F911C5" w:rsidRDefault="006C7927" w:rsidP="006C7927">
      <w:pPr>
        <w:widowControl w:val="0"/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sectPr w:rsidR="006C7927" w:rsidRPr="00F911C5" w:rsidSect="006C7927">
      <w:pgSz w:w="11906" w:h="16838"/>
      <w:pgMar w:top="539" w:right="851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15E6A"/>
    <w:rsid w:val="00076582"/>
    <w:rsid w:val="000A110D"/>
    <w:rsid w:val="00147A8D"/>
    <w:rsid w:val="001C0285"/>
    <w:rsid w:val="001D2A48"/>
    <w:rsid w:val="002D5A68"/>
    <w:rsid w:val="003602F8"/>
    <w:rsid w:val="00384BA5"/>
    <w:rsid w:val="004C1E5F"/>
    <w:rsid w:val="004E1321"/>
    <w:rsid w:val="005D4DA0"/>
    <w:rsid w:val="006C7927"/>
    <w:rsid w:val="00853CF4"/>
    <w:rsid w:val="009D30D8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  <w:style w:type="character" w:customStyle="1" w:styleId="3">
    <w:name w:val="Заголовок №3_"/>
    <w:basedOn w:val="a0"/>
    <w:link w:val="30"/>
    <w:locked/>
    <w:rsid w:val="002D5A6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D5A68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2016-08-18T09:18:00Z</dcterms:created>
  <dcterms:modified xsi:type="dcterms:W3CDTF">2016-08-18T09:18:00Z</dcterms:modified>
</cp:coreProperties>
</file>