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3E" w:rsidRPr="001C6619" w:rsidRDefault="007F463E" w:rsidP="00A82291">
      <w:pPr>
        <w:ind w:left="594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7F463E" w:rsidRPr="001C6619" w:rsidRDefault="007F463E" w:rsidP="00A82291">
      <w:pPr>
        <w:ind w:left="5940"/>
        <w:rPr>
          <w:sz w:val="28"/>
          <w:szCs w:val="28"/>
        </w:rPr>
      </w:pPr>
      <w:r w:rsidRPr="001C6619">
        <w:rPr>
          <w:sz w:val="28"/>
          <w:szCs w:val="28"/>
        </w:rPr>
        <w:t>Приказом Министерства</w:t>
      </w:r>
    </w:p>
    <w:p w:rsidR="007F463E" w:rsidRPr="001C6619" w:rsidRDefault="007F463E" w:rsidP="00A82291">
      <w:pPr>
        <w:ind w:left="5940"/>
        <w:rPr>
          <w:sz w:val="28"/>
          <w:szCs w:val="28"/>
        </w:rPr>
      </w:pPr>
      <w:r w:rsidRPr="001C6619">
        <w:rPr>
          <w:sz w:val="28"/>
          <w:szCs w:val="28"/>
        </w:rPr>
        <w:t>агропромышленной политики</w:t>
      </w:r>
    </w:p>
    <w:p w:rsidR="007F463E" w:rsidRDefault="007F463E" w:rsidP="00A82291">
      <w:pPr>
        <w:ind w:left="5940"/>
        <w:rPr>
          <w:sz w:val="28"/>
          <w:szCs w:val="28"/>
        </w:rPr>
      </w:pPr>
      <w:r w:rsidRPr="001C6619">
        <w:rPr>
          <w:sz w:val="28"/>
          <w:szCs w:val="28"/>
        </w:rPr>
        <w:t>и продовольствия</w:t>
      </w:r>
      <w:r>
        <w:rPr>
          <w:sz w:val="28"/>
          <w:szCs w:val="28"/>
        </w:rPr>
        <w:t xml:space="preserve"> </w:t>
      </w:r>
    </w:p>
    <w:p w:rsidR="007F463E" w:rsidRPr="001C6619" w:rsidRDefault="007F463E" w:rsidP="00A82291">
      <w:pPr>
        <w:ind w:left="5940"/>
        <w:rPr>
          <w:sz w:val="28"/>
          <w:szCs w:val="28"/>
        </w:rPr>
      </w:pPr>
      <w:r>
        <w:rPr>
          <w:sz w:val="28"/>
          <w:szCs w:val="28"/>
        </w:rPr>
        <w:t>Донецкой Народной Республики</w:t>
      </w:r>
    </w:p>
    <w:p w:rsidR="007F463E" w:rsidRDefault="007F463E" w:rsidP="00A82291">
      <w:pPr>
        <w:ind w:left="5940"/>
        <w:rPr>
          <w:sz w:val="28"/>
          <w:szCs w:val="28"/>
        </w:rPr>
      </w:pPr>
      <w:r>
        <w:rPr>
          <w:sz w:val="28"/>
          <w:szCs w:val="28"/>
        </w:rPr>
        <w:t>от 11.11.</w:t>
      </w:r>
      <w:r w:rsidRPr="001C6619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1E6EF8">
        <w:rPr>
          <w:sz w:val="28"/>
          <w:szCs w:val="28"/>
        </w:rPr>
        <w:t xml:space="preserve"> </w:t>
      </w:r>
      <w:r>
        <w:rPr>
          <w:sz w:val="28"/>
          <w:szCs w:val="28"/>
        </w:rPr>
        <w:t>№ 412</w:t>
      </w:r>
    </w:p>
    <w:p w:rsidR="007F463E" w:rsidRDefault="007F463E" w:rsidP="00A82291">
      <w:pPr>
        <w:ind w:left="5940"/>
        <w:rPr>
          <w:sz w:val="28"/>
          <w:szCs w:val="28"/>
        </w:rPr>
      </w:pPr>
      <w:r>
        <w:rPr>
          <w:sz w:val="28"/>
          <w:szCs w:val="28"/>
        </w:rPr>
        <w:t xml:space="preserve">(в редакции Приказа МинАППиП ДНР </w:t>
      </w:r>
    </w:p>
    <w:p w:rsidR="007F463E" w:rsidRPr="001C6619" w:rsidRDefault="007F463E" w:rsidP="00A82291">
      <w:pPr>
        <w:ind w:left="5940"/>
        <w:rPr>
          <w:sz w:val="28"/>
          <w:szCs w:val="28"/>
        </w:rPr>
      </w:pPr>
      <w:r>
        <w:rPr>
          <w:sz w:val="28"/>
          <w:szCs w:val="28"/>
        </w:rPr>
        <w:t>от 02.09.2016 № 409)</w:t>
      </w:r>
    </w:p>
    <w:p w:rsidR="007F463E" w:rsidRDefault="00AD5339" w:rsidP="00A82291">
      <w:pPr>
        <w:jc w:val="center"/>
        <w:rPr>
          <w:b/>
          <w:sz w:val="28"/>
          <w:szCs w:val="28"/>
        </w:rPr>
      </w:pPr>
      <w:r>
        <w:rPr>
          <w:noProof/>
        </w:rPr>
        <w:pict>
          <v:rect id="Прямоугольник 2" o:spid="_x0000_s1026" style="position:absolute;left:0;text-align:left;margin-left:310.45pt;margin-top:10.3pt;width:170.1pt;height:113.4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" strokeweight="2pt">
            <v:path arrowok="t"/>
            <v:textbox>
              <w:txbxContent>
                <w:p w:rsidR="006830DF" w:rsidRDefault="00AD5339" w:rsidP="006830DF">
                  <w:pPr>
                    <w:spacing w:after="12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Official_Donetsk_People's_Republic_coat_of_arms" style="width:36.75pt;height:33pt;visibility:visible;mso-wrap-style:square">
                        <v:imagedata r:id="rId7" o:title="Official_Donetsk_People's_Republic_coat_of_arms"/>
                      </v:shape>
                    </w:pict>
                  </w:r>
                </w:p>
                <w:p w:rsidR="006830DF" w:rsidRPr="00EA1824" w:rsidRDefault="006830DF" w:rsidP="006830D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A1824">
                    <w:rPr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6830DF" w:rsidRPr="00EA1824" w:rsidRDefault="006830DF" w:rsidP="006830D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A1824">
                    <w:rPr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6830DF" w:rsidRPr="00EA1824" w:rsidRDefault="006830DF" w:rsidP="006830D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A1824">
                    <w:rPr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6830DF" w:rsidRPr="000A2C4D" w:rsidRDefault="006830DF" w:rsidP="006830D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A2C4D">
                    <w:rPr>
                      <w:b/>
                      <w:sz w:val="16"/>
                      <w:szCs w:val="16"/>
                    </w:rPr>
                    <w:t>Регистрационный № _</w:t>
                  </w:r>
                  <w:r w:rsidR="00AD5339" w:rsidRPr="00AD5339">
                    <w:rPr>
                      <w:b/>
                      <w:sz w:val="16"/>
                      <w:szCs w:val="16"/>
                      <w:u w:val="single"/>
                    </w:rPr>
                    <w:t>1578</w:t>
                  </w:r>
                  <w:r w:rsidRPr="000A2C4D">
                    <w:rPr>
                      <w:b/>
                      <w:sz w:val="16"/>
                      <w:szCs w:val="16"/>
                    </w:rPr>
                    <w:t>_</w:t>
                  </w:r>
                </w:p>
                <w:p w:rsidR="006830DF" w:rsidRPr="000A2C4D" w:rsidRDefault="006830DF" w:rsidP="006830D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A2C4D">
                    <w:rPr>
                      <w:b/>
                      <w:sz w:val="16"/>
                      <w:szCs w:val="16"/>
                    </w:rPr>
                    <w:t>от «_</w:t>
                  </w:r>
                  <w:r w:rsidR="00AD5339" w:rsidRPr="00AD5339">
                    <w:rPr>
                      <w:b/>
                      <w:sz w:val="16"/>
                      <w:szCs w:val="16"/>
                      <w:u w:val="single"/>
                    </w:rPr>
                    <w:t>20</w:t>
                  </w:r>
                  <w:r w:rsidRPr="000A2C4D">
                    <w:rPr>
                      <w:b/>
                      <w:sz w:val="16"/>
                      <w:szCs w:val="16"/>
                    </w:rPr>
                    <w:t>_» ___</w:t>
                  </w:r>
                  <w:r>
                    <w:rPr>
                      <w:b/>
                      <w:sz w:val="18"/>
                      <w:szCs w:val="18"/>
                      <w:u w:val="single"/>
                    </w:rPr>
                    <w:t>сентября</w:t>
                  </w:r>
                  <w:r w:rsidRPr="000A2C4D">
                    <w:rPr>
                      <w:b/>
                      <w:sz w:val="16"/>
                      <w:szCs w:val="16"/>
                    </w:rPr>
                    <w:t>________</w:t>
                  </w:r>
                  <w:r w:rsidRPr="006830DF">
                    <w:rPr>
                      <w:b/>
                      <w:sz w:val="18"/>
                      <w:szCs w:val="18"/>
                      <w:u w:val="single"/>
                    </w:rPr>
                    <w:t>2016</w:t>
                  </w:r>
                  <w:r w:rsidRPr="000A2C4D">
                    <w:rPr>
                      <w:b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6830DF" w:rsidRDefault="006830DF" w:rsidP="00A82291">
      <w:pPr>
        <w:jc w:val="center"/>
        <w:rPr>
          <w:b/>
          <w:sz w:val="28"/>
          <w:szCs w:val="28"/>
        </w:rPr>
      </w:pPr>
    </w:p>
    <w:p w:rsidR="006830DF" w:rsidRDefault="006830DF" w:rsidP="00A82291">
      <w:pPr>
        <w:jc w:val="center"/>
        <w:rPr>
          <w:b/>
          <w:sz w:val="28"/>
          <w:szCs w:val="28"/>
        </w:rPr>
      </w:pPr>
    </w:p>
    <w:p w:rsidR="006830DF" w:rsidRDefault="006830DF" w:rsidP="00A82291">
      <w:pPr>
        <w:jc w:val="center"/>
        <w:rPr>
          <w:b/>
          <w:sz w:val="28"/>
          <w:szCs w:val="28"/>
        </w:rPr>
      </w:pPr>
    </w:p>
    <w:p w:rsidR="006830DF" w:rsidRDefault="006830DF" w:rsidP="00A82291">
      <w:pPr>
        <w:jc w:val="center"/>
        <w:rPr>
          <w:b/>
          <w:sz w:val="28"/>
          <w:szCs w:val="28"/>
        </w:rPr>
      </w:pPr>
    </w:p>
    <w:p w:rsidR="006830DF" w:rsidRDefault="006830DF" w:rsidP="00A82291">
      <w:pPr>
        <w:jc w:val="center"/>
        <w:rPr>
          <w:b/>
          <w:sz w:val="28"/>
          <w:szCs w:val="28"/>
        </w:rPr>
      </w:pPr>
    </w:p>
    <w:p w:rsidR="006830DF" w:rsidRDefault="006830DF" w:rsidP="00A82291">
      <w:pPr>
        <w:jc w:val="center"/>
        <w:rPr>
          <w:b/>
          <w:sz w:val="28"/>
          <w:szCs w:val="28"/>
        </w:rPr>
      </w:pPr>
    </w:p>
    <w:p w:rsidR="006830DF" w:rsidRDefault="006830DF" w:rsidP="00A82291">
      <w:pPr>
        <w:jc w:val="center"/>
        <w:rPr>
          <w:b/>
          <w:sz w:val="28"/>
          <w:szCs w:val="28"/>
        </w:rPr>
      </w:pPr>
    </w:p>
    <w:p w:rsidR="006830DF" w:rsidRPr="006830DF" w:rsidRDefault="006830DF" w:rsidP="00A82291">
      <w:pPr>
        <w:jc w:val="center"/>
        <w:rPr>
          <w:b/>
          <w:sz w:val="28"/>
          <w:szCs w:val="28"/>
        </w:rPr>
      </w:pPr>
    </w:p>
    <w:p w:rsidR="007F463E" w:rsidRDefault="007F463E" w:rsidP="00A82291">
      <w:pPr>
        <w:jc w:val="center"/>
        <w:rPr>
          <w:b/>
          <w:sz w:val="28"/>
          <w:szCs w:val="28"/>
        </w:rPr>
      </w:pPr>
      <w:r w:rsidRPr="00206539">
        <w:rPr>
          <w:b/>
          <w:sz w:val="28"/>
          <w:szCs w:val="28"/>
        </w:rPr>
        <w:t>Пор</w:t>
      </w:r>
      <w:bookmarkStart w:id="0" w:name="_GoBack"/>
      <w:bookmarkEnd w:id="0"/>
      <w:r w:rsidRPr="00206539">
        <w:rPr>
          <w:b/>
          <w:sz w:val="28"/>
          <w:szCs w:val="28"/>
        </w:rPr>
        <w:t xml:space="preserve">ядок </w:t>
      </w:r>
    </w:p>
    <w:p w:rsidR="007F463E" w:rsidRPr="00206539" w:rsidRDefault="007F463E" w:rsidP="00A82291">
      <w:pPr>
        <w:jc w:val="center"/>
        <w:rPr>
          <w:b/>
          <w:sz w:val="28"/>
          <w:szCs w:val="28"/>
          <w:lang w:eastAsia="en-US"/>
        </w:rPr>
      </w:pPr>
      <w:r w:rsidRPr="00206539">
        <w:rPr>
          <w:b/>
          <w:sz w:val="28"/>
          <w:szCs w:val="28"/>
          <w:lang w:eastAsia="en-US"/>
        </w:rPr>
        <w:t>заполне</w:t>
      </w:r>
      <w:r>
        <w:rPr>
          <w:b/>
          <w:sz w:val="28"/>
          <w:szCs w:val="28"/>
          <w:lang w:eastAsia="en-US"/>
        </w:rPr>
        <w:t xml:space="preserve">ния и предоставления </w:t>
      </w:r>
      <w:r w:rsidRPr="00206539">
        <w:rPr>
          <w:b/>
          <w:sz w:val="28"/>
          <w:szCs w:val="28"/>
        </w:rPr>
        <w:t xml:space="preserve">Декларации о зерне </w:t>
      </w:r>
      <w:r>
        <w:rPr>
          <w:b/>
          <w:sz w:val="28"/>
          <w:szCs w:val="28"/>
        </w:rPr>
        <w:t>по форме</w:t>
      </w:r>
      <w:r w:rsidRPr="00206539">
        <w:rPr>
          <w:b/>
          <w:sz w:val="28"/>
          <w:szCs w:val="28"/>
        </w:rPr>
        <w:t xml:space="preserve"> </w:t>
      </w:r>
      <w:r w:rsidRPr="00206539">
        <w:rPr>
          <w:b/>
          <w:sz w:val="28"/>
          <w:szCs w:val="28"/>
          <w:lang w:eastAsia="en-US"/>
        </w:rPr>
        <w:t>№ 1 м_зерно</w:t>
      </w:r>
      <w:r w:rsidRPr="00206539">
        <w:rPr>
          <w:b/>
          <w:sz w:val="28"/>
          <w:szCs w:val="28"/>
        </w:rPr>
        <w:t xml:space="preserve"> </w:t>
      </w:r>
      <w:r w:rsidRPr="00206539">
        <w:rPr>
          <w:b/>
          <w:sz w:val="28"/>
          <w:szCs w:val="28"/>
          <w:lang w:eastAsia="en-US"/>
        </w:rPr>
        <w:t>«Отраслевая ежемесячная</w:t>
      </w:r>
      <w:r w:rsidRPr="00206539">
        <w:rPr>
          <w:b/>
          <w:sz w:val="28"/>
          <w:szCs w:val="28"/>
        </w:rPr>
        <w:t xml:space="preserve"> </w:t>
      </w:r>
      <w:r w:rsidRPr="00206539">
        <w:rPr>
          <w:b/>
          <w:sz w:val="28"/>
          <w:szCs w:val="28"/>
          <w:lang w:eastAsia="en-US"/>
        </w:rPr>
        <w:t xml:space="preserve">отчетность по объемам </w:t>
      </w:r>
      <w:r w:rsidRPr="00206539">
        <w:rPr>
          <w:b/>
          <w:sz w:val="28"/>
          <w:szCs w:val="28"/>
        </w:rPr>
        <w:t xml:space="preserve">производства, </w:t>
      </w:r>
      <w:r w:rsidRPr="00206539">
        <w:rPr>
          <w:b/>
          <w:sz w:val="28"/>
          <w:szCs w:val="28"/>
          <w:lang w:eastAsia="en-US"/>
        </w:rPr>
        <w:t>хранения</w:t>
      </w:r>
      <w:r w:rsidRPr="00206539">
        <w:rPr>
          <w:b/>
          <w:sz w:val="28"/>
          <w:szCs w:val="28"/>
        </w:rPr>
        <w:t xml:space="preserve"> и обращения </w:t>
      </w:r>
      <w:r w:rsidRPr="00206539">
        <w:rPr>
          <w:b/>
          <w:sz w:val="28"/>
          <w:szCs w:val="28"/>
          <w:lang w:eastAsia="en-US"/>
        </w:rPr>
        <w:t xml:space="preserve"> зерна</w:t>
      </w:r>
      <w:r>
        <w:rPr>
          <w:b/>
          <w:sz w:val="28"/>
          <w:szCs w:val="28"/>
          <w:lang w:eastAsia="en-US"/>
        </w:rPr>
        <w:t>»</w:t>
      </w:r>
    </w:p>
    <w:p w:rsidR="007F463E" w:rsidRDefault="007F463E" w:rsidP="00A82291">
      <w:pPr>
        <w:jc w:val="center"/>
        <w:rPr>
          <w:b/>
          <w:sz w:val="28"/>
          <w:szCs w:val="28"/>
        </w:rPr>
      </w:pPr>
    </w:p>
    <w:p w:rsidR="007F463E" w:rsidRPr="003D7024" w:rsidRDefault="007F463E" w:rsidP="00A82291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>. Область применения</w:t>
      </w:r>
    </w:p>
    <w:p w:rsidR="007F463E" w:rsidRDefault="007F463E" w:rsidP="00A82291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eastAsia="en-US"/>
        </w:rPr>
        <w:tab/>
      </w:r>
      <w:r w:rsidRPr="00206539">
        <w:rPr>
          <w:sz w:val="28"/>
          <w:szCs w:val="28"/>
          <w:lang w:eastAsia="en-US"/>
        </w:rPr>
        <w:t>1.1</w:t>
      </w:r>
      <w:r w:rsidRPr="00206539">
        <w:rPr>
          <w:sz w:val="28"/>
          <w:szCs w:val="28"/>
          <w:lang w:val="uk-UA" w:eastAsia="en-US"/>
        </w:rPr>
        <w:t>.</w:t>
      </w:r>
      <w:r w:rsidRPr="00206539">
        <w:rPr>
          <w:sz w:val="28"/>
          <w:szCs w:val="28"/>
          <w:lang w:eastAsia="en-US"/>
        </w:rPr>
        <w:t xml:space="preserve"> Настоящий Порядок заполнения и предоставления </w:t>
      </w:r>
      <w:r>
        <w:rPr>
          <w:sz w:val="28"/>
          <w:szCs w:val="28"/>
        </w:rPr>
        <w:t xml:space="preserve">Декларации о зерне по форме </w:t>
      </w:r>
      <w:r w:rsidRPr="00206539">
        <w:rPr>
          <w:sz w:val="28"/>
          <w:szCs w:val="28"/>
        </w:rPr>
        <w:t xml:space="preserve"> </w:t>
      </w:r>
      <w:r w:rsidRPr="00206539">
        <w:rPr>
          <w:sz w:val="28"/>
          <w:szCs w:val="28"/>
          <w:lang w:eastAsia="en-US"/>
        </w:rPr>
        <w:t>№ 1 м_зерно</w:t>
      </w:r>
      <w:r w:rsidRPr="00206539">
        <w:rPr>
          <w:sz w:val="28"/>
          <w:szCs w:val="28"/>
        </w:rPr>
        <w:t xml:space="preserve"> </w:t>
      </w:r>
      <w:r w:rsidRPr="00206539">
        <w:rPr>
          <w:sz w:val="28"/>
          <w:szCs w:val="28"/>
          <w:lang w:eastAsia="en-US"/>
        </w:rPr>
        <w:t>«Отраслевая ежемесячная</w:t>
      </w:r>
      <w:r w:rsidRPr="00206539">
        <w:rPr>
          <w:sz w:val="28"/>
          <w:szCs w:val="28"/>
        </w:rPr>
        <w:t xml:space="preserve"> </w:t>
      </w:r>
      <w:r w:rsidRPr="00206539">
        <w:rPr>
          <w:sz w:val="28"/>
          <w:szCs w:val="28"/>
          <w:lang w:eastAsia="en-US"/>
        </w:rPr>
        <w:t xml:space="preserve">отчетность по объемам </w:t>
      </w:r>
      <w:r w:rsidRPr="00206539">
        <w:rPr>
          <w:sz w:val="28"/>
          <w:szCs w:val="28"/>
        </w:rPr>
        <w:t xml:space="preserve">производства, </w:t>
      </w:r>
      <w:r w:rsidRPr="00206539">
        <w:rPr>
          <w:sz w:val="28"/>
          <w:szCs w:val="28"/>
          <w:lang w:eastAsia="en-US"/>
        </w:rPr>
        <w:t>хранения</w:t>
      </w:r>
      <w:r w:rsidRPr="00206539">
        <w:rPr>
          <w:sz w:val="28"/>
          <w:szCs w:val="28"/>
        </w:rPr>
        <w:t xml:space="preserve"> и обращения </w:t>
      </w:r>
      <w:r w:rsidRPr="00206539">
        <w:rPr>
          <w:sz w:val="28"/>
          <w:szCs w:val="28"/>
          <w:lang w:eastAsia="en-US"/>
        </w:rPr>
        <w:t xml:space="preserve"> зерна»</w:t>
      </w:r>
      <w:r>
        <w:rPr>
          <w:sz w:val="28"/>
          <w:szCs w:val="28"/>
          <w:lang w:eastAsia="en-US"/>
        </w:rPr>
        <w:t xml:space="preserve"> </w:t>
      </w:r>
      <w:r w:rsidRPr="00206539">
        <w:rPr>
          <w:sz w:val="28"/>
          <w:szCs w:val="28"/>
          <w:lang w:eastAsia="en-US"/>
        </w:rPr>
        <w:t>(далее - Порядок) определяет механизм декларирования собственного зерна субъектами хозяйствования, форму декларации, ответственных за организацию и обеспечение проведения декларирования, подачу данных</w:t>
      </w:r>
      <w:r w:rsidRPr="00A618D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органами по приему деклараций</w:t>
      </w:r>
      <w:r w:rsidRPr="00A618D3">
        <w:rPr>
          <w:sz w:val="28"/>
          <w:szCs w:val="28"/>
          <w:lang w:eastAsia="en-US"/>
        </w:rPr>
        <w:t>.</w:t>
      </w:r>
    </w:p>
    <w:p w:rsidR="007F463E" w:rsidRPr="003D7483" w:rsidRDefault="007F463E" w:rsidP="00A82291">
      <w:pPr>
        <w:spacing w:after="160" w:line="259" w:lineRule="auto"/>
        <w:ind w:firstLine="720"/>
        <w:jc w:val="both"/>
        <w:rPr>
          <w:sz w:val="28"/>
          <w:szCs w:val="28"/>
          <w:lang w:eastAsia="en-US"/>
        </w:rPr>
      </w:pPr>
      <w:r w:rsidRPr="003D7483">
        <w:rPr>
          <w:sz w:val="28"/>
          <w:szCs w:val="28"/>
          <w:lang w:eastAsia="en-US"/>
        </w:rPr>
        <w:t>Настоящий Порядок действует до принятия законодательства Донецкой Народной Республики в сфере декларирования зерна.</w:t>
      </w:r>
    </w:p>
    <w:p w:rsidR="007F463E" w:rsidRDefault="007F463E" w:rsidP="00A82291">
      <w:pPr>
        <w:spacing w:after="160" w:line="259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</w:t>
      </w:r>
      <w:r>
        <w:rPr>
          <w:sz w:val="28"/>
          <w:szCs w:val="28"/>
          <w:lang w:val="uk-UA" w:eastAsia="en-US"/>
        </w:rPr>
        <w:t>.</w:t>
      </w:r>
      <w:r>
        <w:rPr>
          <w:sz w:val="28"/>
          <w:szCs w:val="28"/>
          <w:lang w:eastAsia="en-US"/>
        </w:rPr>
        <w:t xml:space="preserve"> Термины и определения в настоящем Порядке указаны в следующих значениях:</w:t>
      </w:r>
    </w:p>
    <w:p w:rsidR="007F463E" w:rsidRDefault="007F463E" w:rsidP="00A82291">
      <w:pPr>
        <w:spacing w:after="160" w:line="259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1.2.1</w:t>
      </w:r>
      <w:r>
        <w:rPr>
          <w:sz w:val="28"/>
          <w:szCs w:val="28"/>
          <w:lang w:val="uk-UA" w:eastAsia="en-US"/>
        </w:rPr>
        <w:t>.</w:t>
      </w:r>
      <w:r>
        <w:rPr>
          <w:sz w:val="28"/>
          <w:szCs w:val="28"/>
          <w:lang w:eastAsia="en-US"/>
        </w:rPr>
        <w:t xml:space="preserve"> зерно </w:t>
      </w:r>
      <w:r w:rsidRPr="006C1FD2">
        <w:rPr>
          <w:sz w:val="28"/>
          <w:szCs w:val="28"/>
        </w:rPr>
        <w:t>– плоды злаковых, зернобобовых и масличных культур</w:t>
      </w:r>
      <w:r>
        <w:rPr>
          <w:sz w:val="28"/>
          <w:szCs w:val="28"/>
        </w:rPr>
        <w:t>;</w:t>
      </w:r>
    </w:p>
    <w:p w:rsidR="007F463E" w:rsidRDefault="007F463E" w:rsidP="00A82291">
      <w:pPr>
        <w:pStyle w:val="a5"/>
        <w:spacing w:after="120" w:line="276" w:lineRule="auto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1.2.2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  <w:r w:rsidRPr="006C1FD2">
        <w:rPr>
          <w:sz w:val="28"/>
          <w:szCs w:val="28"/>
        </w:rPr>
        <w:t>обращение зерна– закупка (в том числе импорт), поставка (в том числе эксп</w:t>
      </w:r>
      <w:r>
        <w:rPr>
          <w:sz w:val="28"/>
          <w:szCs w:val="28"/>
        </w:rPr>
        <w:t>орт), переработка, хранение, перемещение зерна.</w:t>
      </w:r>
    </w:p>
    <w:p w:rsidR="007F463E" w:rsidRPr="00C14172" w:rsidRDefault="007F463E" w:rsidP="00A82291">
      <w:pPr>
        <w:pStyle w:val="a5"/>
        <w:spacing w:after="120" w:line="276" w:lineRule="auto"/>
        <w:ind w:left="0" w:firstLine="720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1.3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  <w:r w:rsidRPr="00017637">
        <w:rPr>
          <w:sz w:val="28"/>
          <w:szCs w:val="28"/>
          <w:lang w:eastAsia="en-US"/>
        </w:rPr>
        <w:t xml:space="preserve">Декларация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 зерне по форме </w:t>
      </w:r>
      <w:r w:rsidRPr="00206539">
        <w:rPr>
          <w:sz w:val="28"/>
          <w:szCs w:val="28"/>
          <w:lang w:eastAsia="en-US"/>
        </w:rPr>
        <w:t>№ 1 м_зерно</w:t>
      </w:r>
      <w:r w:rsidRPr="0020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Декларация о зерне) </w:t>
      </w:r>
      <w:r>
        <w:rPr>
          <w:sz w:val="28"/>
          <w:szCs w:val="28"/>
          <w:lang w:eastAsia="en-US"/>
        </w:rPr>
        <w:t xml:space="preserve">подается </w:t>
      </w:r>
      <w:r>
        <w:rPr>
          <w:sz w:val="28"/>
          <w:szCs w:val="28"/>
          <w:lang w:val="uk-UA" w:eastAsia="en-US"/>
        </w:rPr>
        <w:t xml:space="preserve"> </w:t>
      </w:r>
      <w:r w:rsidRPr="00C14172">
        <w:rPr>
          <w:sz w:val="28"/>
          <w:szCs w:val="28"/>
          <w:lang w:eastAsia="en-US"/>
        </w:rPr>
        <w:t>субъектами хозяйствования, осуществляющими деятельность в сфере:</w:t>
      </w:r>
    </w:p>
    <w:p w:rsidR="007F463E" w:rsidRPr="000239BC" w:rsidRDefault="007F463E" w:rsidP="00A82291">
      <w:pPr>
        <w:pStyle w:val="a5"/>
        <w:numPr>
          <w:ilvl w:val="2"/>
          <w:numId w:val="7"/>
        </w:numPr>
        <w:spacing w:line="259" w:lineRule="auto"/>
        <w:jc w:val="both"/>
        <w:rPr>
          <w:sz w:val="28"/>
          <w:szCs w:val="28"/>
          <w:lang w:eastAsia="en-US"/>
        </w:rPr>
      </w:pPr>
      <w:r w:rsidRPr="000239BC">
        <w:rPr>
          <w:sz w:val="28"/>
          <w:szCs w:val="28"/>
          <w:lang w:eastAsia="en-US"/>
        </w:rPr>
        <w:lastRenderedPageBreak/>
        <w:t>производства зерна;</w:t>
      </w:r>
    </w:p>
    <w:p w:rsidR="007F463E" w:rsidRPr="000239BC" w:rsidRDefault="007F463E" w:rsidP="00A82291">
      <w:pPr>
        <w:pStyle w:val="a5"/>
        <w:numPr>
          <w:ilvl w:val="2"/>
          <w:numId w:val="7"/>
        </w:numPr>
        <w:spacing w:line="259" w:lineRule="auto"/>
        <w:jc w:val="both"/>
        <w:rPr>
          <w:sz w:val="28"/>
          <w:szCs w:val="28"/>
          <w:lang w:eastAsia="en-US"/>
        </w:rPr>
      </w:pPr>
      <w:r w:rsidRPr="000239BC">
        <w:rPr>
          <w:sz w:val="28"/>
          <w:szCs w:val="28"/>
          <w:lang w:eastAsia="en-US"/>
        </w:rPr>
        <w:t>обращения зерна.</w:t>
      </w:r>
    </w:p>
    <w:p w:rsidR="007F463E" w:rsidRPr="00C14172" w:rsidRDefault="007F463E" w:rsidP="00A82291">
      <w:pPr>
        <w:pStyle w:val="a5"/>
        <w:spacing w:line="259" w:lineRule="auto"/>
        <w:ind w:left="0"/>
        <w:jc w:val="both"/>
        <w:rPr>
          <w:sz w:val="28"/>
          <w:szCs w:val="28"/>
          <w:lang w:eastAsia="en-US"/>
        </w:rPr>
      </w:pPr>
    </w:p>
    <w:p w:rsidR="007F463E" w:rsidRPr="00643306" w:rsidRDefault="007F463E" w:rsidP="00A82291">
      <w:pPr>
        <w:spacing w:after="280" w:line="259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1.4</w:t>
      </w:r>
      <w:r>
        <w:rPr>
          <w:sz w:val="28"/>
          <w:szCs w:val="28"/>
          <w:lang w:val="uk-UA" w:eastAsia="en-US"/>
        </w:rPr>
        <w:t>.</w:t>
      </w:r>
      <w:r w:rsidRPr="00643306">
        <w:rPr>
          <w:sz w:val="28"/>
          <w:szCs w:val="28"/>
          <w:lang w:eastAsia="en-US"/>
        </w:rPr>
        <w:t xml:space="preserve"> Субъектами хозяйствования, осуществляющ</w:t>
      </w:r>
      <w:r>
        <w:rPr>
          <w:sz w:val="28"/>
          <w:szCs w:val="28"/>
          <w:lang w:eastAsia="en-US"/>
        </w:rPr>
        <w:t>ими</w:t>
      </w:r>
      <w:r w:rsidRPr="00643306">
        <w:rPr>
          <w:sz w:val="28"/>
          <w:szCs w:val="28"/>
          <w:lang w:eastAsia="en-US"/>
        </w:rPr>
        <w:t xml:space="preserve"> деятельность в сфере производства зерна, являются</w:t>
      </w:r>
      <w:r>
        <w:rPr>
          <w:sz w:val="28"/>
          <w:szCs w:val="28"/>
          <w:lang w:eastAsia="en-US"/>
        </w:rPr>
        <w:t xml:space="preserve"> </w:t>
      </w:r>
      <w:r w:rsidRPr="005F59A1">
        <w:rPr>
          <w:sz w:val="28"/>
          <w:szCs w:val="28"/>
        </w:rPr>
        <w:t>юридические лица и физические лица – предприниматели</w:t>
      </w:r>
      <w:r>
        <w:rPr>
          <w:sz w:val="28"/>
          <w:szCs w:val="28"/>
        </w:rPr>
        <w:t>, которые являются</w:t>
      </w:r>
      <w:r w:rsidRPr="00643306">
        <w:rPr>
          <w:sz w:val="28"/>
          <w:szCs w:val="28"/>
          <w:lang w:eastAsia="en-US"/>
        </w:rPr>
        <w:t xml:space="preserve"> собственник</w:t>
      </w:r>
      <w:r>
        <w:rPr>
          <w:sz w:val="28"/>
          <w:szCs w:val="28"/>
          <w:lang w:eastAsia="en-US"/>
        </w:rPr>
        <w:t>ами</w:t>
      </w:r>
      <w:r w:rsidRPr="00643306">
        <w:rPr>
          <w:sz w:val="28"/>
          <w:szCs w:val="28"/>
          <w:lang w:eastAsia="en-US"/>
        </w:rPr>
        <w:t>, арендатор</w:t>
      </w:r>
      <w:r>
        <w:rPr>
          <w:sz w:val="28"/>
          <w:szCs w:val="28"/>
          <w:lang w:eastAsia="en-US"/>
        </w:rPr>
        <w:t>ами</w:t>
      </w:r>
      <w:r w:rsidRPr="00643306">
        <w:rPr>
          <w:sz w:val="28"/>
          <w:szCs w:val="28"/>
          <w:lang w:eastAsia="en-US"/>
        </w:rPr>
        <w:t xml:space="preserve"> и пользовател</w:t>
      </w:r>
      <w:r>
        <w:rPr>
          <w:sz w:val="28"/>
          <w:szCs w:val="28"/>
          <w:lang w:eastAsia="en-US"/>
        </w:rPr>
        <w:t>ями</w:t>
      </w:r>
      <w:r w:rsidRPr="00643306">
        <w:rPr>
          <w:sz w:val="28"/>
          <w:szCs w:val="28"/>
          <w:lang w:eastAsia="en-US"/>
        </w:rPr>
        <w:t xml:space="preserve"> земельных участков, которые используют их для производства зерна.</w:t>
      </w:r>
    </w:p>
    <w:p w:rsidR="007F463E" w:rsidRDefault="007F463E" w:rsidP="00A82291">
      <w:pPr>
        <w:spacing w:after="160" w:line="259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1.5</w:t>
      </w:r>
      <w:r>
        <w:rPr>
          <w:sz w:val="28"/>
          <w:szCs w:val="28"/>
          <w:lang w:val="uk-UA" w:eastAsia="en-US"/>
        </w:rPr>
        <w:t>.</w:t>
      </w:r>
      <w:r w:rsidRPr="0064330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Субъектами</w:t>
      </w:r>
      <w:r w:rsidRPr="00643306">
        <w:rPr>
          <w:sz w:val="28"/>
          <w:szCs w:val="28"/>
          <w:lang w:eastAsia="en-US"/>
        </w:rPr>
        <w:t xml:space="preserve"> хозяйствования, осуществляющи</w:t>
      </w:r>
      <w:r>
        <w:rPr>
          <w:sz w:val="28"/>
          <w:szCs w:val="28"/>
          <w:lang w:eastAsia="en-US"/>
        </w:rPr>
        <w:t>ми</w:t>
      </w:r>
      <w:r w:rsidRPr="00643306">
        <w:rPr>
          <w:sz w:val="28"/>
          <w:szCs w:val="28"/>
          <w:lang w:eastAsia="en-US"/>
        </w:rPr>
        <w:t xml:space="preserve"> деятел</w:t>
      </w:r>
      <w:r>
        <w:rPr>
          <w:sz w:val="28"/>
          <w:szCs w:val="28"/>
          <w:lang w:eastAsia="en-US"/>
        </w:rPr>
        <w:t xml:space="preserve">ьность в сфере обращения зерна, </w:t>
      </w:r>
      <w:r w:rsidRPr="00643306">
        <w:rPr>
          <w:sz w:val="28"/>
          <w:szCs w:val="28"/>
          <w:lang w:eastAsia="en-US"/>
        </w:rPr>
        <w:t>являются</w:t>
      </w:r>
      <w:r>
        <w:rPr>
          <w:sz w:val="28"/>
          <w:szCs w:val="28"/>
          <w:lang w:eastAsia="en-US"/>
        </w:rPr>
        <w:t xml:space="preserve"> </w:t>
      </w:r>
      <w:r w:rsidRPr="00643306">
        <w:rPr>
          <w:sz w:val="28"/>
          <w:szCs w:val="28"/>
          <w:lang w:eastAsia="en-US"/>
        </w:rPr>
        <w:t>юридические лица и физические лица - предприниматели, осуществляющие деятельность в сфере закупки (в том числе импорт), поставки</w:t>
      </w:r>
      <w:r>
        <w:rPr>
          <w:sz w:val="28"/>
          <w:szCs w:val="28"/>
          <w:lang w:eastAsia="en-US"/>
        </w:rPr>
        <w:t xml:space="preserve"> (в том числе экспорт), хранения, перевозки</w:t>
      </w:r>
      <w:r w:rsidRPr="00643306">
        <w:rPr>
          <w:sz w:val="28"/>
          <w:szCs w:val="28"/>
          <w:lang w:eastAsia="en-US"/>
        </w:rPr>
        <w:t>, переработк</w:t>
      </w:r>
      <w:r>
        <w:rPr>
          <w:sz w:val="28"/>
          <w:szCs w:val="28"/>
          <w:lang w:eastAsia="en-US"/>
        </w:rPr>
        <w:t>и</w:t>
      </w:r>
      <w:r w:rsidRPr="00643306">
        <w:rPr>
          <w:sz w:val="28"/>
          <w:szCs w:val="28"/>
          <w:lang w:eastAsia="en-US"/>
        </w:rPr>
        <w:t xml:space="preserve"> зерна.</w:t>
      </w:r>
    </w:p>
    <w:p w:rsidR="007F463E" w:rsidRPr="00933EF4" w:rsidRDefault="007F463E" w:rsidP="00A8229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</w:rPr>
        <w:t xml:space="preserve">. </w:t>
      </w:r>
      <w:r w:rsidRPr="00933EF4">
        <w:rPr>
          <w:b/>
          <w:sz w:val="28"/>
          <w:szCs w:val="28"/>
        </w:rPr>
        <w:t>Декларирование зерна</w:t>
      </w:r>
    </w:p>
    <w:p w:rsidR="007F463E" w:rsidRDefault="007F463E" w:rsidP="00A82291">
      <w:pPr>
        <w:spacing w:before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  <w:r w:rsidRPr="00A618D3">
        <w:rPr>
          <w:sz w:val="28"/>
          <w:szCs w:val="28"/>
        </w:rPr>
        <w:t xml:space="preserve">Декларация </w:t>
      </w:r>
      <w:r>
        <w:rPr>
          <w:sz w:val="28"/>
          <w:szCs w:val="28"/>
        </w:rPr>
        <w:t xml:space="preserve">о зерне </w:t>
      </w:r>
      <w:r w:rsidRPr="00A618D3">
        <w:rPr>
          <w:sz w:val="28"/>
          <w:szCs w:val="28"/>
        </w:rPr>
        <w:t xml:space="preserve">подается по форме </w:t>
      </w:r>
      <w:r>
        <w:rPr>
          <w:sz w:val="28"/>
          <w:szCs w:val="28"/>
        </w:rPr>
        <w:t>согласно приложению 1.</w:t>
      </w:r>
    </w:p>
    <w:p w:rsidR="007F463E" w:rsidRDefault="007F463E" w:rsidP="00A82291">
      <w:pPr>
        <w:spacing w:before="24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2.2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Декларация</w:t>
      </w:r>
      <w:r w:rsidRPr="00933EF4">
        <w:rPr>
          <w:sz w:val="28"/>
          <w:szCs w:val="28"/>
        </w:rPr>
        <w:t xml:space="preserve"> </w:t>
      </w:r>
      <w:r>
        <w:rPr>
          <w:sz w:val="28"/>
          <w:szCs w:val="28"/>
        </w:rPr>
        <w:t>о зерне подае</w:t>
      </w:r>
      <w:r w:rsidRPr="00933EF4">
        <w:rPr>
          <w:sz w:val="28"/>
          <w:szCs w:val="28"/>
        </w:rPr>
        <w:t>тся субъект</w:t>
      </w:r>
      <w:r>
        <w:rPr>
          <w:sz w:val="28"/>
          <w:szCs w:val="28"/>
        </w:rPr>
        <w:t>ами</w:t>
      </w:r>
      <w:r w:rsidRPr="00933EF4">
        <w:rPr>
          <w:sz w:val="28"/>
          <w:szCs w:val="28"/>
        </w:rPr>
        <w:t xml:space="preserve"> хозяйствования, указанн</w:t>
      </w:r>
      <w:r>
        <w:rPr>
          <w:sz w:val="28"/>
          <w:szCs w:val="28"/>
        </w:rPr>
        <w:t>ыми</w:t>
      </w:r>
      <w:r w:rsidRPr="00933EF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п. 1.3 настоящего Порядка по месту его регистрации в органы по приему деклараций, перечень который приведен </w:t>
      </w:r>
      <w:r w:rsidR="006830DF">
        <w:rPr>
          <w:sz w:val="28"/>
          <w:szCs w:val="28"/>
        </w:rPr>
        <w:t>в приложении 2 к  настояще</w:t>
      </w:r>
      <w:r w:rsidRPr="003D7483">
        <w:rPr>
          <w:sz w:val="28"/>
          <w:szCs w:val="28"/>
        </w:rPr>
        <w:t>му порядку  (далее – орган по приему деклараций)</w:t>
      </w:r>
      <w:r>
        <w:rPr>
          <w:color w:val="000000"/>
          <w:sz w:val="28"/>
          <w:szCs w:val="28"/>
        </w:rPr>
        <w:t xml:space="preserve"> ежемесячно до 5 числа каждого месяца, следующего за отчетным. Отчетным периодом считается календарный месяц.</w:t>
      </w:r>
    </w:p>
    <w:p w:rsidR="007F463E" w:rsidRPr="00983E92" w:rsidRDefault="007F463E" w:rsidP="00A82291">
      <w:pPr>
        <w:spacing w:before="24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</w:t>
      </w:r>
      <w:r>
        <w:rPr>
          <w:color w:val="000000"/>
          <w:sz w:val="28"/>
          <w:szCs w:val="28"/>
          <w:lang w:val="uk-UA"/>
        </w:rPr>
        <w:t>.</w:t>
      </w:r>
      <w:r w:rsidRPr="00983E92">
        <w:rPr>
          <w:color w:val="000000"/>
          <w:sz w:val="28"/>
          <w:szCs w:val="28"/>
        </w:rPr>
        <w:t xml:space="preserve"> Декларация </w:t>
      </w:r>
      <w:r>
        <w:rPr>
          <w:sz w:val="28"/>
          <w:szCs w:val="28"/>
        </w:rPr>
        <w:t>о зерне</w:t>
      </w:r>
      <w:r w:rsidRPr="00983E92">
        <w:rPr>
          <w:color w:val="000000"/>
          <w:sz w:val="28"/>
          <w:szCs w:val="28"/>
        </w:rPr>
        <w:t xml:space="preserve"> подается с момента вступления в силу данного Порядка субъектами хозяйствования, указанными в п. 1.3</w:t>
      </w:r>
      <w:r>
        <w:rPr>
          <w:color w:val="000000"/>
          <w:sz w:val="28"/>
          <w:szCs w:val="28"/>
        </w:rPr>
        <w:t xml:space="preserve"> </w:t>
      </w:r>
      <w:r w:rsidRPr="00983E92">
        <w:rPr>
          <w:color w:val="000000"/>
          <w:sz w:val="28"/>
          <w:szCs w:val="28"/>
        </w:rPr>
        <w:t xml:space="preserve"> настоящего Порядка и имеющими в регистрационных документах</w:t>
      </w:r>
      <w:r>
        <w:rPr>
          <w:color w:val="000000"/>
          <w:sz w:val="28"/>
          <w:szCs w:val="28"/>
        </w:rPr>
        <w:t xml:space="preserve"> (в </w:t>
      </w:r>
      <w:r w:rsidRPr="003D7483">
        <w:rPr>
          <w:color w:val="000000"/>
          <w:sz w:val="28"/>
          <w:szCs w:val="28"/>
        </w:rPr>
        <w:t>справк</w:t>
      </w:r>
      <w:r>
        <w:rPr>
          <w:color w:val="000000"/>
          <w:sz w:val="28"/>
          <w:szCs w:val="28"/>
        </w:rPr>
        <w:t>е</w:t>
      </w:r>
      <w:r w:rsidRPr="003D7483">
        <w:rPr>
          <w:color w:val="000000"/>
          <w:sz w:val="28"/>
          <w:szCs w:val="28"/>
        </w:rPr>
        <w:t xml:space="preserve"> из Реестра статистических единиц согласно установленной законодательством Донецкой Народной Республики формы (для юридических лиц – форма</w:t>
      </w:r>
      <w:r>
        <w:rPr>
          <w:color w:val="000000"/>
          <w:sz w:val="28"/>
          <w:szCs w:val="28"/>
        </w:rPr>
        <w:t>,</w:t>
      </w:r>
      <w:r w:rsidRPr="003D7483">
        <w:rPr>
          <w:color w:val="000000"/>
          <w:sz w:val="28"/>
          <w:szCs w:val="28"/>
        </w:rPr>
        <w:t xml:space="preserve"> утвержденная приказом Главного управления статистики Донецкой Народной Республики № </w:t>
      </w:r>
      <w:r>
        <w:rPr>
          <w:color w:val="000000"/>
          <w:sz w:val="28"/>
          <w:szCs w:val="28"/>
        </w:rPr>
        <w:t> </w:t>
      </w:r>
      <w:r w:rsidRPr="003D7483">
        <w:rPr>
          <w:color w:val="000000"/>
          <w:sz w:val="28"/>
          <w:szCs w:val="28"/>
        </w:rPr>
        <w:t xml:space="preserve">33 от 26 марта </w:t>
      </w:r>
      <w:smartTag w:uri="urn:schemas-microsoft-com:office:smarttags" w:element="metricconverter">
        <w:smartTagPr>
          <w:attr w:name="ProductID" w:val="2015 г"/>
        </w:smartTagPr>
        <w:r w:rsidRPr="003D7483">
          <w:rPr>
            <w:color w:val="000000"/>
            <w:sz w:val="28"/>
            <w:szCs w:val="28"/>
          </w:rPr>
          <w:t>2015 г</w:t>
        </w:r>
      </w:smartTag>
      <w:r w:rsidRPr="003D7483">
        <w:rPr>
          <w:color w:val="000000"/>
          <w:sz w:val="28"/>
          <w:szCs w:val="28"/>
        </w:rPr>
        <w:t>., для физических лиц-предпринимателей форма</w:t>
      </w:r>
      <w:r>
        <w:rPr>
          <w:color w:val="000000"/>
          <w:sz w:val="28"/>
          <w:szCs w:val="28"/>
        </w:rPr>
        <w:t>,</w:t>
      </w:r>
      <w:r w:rsidRPr="003D7483">
        <w:rPr>
          <w:color w:val="000000"/>
          <w:sz w:val="28"/>
          <w:szCs w:val="28"/>
        </w:rPr>
        <w:t xml:space="preserve"> утвержденная приказом Главного управления статистики Донецкой Народной Республики № 39 от 26 марта </w:t>
      </w:r>
      <w:smartTag w:uri="urn:schemas-microsoft-com:office:smarttags" w:element="metricconverter">
        <w:smartTagPr>
          <w:attr w:name="ProductID" w:val="2015 г"/>
        </w:smartTagPr>
        <w:r w:rsidRPr="003D7483">
          <w:rPr>
            <w:color w:val="000000"/>
            <w:sz w:val="28"/>
            <w:szCs w:val="28"/>
          </w:rPr>
          <w:t>2015 г</w:t>
        </w:r>
      </w:smartTag>
      <w:r w:rsidRPr="003D748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83E92">
        <w:rPr>
          <w:color w:val="000000"/>
          <w:sz w:val="28"/>
          <w:szCs w:val="28"/>
        </w:rPr>
        <w:t>следующую классификацию видов экономической деятельности (КВЭД):</w:t>
      </w:r>
    </w:p>
    <w:p w:rsidR="007F463E" w:rsidRPr="00983E92" w:rsidRDefault="007F463E" w:rsidP="00A82291">
      <w:pPr>
        <w:spacing w:befor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1) </w:t>
      </w:r>
      <w:r w:rsidRPr="00983E92">
        <w:rPr>
          <w:color w:val="000000"/>
          <w:sz w:val="28"/>
          <w:szCs w:val="28"/>
        </w:rPr>
        <w:t>01.11 Выращивание зерновых культур (кроме риса), бобовых культур и семян масличных культур;</w:t>
      </w:r>
    </w:p>
    <w:p w:rsidR="007F463E" w:rsidRPr="00983E92" w:rsidRDefault="007F463E" w:rsidP="00A82291">
      <w:pPr>
        <w:spacing w:befor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2) </w:t>
      </w:r>
      <w:r w:rsidRPr="00983E92">
        <w:rPr>
          <w:color w:val="000000"/>
          <w:sz w:val="28"/>
          <w:szCs w:val="28"/>
        </w:rPr>
        <w:t>01.12 Выращивание риса;</w:t>
      </w:r>
    </w:p>
    <w:p w:rsidR="007F463E" w:rsidRDefault="007F463E" w:rsidP="00A82291">
      <w:pPr>
        <w:spacing w:befor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3) </w:t>
      </w:r>
      <w:r w:rsidRPr="00983E92">
        <w:rPr>
          <w:color w:val="000000"/>
          <w:sz w:val="28"/>
          <w:szCs w:val="28"/>
        </w:rPr>
        <w:t>10.41 Производство масла и животных жиров;</w:t>
      </w:r>
    </w:p>
    <w:p w:rsidR="007F463E" w:rsidRDefault="007F463E" w:rsidP="00A82291">
      <w:pPr>
        <w:spacing w:befor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4) </w:t>
      </w:r>
      <w:r w:rsidRPr="00983E92">
        <w:rPr>
          <w:color w:val="000000"/>
          <w:sz w:val="28"/>
          <w:szCs w:val="28"/>
        </w:rPr>
        <w:t>10.61 Производство продуктов мукомольной и крупяной промышленности;</w:t>
      </w:r>
    </w:p>
    <w:p w:rsidR="007F463E" w:rsidRPr="00983E92" w:rsidRDefault="007F463E" w:rsidP="00A82291">
      <w:pPr>
        <w:spacing w:befor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5) </w:t>
      </w:r>
      <w:r w:rsidRPr="00983E92">
        <w:rPr>
          <w:color w:val="000000"/>
          <w:sz w:val="28"/>
          <w:szCs w:val="28"/>
        </w:rPr>
        <w:t>10.91 Производство готовых кормов для животных, которые содержатся на фермах;</w:t>
      </w:r>
    </w:p>
    <w:p w:rsidR="007F463E" w:rsidRDefault="007F463E" w:rsidP="00A82291">
      <w:pPr>
        <w:spacing w:befor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6) </w:t>
      </w:r>
      <w:r w:rsidRPr="00983E92">
        <w:rPr>
          <w:color w:val="000000"/>
          <w:sz w:val="28"/>
          <w:szCs w:val="28"/>
        </w:rPr>
        <w:t>10.92 Производство готовых кормов для домашних животных;</w:t>
      </w:r>
    </w:p>
    <w:p w:rsidR="007F463E" w:rsidRPr="00983E92" w:rsidRDefault="007F463E" w:rsidP="00A82291">
      <w:pPr>
        <w:spacing w:befor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7) </w:t>
      </w:r>
      <w:r w:rsidRPr="00983E92">
        <w:rPr>
          <w:color w:val="000000"/>
          <w:sz w:val="28"/>
          <w:szCs w:val="28"/>
        </w:rPr>
        <w:t>52.1 Складское хозяйство</w:t>
      </w:r>
      <w:r>
        <w:rPr>
          <w:color w:val="000000"/>
          <w:sz w:val="28"/>
          <w:szCs w:val="28"/>
        </w:rPr>
        <w:t xml:space="preserve"> </w:t>
      </w:r>
      <w:r w:rsidRPr="00C14172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только</w:t>
      </w:r>
      <w:r w:rsidRPr="00C14172">
        <w:rPr>
          <w:color w:val="000000"/>
          <w:sz w:val="28"/>
          <w:szCs w:val="28"/>
        </w:rPr>
        <w:t xml:space="preserve"> субъекты хозяйственной деятельности, осуществляющие хранение зерновых, зернобобовых, масличных культур)</w:t>
      </w:r>
      <w:r w:rsidRPr="00983E92">
        <w:rPr>
          <w:color w:val="000000"/>
          <w:sz w:val="28"/>
          <w:szCs w:val="28"/>
        </w:rPr>
        <w:t>.</w:t>
      </w:r>
    </w:p>
    <w:p w:rsidR="007F463E" w:rsidRDefault="007F463E" w:rsidP="00A82291">
      <w:pPr>
        <w:spacing w:before="24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2.2.2</w:t>
      </w:r>
      <w:r>
        <w:rPr>
          <w:color w:val="000000"/>
          <w:sz w:val="28"/>
          <w:szCs w:val="28"/>
          <w:lang w:val="uk-UA"/>
        </w:rPr>
        <w:t>.</w:t>
      </w:r>
      <w:r w:rsidRPr="00983E92">
        <w:rPr>
          <w:color w:val="000000"/>
          <w:sz w:val="28"/>
          <w:szCs w:val="28"/>
        </w:rPr>
        <w:t xml:space="preserve"> Субъекты хозяйствования, не указанные в п.</w:t>
      </w:r>
      <w:r>
        <w:rPr>
          <w:color w:val="000000"/>
          <w:sz w:val="28"/>
          <w:szCs w:val="28"/>
        </w:rPr>
        <w:t xml:space="preserve"> 2.2.1</w:t>
      </w:r>
      <w:r w:rsidRPr="00983E92">
        <w:rPr>
          <w:color w:val="000000"/>
          <w:sz w:val="28"/>
          <w:szCs w:val="28"/>
        </w:rPr>
        <w:t xml:space="preserve"> настоящего Порядка </w:t>
      </w:r>
      <w:r>
        <w:rPr>
          <w:color w:val="000000"/>
          <w:sz w:val="28"/>
          <w:szCs w:val="28"/>
        </w:rPr>
        <w:t>обязаны подавать</w:t>
      </w:r>
      <w:r w:rsidRPr="00983E92">
        <w:rPr>
          <w:color w:val="000000"/>
          <w:sz w:val="28"/>
          <w:szCs w:val="28"/>
        </w:rPr>
        <w:t xml:space="preserve"> Деклараци</w:t>
      </w:r>
      <w:r>
        <w:rPr>
          <w:color w:val="000000"/>
          <w:sz w:val="28"/>
          <w:szCs w:val="28"/>
        </w:rPr>
        <w:t>ю</w:t>
      </w:r>
      <w:r w:rsidRPr="00E62FD1">
        <w:rPr>
          <w:sz w:val="28"/>
          <w:szCs w:val="28"/>
        </w:rPr>
        <w:t xml:space="preserve"> </w:t>
      </w:r>
      <w:r>
        <w:rPr>
          <w:sz w:val="28"/>
          <w:szCs w:val="28"/>
        </w:rPr>
        <w:t>о зерне</w:t>
      </w:r>
      <w:r w:rsidRPr="00983E92">
        <w:rPr>
          <w:color w:val="000000"/>
          <w:sz w:val="28"/>
          <w:szCs w:val="28"/>
        </w:rPr>
        <w:t xml:space="preserve"> с момента участия в обращении зерна.</w:t>
      </w:r>
    </w:p>
    <w:p w:rsidR="007F463E" w:rsidRPr="00983E92" w:rsidRDefault="007F463E" w:rsidP="00A82291">
      <w:pPr>
        <w:spacing w:before="24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2.2.3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</w:rPr>
        <w:t xml:space="preserve"> Подача Декларации</w:t>
      </w:r>
      <w:r w:rsidRPr="00E62FD1">
        <w:rPr>
          <w:sz w:val="28"/>
          <w:szCs w:val="28"/>
        </w:rPr>
        <w:t xml:space="preserve"> </w:t>
      </w:r>
      <w:r>
        <w:rPr>
          <w:sz w:val="28"/>
          <w:szCs w:val="28"/>
        </w:rPr>
        <w:t>о зерне</w:t>
      </w:r>
      <w:r>
        <w:rPr>
          <w:color w:val="000000"/>
          <w:sz w:val="28"/>
          <w:szCs w:val="28"/>
        </w:rPr>
        <w:t xml:space="preserve"> проводится на постоянной основе вне зависимости от наличия остатков и движения зерна.</w:t>
      </w:r>
    </w:p>
    <w:p w:rsidR="007F463E" w:rsidRDefault="007F463E" w:rsidP="00A82291">
      <w:pPr>
        <w:spacing w:before="24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</w:rPr>
        <w:t xml:space="preserve"> Декларация </w:t>
      </w:r>
      <w:r>
        <w:rPr>
          <w:sz w:val="28"/>
          <w:szCs w:val="28"/>
        </w:rPr>
        <w:t>о зерне</w:t>
      </w:r>
      <w:r>
        <w:rPr>
          <w:color w:val="000000"/>
          <w:sz w:val="28"/>
          <w:szCs w:val="28"/>
        </w:rPr>
        <w:t xml:space="preserve"> подается субъектами хозяйствования </w:t>
      </w:r>
      <w:r w:rsidRPr="00E156A2">
        <w:rPr>
          <w:color w:val="000000"/>
          <w:sz w:val="28"/>
          <w:szCs w:val="28"/>
        </w:rPr>
        <w:t>в эле</w:t>
      </w:r>
      <w:r>
        <w:rPr>
          <w:color w:val="000000"/>
          <w:sz w:val="28"/>
          <w:szCs w:val="28"/>
        </w:rPr>
        <w:t xml:space="preserve">ктронном и в бумажном виде. Декларация </w:t>
      </w:r>
      <w:r>
        <w:rPr>
          <w:sz w:val="28"/>
          <w:szCs w:val="28"/>
        </w:rPr>
        <w:t>о зерне</w:t>
      </w:r>
      <w:r>
        <w:rPr>
          <w:color w:val="000000"/>
          <w:sz w:val="28"/>
          <w:szCs w:val="28"/>
        </w:rPr>
        <w:t xml:space="preserve"> в бумажном виде подается в двух экземплярах. Первый экземпляр остается в органе по </w:t>
      </w:r>
      <w:r w:rsidRPr="003D7483">
        <w:rPr>
          <w:color w:val="000000"/>
          <w:sz w:val="28"/>
          <w:szCs w:val="28"/>
        </w:rPr>
        <w:t>приему деклараций</w:t>
      </w:r>
      <w:r>
        <w:rPr>
          <w:color w:val="000000"/>
          <w:sz w:val="28"/>
          <w:szCs w:val="28"/>
        </w:rPr>
        <w:t xml:space="preserve">, второй – с отметкой о приеме органа по приему </w:t>
      </w:r>
      <w:r w:rsidRPr="003D7483">
        <w:rPr>
          <w:color w:val="000000"/>
          <w:sz w:val="28"/>
          <w:szCs w:val="28"/>
        </w:rPr>
        <w:t>деклараци</w:t>
      </w:r>
      <w:r>
        <w:rPr>
          <w:color w:val="000000"/>
          <w:sz w:val="28"/>
          <w:szCs w:val="28"/>
        </w:rPr>
        <w:t>й</w:t>
      </w:r>
      <w:r w:rsidRPr="0059187B">
        <w:rPr>
          <w:color w:val="000000"/>
          <w:sz w:val="28"/>
          <w:szCs w:val="28"/>
        </w:rPr>
        <w:t>, возвращается субъекту хозяйствования</w:t>
      </w:r>
      <w:r>
        <w:rPr>
          <w:color w:val="000000"/>
          <w:sz w:val="28"/>
          <w:szCs w:val="28"/>
        </w:rPr>
        <w:t xml:space="preserve">. </w:t>
      </w:r>
    </w:p>
    <w:p w:rsidR="007F463E" w:rsidRDefault="007F463E" w:rsidP="00A82291">
      <w:pPr>
        <w:spacing w:before="24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</w:rPr>
        <w:t xml:space="preserve"> Субъекты хозяйствования, которые не имели остатков зерна на начало и/или конец отчетного периода, но осуществляли операции с зерном в период между отчетными датами, подают Декларацию </w:t>
      </w:r>
      <w:r>
        <w:rPr>
          <w:sz w:val="28"/>
          <w:szCs w:val="28"/>
        </w:rPr>
        <w:t>о зерне</w:t>
      </w:r>
      <w:r>
        <w:rPr>
          <w:color w:val="000000"/>
          <w:sz w:val="28"/>
          <w:szCs w:val="28"/>
        </w:rPr>
        <w:t xml:space="preserve"> с отображением </w:t>
      </w:r>
      <w:r w:rsidRPr="00D06D2D">
        <w:rPr>
          <w:color w:val="000000"/>
          <w:sz w:val="28"/>
          <w:szCs w:val="28"/>
        </w:rPr>
        <w:t>объемов хранения</w:t>
      </w:r>
      <w:r>
        <w:rPr>
          <w:color w:val="000000"/>
          <w:sz w:val="28"/>
          <w:szCs w:val="28"/>
        </w:rPr>
        <w:t xml:space="preserve"> и движения зерна на протяжении данного периода. </w:t>
      </w:r>
    </w:p>
    <w:p w:rsidR="007F463E" w:rsidRDefault="007F463E" w:rsidP="00A82291">
      <w:pPr>
        <w:spacing w:before="24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</w:rPr>
        <w:t xml:space="preserve"> Субъекты хозяйствования (</w:t>
      </w:r>
      <w:r w:rsidRPr="00BA7FAB">
        <w:rPr>
          <w:color w:val="000000"/>
          <w:sz w:val="28"/>
          <w:szCs w:val="28"/>
        </w:rPr>
        <w:t>кроме субъектов хозяйственной деятельности, которые включены в Реестр субъектов хозяйственной деятел</w:t>
      </w:r>
      <w:r>
        <w:rPr>
          <w:color w:val="000000"/>
          <w:sz w:val="28"/>
          <w:szCs w:val="28"/>
        </w:rPr>
        <w:t xml:space="preserve">ьности подотчетных </w:t>
      </w:r>
      <w:r>
        <w:rPr>
          <w:sz w:val="28"/>
          <w:szCs w:val="28"/>
        </w:rPr>
        <w:t>Министерств</w:t>
      </w:r>
      <w:r>
        <w:rPr>
          <w:sz w:val="28"/>
          <w:szCs w:val="28"/>
          <w:lang w:val="uk-UA"/>
        </w:rPr>
        <w:t>у</w:t>
      </w:r>
      <w:r w:rsidRPr="00447EF5">
        <w:rPr>
          <w:sz w:val="28"/>
          <w:szCs w:val="28"/>
        </w:rPr>
        <w:t xml:space="preserve"> агропромышленной политики и продовольствия</w:t>
      </w:r>
      <w:r w:rsidRPr="007A250F">
        <w:rPr>
          <w:sz w:val="28"/>
          <w:szCs w:val="28"/>
        </w:rPr>
        <w:t xml:space="preserve"> </w:t>
      </w:r>
      <w:r>
        <w:rPr>
          <w:sz w:val="28"/>
          <w:szCs w:val="28"/>
        </w:rPr>
        <w:t>Донецкой Народной Республики</w:t>
      </w:r>
      <w:r>
        <w:rPr>
          <w:color w:val="000000"/>
          <w:sz w:val="28"/>
          <w:szCs w:val="28"/>
        </w:rPr>
        <w:t xml:space="preserve">), впервые подающие Декларацию </w:t>
      </w:r>
      <w:r>
        <w:rPr>
          <w:sz w:val="28"/>
          <w:szCs w:val="28"/>
        </w:rPr>
        <w:t>о зерне</w:t>
      </w:r>
      <w:r>
        <w:rPr>
          <w:color w:val="000000"/>
          <w:sz w:val="28"/>
          <w:szCs w:val="28"/>
        </w:rPr>
        <w:t xml:space="preserve"> обязаны предоставить в орган по приему деклараций следующие документы:</w:t>
      </w:r>
      <w:r w:rsidRPr="00470260">
        <w:rPr>
          <w:color w:val="000000"/>
          <w:sz w:val="28"/>
          <w:szCs w:val="28"/>
        </w:rPr>
        <w:t xml:space="preserve"> </w:t>
      </w:r>
    </w:p>
    <w:p w:rsidR="007F463E" w:rsidRDefault="007F463E" w:rsidP="00A82291">
      <w:pPr>
        <w:spacing w:before="24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2.5.1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</w:rPr>
        <w:t xml:space="preserve"> копию</w:t>
      </w:r>
      <w:r w:rsidRPr="004702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(заверенную</w:t>
      </w:r>
      <w:r w:rsidRPr="00470260">
        <w:rPr>
          <w:color w:val="000000"/>
          <w:sz w:val="28"/>
          <w:szCs w:val="28"/>
        </w:rPr>
        <w:t xml:space="preserve"> подписью и печатью</w:t>
      </w:r>
      <w:r>
        <w:rPr>
          <w:color w:val="000000"/>
          <w:sz w:val="28"/>
          <w:szCs w:val="28"/>
        </w:rPr>
        <w:t xml:space="preserve"> субъекта хозяйствования) </w:t>
      </w:r>
      <w:r w:rsidRPr="00470260">
        <w:rPr>
          <w:color w:val="000000"/>
          <w:sz w:val="28"/>
          <w:szCs w:val="28"/>
        </w:rPr>
        <w:t>справки</w:t>
      </w:r>
      <w:r>
        <w:rPr>
          <w:color w:val="000000"/>
          <w:sz w:val="28"/>
          <w:szCs w:val="28"/>
        </w:rPr>
        <w:t xml:space="preserve"> из Реестра статистических единиц</w:t>
      </w:r>
      <w:r w:rsidRPr="004702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согласно установленной законодательством Донецкой Народной Республики формы (для юридических лиц – форма, утвержденная приказом Главного управления статистики Донецкой Народной Республики № 33 от 26 </w:t>
      </w:r>
      <w:r w:rsidRPr="003D7483">
        <w:rPr>
          <w:color w:val="000000"/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15 г"/>
        </w:smartTagPr>
        <w:r w:rsidRPr="003D7483">
          <w:rPr>
            <w:color w:val="000000"/>
            <w:sz w:val="28"/>
            <w:szCs w:val="28"/>
          </w:rPr>
          <w:t>2015 г</w:t>
        </w:r>
      </w:smartTag>
      <w:r w:rsidRPr="003D7483">
        <w:rPr>
          <w:color w:val="000000"/>
          <w:sz w:val="28"/>
          <w:szCs w:val="28"/>
        </w:rPr>
        <w:t>., для физических лиц-предпринимателей форма</w:t>
      </w:r>
      <w:r>
        <w:rPr>
          <w:color w:val="000000"/>
          <w:sz w:val="28"/>
          <w:szCs w:val="28"/>
        </w:rPr>
        <w:t>,</w:t>
      </w:r>
      <w:r w:rsidRPr="003D7483">
        <w:rPr>
          <w:color w:val="000000"/>
          <w:sz w:val="28"/>
          <w:szCs w:val="28"/>
        </w:rPr>
        <w:t xml:space="preserve"> утвержденная приказом Главного управления статистики Донецкой Народной Республики № 39 от 26 марта </w:t>
      </w:r>
      <w:smartTag w:uri="urn:schemas-microsoft-com:office:smarttags" w:element="metricconverter">
        <w:smartTagPr>
          <w:attr w:name="ProductID" w:val="2015 г"/>
        </w:smartTagPr>
        <w:r w:rsidRPr="003D7483">
          <w:rPr>
            <w:color w:val="000000"/>
            <w:sz w:val="28"/>
            <w:szCs w:val="28"/>
          </w:rPr>
          <w:t>2015 г</w:t>
        </w:r>
      </w:smartTag>
      <w:r w:rsidRPr="003D7483">
        <w:rPr>
          <w:color w:val="000000"/>
          <w:sz w:val="28"/>
          <w:szCs w:val="28"/>
        </w:rPr>
        <w:t>.);</w:t>
      </w:r>
    </w:p>
    <w:p w:rsidR="007F463E" w:rsidRDefault="007F463E" w:rsidP="00A82291">
      <w:pPr>
        <w:spacing w:before="24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2.5.2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</w:rPr>
        <w:t xml:space="preserve"> копию</w:t>
      </w:r>
      <w:r w:rsidRPr="00470260">
        <w:rPr>
          <w:color w:val="000000"/>
          <w:sz w:val="28"/>
          <w:szCs w:val="28"/>
        </w:rPr>
        <w:t xml:space="preserve"> свидетельства о регистрации субъекта хозяйственной деятельности в органах Министерства доходов и сборов Донецкой</w:t>
      </w:r>
      <w:r>
        <w:rPr>
          <w:color w:val="000000"/>
          <w:sz w:val="28"/>
          <w:szCs w:val="28"/>
        </w:rPr>
        <w:t xml:space="preserve"> Народной Республики (заверенную</w:t>
      </w:r>
      <w:r w:rsidRPr="00470260">
        <w:rPr>
          <w:color w:val="000000"/>
          <w:sz w:val="28"/>
          <w:szCs w:val="28"/>
        </w:rPr>
        <w:t xml:space="preserve"> подписью и печатью</w:t>
      </w:r>
      <w:r>
        <w:rPr>
          <w:color w:val="000000"/>
          <w:sz w:val="28"/>
          <w:szCs w:val="28"/>
        </w:rPr>
        <w:t xml:space="preserve"> субъекта хозяйствования</w:t>
      </w:r>
      <w:r w:rsidRPr="0047026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7F463E" w:rsidRDefault="007F463E" w:rsidP="00A82291">
      <w:pPr>
        <w:spacing w:before="240"/>
        <w:ind w:firstLine="720"/>
        <w:jc w:val="both"/>
        <w:rPr>
          <w:color w:val="000000"/>
          <w:sz w:val="28"/>
          <w:szCs w:val="28"/>
        </w:rPr>
      </w:pPr>
      <w:r w:rsidRPr="00ED6ABA">
        <w:rPr>
          <w:color w:val="000000"/>
          <w:sz w:val="28"/>
          <w:szCs w:val="28"/>
        </w:rPr>
        <w:lastRenderedPageBreak/>
        <w:t>2.5.3. копии документов,</w:t>
      </w:r>
      <w:r>
        <w:rPr>
          <w:color w:val="000000"/>
          <w:sz w:val="28"/>
          <w:szCs w:val="28"/>
        </w:rPr>
        <w:t xml:space="preserve"> указанных в пункте 3.5 раздела 3 Положения о формировании и ведении реестра субъектов хозяйственной деятельности, подотчетных Министерству агропромышленной политики и продовольствия Донецкой Народной Республики, утвержденного приказом Министерства агропромышленной политики и продовольствия Донецкой Народной Республики </w:t>
      </w:r>
      <w:r w:rsidRPr="003D7483">
        <w:rPr>
          <w:color w:val="000000"/>
          <w:sz w:val="28"/>
          <w:szCs w:val="28"/>
        </w:rPr>
        <w:t>от 11 ноября 2015г. № 406 (для субъектов хозяйственной деятельности, подотчетных Министерству агропромышленной политики и продовольствия, согласно Указы Главы № 309 от 05 августа 2015г.)</w:t>
      </w:r>
      <w:r>
        <w:rPr>
          <w:color w:val="000000"/>
          <w:sz w:val="28"/>
          <w:szCs w:val="28"/>
        </w:rPr>
        <w:t xml:space="preserve"> </w:t>
      </w:r>
    </w:p>
    <w:p w:rsidR="007F463E" w:rsidRDefault="007F463E" w:rsidP="00A82291">
      <w:pPr>
        <w:spacing w:before="24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</w:rPr>
        <w:t xml:space="preserve"> В случае декларирования зерна, приобретенного у физического лица, субъект хозяйствования должен предоставить с Декларацией</w:t>
      </w:r>
      <w:r w:rsidRPr="00E62FD1">
        <w:rPr>
          <w:sz w:val="28"/>
          <w:szCs w:val="28"/>
        </w:rPr>
        <w:t xml:space="preserve"> </w:t>
      </w:r>
      <w:r>
        <w:rPr>
          <w:sz w:val="28"/>
          <w:szCs w:val="28"/>
        </w:rPr>
        <w:t>о зерне</w:t>
      </w:r>
      <w:r>
        <w:rPr>
          <w:color w:val="000000"/>
          <w:sz w:val="28"/>
          <w:szCs w:val="28"/>
        </w:rPr>
        <w:t xml:space="preserve"> за соответствующий отчетный период:</w:t>
      </w:r>
    </w:p>
    <w:p w:rsidR="007F463E" w:rsidRDefault="007F463E" w:rsidP="00A82291">
      <w:pPr>
        <w:spacing w:before="24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2.6.1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</w:rPr>
        <w:t xml:space="preserve"> Копии документов, подтверждающие факт купли-продажи этого зерна;</w:t>
      </w:r>
    </w:p>
    <w:p w:rsidR="007F463E" w:rsidRPr="00470260" w:rsidRDefault="007F463E" w:rsidP="00A82291">
      <w:pPr>
        <w:spacing w:before="24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2.6.2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</w:rPr>
        <w:t xml:space="preserve"> Копию паспорта и ИНН физического лица.</w:t>
      </w:r>
    </w:p>
    <w:p w:rsidR="007F463E" w:rsidRPr="005A4379" w:rsidRDefault="007F463E" w:rsidP="00A82291">
      <w:pPr>
        <w:spacing w:before="240"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Декларация о </w:t>
      </w:r>
      <w:r w:rsidRPr="00E62FD1">
        <w:rPr>
          <w:sz w:val="28"/>
          <w:szCs w:val="28"/>
        </w:rPr>
        <w:t>зерн</w:t>
      </w:r>
      <w:r>
        <w:rPr>
          <w:sz w:val="28"/>
          <w:szCs w:val="28"/>
        </w:rPr>
        <w:t>е при поступлении пшеницы в отчетном периоде должна сопровождаться копией документа, подтверждающего качество зерна пшеницы, выданного</w:t>
      </w:r>
      <w:r w:rsidRPr="00CC1292">
        <w:rPr>
          <w:sz w:val="28"/>
          <w:szCs w:val="28"/>
        </w:rPr>
        <w:t xml:space="preserve"> </w:t>
      </w:r>
      <w:r w:rsidRPr="00447EF5">
        <w:rPr>
          <w:sz w:val="28"/>
          <w:szCs w:val="28"/>
        </w:rPr>
        <w:t>Государственной инспекцией Министерства агропромышленной политики и продовольствия</w:t>
      </w:r>
      <w:r w:rsidRPr="007A25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Донецкой Народной Республики </w:t>
      </w:r>
      <w:r w:rsidRPr="007A250F">
        <w:rPr>
          <w:sz w:val="28"/>
          <w:szCs w:val="28"/>
        </w:rPr>
        <w:t>или другой аккредитованной (аттестованной) лабораторией</w:t>
      </w:r>
      <w:r>
        <w:rPr>
          <w:sz w:val="28"/>
          <w:szCs w:val="28"/>
        </w:rPr>
        <w:t xml:space="preserve"> (центром). Документ, подтверждающий качество зерна пшеницы</w:t>
      </w:r>
      <w:r w:rsidRPr="0093354C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 хозяйствования обязан получить не позднее срока, указанного в п.2.2 настоящего Порядка. Документ, подтверждающий качество зерна пшеницы</w:t>
      </w:r>
      <w:r w:rsidRPr="0093354C">
        <w:rPr>
          <w:sz w:val="28"/>
          <w:szCs w:val="28"/>
        </w:rPr>
        <w:t xml:space="preserve"> </w:t>
      </w:r>
      <w:r w:rsidRPr="005A4379">
        <w:rPr>
          <w:sz w:val="28"/>
          <w:szCs w:val="28"/>
        </w:rPr>
        <w:t>должен содержать минимальный объем исследований показателей качества, необходимых д</w:t>
      </w:r>
      <w:r>
        <w:rPr>
          <w:sz w:val="28"/>
          <w:szCs w:val="28"/>
        </w:rPr>
        <w:t>ля определения классности зерна, соответствующих требованиям нормативных документов (ДСТУ 3768:2010 «Пшеница. Технические условия» или ГОСТ Р 52554-2006 «</w:t>
      </w:r>
      <w:r w:rsidRPr="00E0554B">
        <w:rPr>
          <w:sz w:val="28"/>
          <w:szCs w:val="28"/>
        </w:rPr>
        <w:t>Пшеница. Технические условия</w:t>
      </w:r>
      <w:r>
        <w:rPr>
          <w:sz w:val="28"/>
          <w:szCs w:val="28"/>
        </w:rPr>
        <w:t>»).</w:t>
      </w:r>
      <w:r w:rsidRPr="005A4379">
        <w:rPr>
          <w:sz w:val="28"/>
          <w:szCs w:val="28"/>
        </w:rPr>
        <w:t xml:space="preserve"> </w:t>
      </w:r>
      <w:r>
        <w:rPr>
          <w:sz w:val="28"/>
          <w:szCs w:val="28"/>
        </w:rPr>
        <w:t>Копия д</w:t>
      </w:r>
      <w:r w:rsidRPr="004201B9">
        <w:rPr>
          <w:sz w:val="28"/>
          <w:szCs w:val="28"/>
        </w:rPr>
        <w:t>окумент</w:t>
      </w:r>
      <w:r>
        <w:rPr>
          <w:sz w:val="28"/>
          <w:szCs w:val="28"/>
        </w:rPr>
        <w:t>а</w:t>
      </w:r>
      <w:r w:rsidRPr="004201B9">
        <w:rPr>
          <w:sz w:val="28"/>
          <w:szCs w:val="28"/>
        </w:rPr>
        <w:t>, подтверждающий качество зерна</w:t>
      </w:r>
      <w:r>
        <w:rPr>
          <w:sz w:val="28"/>
          <w:szCs w:val="28"/>
        </w:rPr>
        <w:t xml:space="preserve"> пшеницы должна заверяться</w:t>
      </w:r>
      <w:r w:rsidRPr="005A4379">
        <w:rPr>
          <w:sz w:val="28"/>
          <w:szCs w:val="28"/>
        </w:rPr>
        <w:t xml:space="preserve"> печатью и подписью субъекта хозяйствования.</w:t>
      </w:r>
    </w:p>
    <w:p w:rsidR="007F463E" w:rsidRDefault="007F463E" w:rsidP="00A82291">
      <w:pPr>
        <w:spacing w:before="240"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Декларация о </w:t>
      </w:r>
      <w:r w:rsidRPr="00E62FD1">
        <w:rPr>
          <w:sz w:val="28"/>
          <w:szCs w:val="28"/>
        </w:rPr>
        <w:t>зерн</w:t>
      </w:r>
      <w:r>
        <w:rPr>
          <w:sz w:val="28"/>
          <w:szCs w:val="28"/>
        </w:rPr>
        <w:t>е подается</w:t>
      </w:r>
      <w:r w:rsidRPr="00D93529">
        <w:rPr>
          <w:sz w:val="28"/>
          <w:szCs w:val="28"/>
        </w:rPr>
        <w:t xml:space="preserve"> субъектами хозяйствования </w:t>
      </w:r>
      <w:r>
        <w:rPr>
          <w:sz w:val="28"/>
          <w:szCs w:val="28"/>
        </w:rPr>
        <w:t xml:space="preserve">в сроки, указанные в п. 2.2 настоящего Порядка. Хранение зерна нового урожая (новым урожаем считается зерно, собранное в течение отчетного периода) в текущем отчетном периоде проводится без Декларации. </w:t>
      </w:r>
    </w:p>
    <w:p w:rsidR="007F463E" w:rsidRPr="00143D2B" w:rsidRDefault="007F463E" w:rsidP="00A82291">
      <w:pPr>
        <w:spacing w:before="240"/>
        <w:ind w:firstLine="720"/>
        <w:jc w:val="both"/>
        <w:rPr>
          <w:sz w:val="28"/>
          <w:szCs w:val="28"/>
        </w:rPr>
      </w:pPr>
      <w:r w:rsidRPr="00143D2B">
        <w:rPr>
          <w:sz w:val="28"/>
          <w:szCs w:val="28"/>
        </w:rPr>
        <w:t xml:space="preserve">2.9. Зерно пшеницы нового урожая подлежит подтверждению </w:t>
      </w:r>
      <w:r>
        <w:rPr>
          <w:sz w:val="28"/>
          <w:szCs w:val="28"/>
        </w:rPr>
        <w:t>качества</w:t>
      </w:r>
      <w:r w:rsidRPr="00143D2B">
        <w:rPr>
          <w:sz w:val="28"/>
          <w:szCs w:val="28"/>
        </w:rPr>
        <w:t xml:space="preserve"> зерна</w:t>
      </w:r>
      <w:r>
        <w:rPr>
          <w:sz w:val="28"/>
          <w:szCs w:val="28"/>
        </w:rPr>
        <w:t xml:space="preserve"> на соответствие требований нормативных документов (ДСТУ 3768:2010 «Пшеница. Технические условия» или ГОСТ Р 52554-2006 «</w:t>
      </w:r>
      <w:r w:rsidRPr="00E0554B">
        <w:rPr>
          <w:sz w:val="28"/>
          <w:szCs w:val="28"/>
        </w:rPr>
        <w:t>Пшеница. Технические условия</w:t>
      </w:r>
      <w:r>
        <w:rPr>
          <w:sz w:val="28"/>
          <w:szCs w:val="28"/>
        </w:rPr>
        <w:t>»)</w:t>
      </w:r>
      <w:r w:rsidRPr="00143D2B">
        <w:rPr>
          <w:sz w:val="28"/>
          <w:szCs w:val="28"/>
        </w:rPr>
        <w:t xml:space="preserve"> в Государственной инспекции Министерства агропромышленной политики и продовольствия Донецкой Народной Республики или другой аккредитованной (аттестованной) лаборатории (центре) в течении двух месяцев с момента уборки зерна нового урожая, но не позже подачи Декларации о зерне за октябрь текущего года. Копия документа, </w:t>
      </w:r>
      <w:r w:rsidRPr="00143D2B">
        <w:rPr>
          <w:sz w:val="28"/>
          <w:szCs w:val="28"/>
        </w:rPr>
        <w:lastRenderedPageBreak/>
        <w:t xml:space="preserve">подтверждающего качество зерна, заверенная печатью и подписью субъекта хозяйствования, подается с Декларацией о зерне за соответствующий отчетный период. </w:t>
      </w:r>
    </w:p>
    <w:p w:rsidR="007F463E" w:rsidRPr="000239BC" w:rsidRDefault="007F463E" w:rsidP="00A82291">
      <w:pPr>
        <w:spacing w:before="240"/>
        <w:ind w:firstLine="720"/>
        <w:jc w:val="both"/>
        <w:rPr>
          <w:color w:val="FF0000"/>
          <w:sz w:val="28"/>
          <w:szCs w:val="28"/>
        </w:rPr>
      </w:pPr>
      <w:r w:rsidRPr="00143D2B">
        <w:rPr>
          <w:sz w:val="28"/>
          <w:szCs w:val="28"/>
        </w:rPr>
        <w:t xml:space="preserve">2.10. Зерно пшеницы урожая, собранного до августа 2016г. подлежит подтверждению качества зерна на соответствие требований нормативных документов </w:t>
      </w:r>
      <w:r>
        <w:rPr>
          <w:sz w:val="28"/>
          <w:szCs w:val="28"/>
        </w:rPr>
        <w:t>(ДСТУ 3768:2010 «Пшеница. Технические условия» или ГОСТ Р 52554-2006 «</w:t>
      </w:r>
      <w:r w:rsidRPr="00E0554B">
        <w:rPr>
          <w:sz w:val="28"/>
          <w:szCs w:val="28"/>
        </w:rPr>
        <w:t>Пшеница. Технические условия</w:t>
      </w:r>
      <w:r>
        <w:rPr>
          <w:sz w:val="28"/>
          <w:szCs w:val="28"/>
        </w:rPr>
        <w:t xml:space="preserve">») </w:t>
      </w:r>
      <w:r w:rsidRPr="00143D2B">
        <w:rPr>
          <w:sz w:val="28"/>
          <w:szCs w:val="28"/>
        </w:rPr>
        <w:t>в Государственной инспекции Министерства агропромышленной политики и продовольствия Донецкой Народной Республики или другой аккредитованной (аттестованной) лаборатории (центре) в течении одного месяца с момента вступления в силу настоящего порядка, но не позже подачи Декларации о зерне за октябрь текущего года. Копия документа, подтверждающего качество зерна, заверенная печатью и подписью субъекта хозяйствования, подается с Декларацией о зерне за соответствующий отчетный период.</w:t>
      </w:r>
    </w:p>
    <w:p w:rsidR="007F463E" w:rsidRPr="00143D2B" w:rsidRDefault="007F463E" w:rsidP="00A82291">
      <w:pPr>
        <w:spacing w:before="240"/>
        <w:ind w:firstLine="720"/>
        <w:jc w:val="both"/>
        <w:rPr>
          <w:sz w:val="28"/>
          <w:szCs w:val="28"/>
        </w:rPr>
      </w:pPr>
      <w:r w:rsidRPr="00143D2B">
        <w:rPr>
          <w:sz w:val="28"/>
          <w:szCs w:val="28"/>
        </w:rPr>
        <w:t xml:space="preserve">2.11. Если в течении отчетного периода после подтверждения </w:t>
      </w:r>
      <w:r>
        <w:rPr>
          <w:sz w:val="28"/>
          <w:szCs w:val="28"/>
        </w:rPr>
        <w:t>качества зерна</w:t>
      </w:r>
      <w:r w:rsidRPr="00233680">
        <w:rPr>
          <w:sz w:val="28"/>
          <w:szCs w:val="28"/>
        </w:rPr>
        <w:t xml:space="preserve"> на соответствие требований нормативных документов</w:t>
      </w:r>
      <w:r>
        <w:rPr>
          <w:sz w:val="28"/>
          <w:szCs w:val="28"/>
        </w:rPr>
        <w:t xml:space="preserve"> (ДСТУ 3768:2010 «Пшеница. Технические условия» или ГОСТ Р 52554-2006 «</w:t>
      </w:r>
      <w:r w:rsidRPr="00E0554B">
        <w:rPr>
          <w:sz w:val="28"/>
          <w:szCs w:val="28"/>
        </w:rPr>
        <w:t>Пшеница. Технические условия</w:t>
      </w:r>
      <w:r>
        <w:rPr>
          <w:sz w:val="28"/>
          <w:szCs w:val="28"/>
        </w:rPr>
        <w:t>»)</w:t>
      </w:r>
      <w:r w:rsidRPr="00143D2B">
        <w:rPr>
          <w:sz w:val="28"/>
          <w:szCs w:val="28"/>
        </w:rPr>
        <w:t xml:space="preserve"> согласно пп. 2.9, 2.10 субъект хозяйствования меняет класс зерна пшеницы, задекларированного в предыдущих отчетных периодах, то изменение </w:t>
      </w:r>
      <w:r>
        <w:rPr>
          <w:sz w:val="28"/>
          <w:szCs w:val="28"/>
        </w:rPr>
        <w:t>качества</w:t>
      </w:r>
      <w:r w:rsidRPr="00143D2B">
        <w:rPr>
          <w:sz w:val="28"/>
          <w:szCs w:val="28"/>
        </w:rPr>
        <w:t xml:space="preserve"> зерна пшеницы в Декларации о зерне за соответствующий отчетный период, должно быть подтверждено копией документа, подтверждающего качество зерна пшеницы, выданного Государственной инспекцией Министерства агропромышленной политики и продовольствия Донецкой Народной Республики с письменным разъяснением причин изменения качественных показателей зерна пшеницы.</w:t>
      </w:r>
    </w:p>
    <w:p w:rsidR="007F463E" w:rsidRDefault="007F463E" w:rsidP="00A82291">
      <w:pPr>
        <w:spacing w:before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2.12. Государственная инспекция Министерства агропромышленной политики и продовольствия Донецкой Народной Республики предоставляет в Министерство агропромышленной политики и продовольствия Донецкой Народной Республики ежемесячно до 5 числа месяца, следующего за отчетным, Реестр выданных сертификатов качества зерна по форме, согласно приложения  3. Реестр сертификатов качества зерна заверяется печатью и подписью руководителя Государственной инспекции Министерства агропромышленной политики и продовольствия Донецкой Народной Республики.</w:t>
      </w:r>
    </w:p>
    <w:p w:rsidR="007F463E" w:rsidRPr="00AD56AF" w:rsidRDefault="007F463E" w:rsidP="00A82291">
      <w:pPr>
        <w:spacing w:before="240"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Pr="00F94451">
        <w:rPr>
          <w:sz w:val="28"/>
          <w:szCs w:val="28"/>
        </w:rPr>
        <w:t>Орган по приему деклараций</w:t>
      </w:r>
      <w:r>
        <w:rPr>
          <w:sz w:val="28"/>
          <w:szCs w:val="28"/>
        </w:rPr>
        <w:t xml:space="preserve"> предоставляет</w:t>
      </w:r>
      <w:r w:rsidRPr="00525240">
        <w:rPr>
          <w:sz w:val="28"/>
          <w:szCs w:val="28"/>
        </w:rPr>
        <w:t xml:space="preserve"> </w:t>
      </w:r>
      <w:r>
        <w:rPr>
          <w:sz w:val="28"/>
          <w:szCs w:val="28"/>
        </w:rPr>
        <w:t>оригиналы Деклараций</w:t>
      </w:r>
      <w:r w:rsidRPr="00E62F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зерне, полученных от субъектов хозяйствования </w:t>
      </w:r>
      <w:r w:rsidRPr="00525240">
        <w:rPr>
          <w:sz w:val="28"/>
          <w:szCs w:val="28"/>
        </w:rPr>
        <w:t xml:space="preserve">в бумажном виде </w:t>
      </w:r>
      <w:r>
        <w:rPr>
          <w:sz w:val="28"/>
          <w:szCs w:val="28"/>
        </w:rPr>
        <w:t xml:space="preserve">с сопроводительным письмом, содержащим  опись (приложение 4), заверенным </w:t>
      </w:r>
      <w:r w:rsidRPr="00525240">
        <w:rPr>
          <w:sz w:val="28"/>
          <w:szCs w:val="28"/>
        </w:rPr>
        <w:t xml:space="preserve">печатью и подписью </w:t>
      </w:r>
      <w:r>
        <w:rPr>
          <w:sz w:val="28"/>
          <w:szCs w:val="28"/>
        </w:rPr>
        <w:t>ответственного</w:t>
      </w:r>
      <w:r w:rsidRPr="00525240">
        <w:rPr>
          <w:sz w:val="28"/>
          <w:szCs w:val="28"/>
        </w:rPr>
        <w:t xml:space="preserve"> лица </w:t>
      </w:r>
      <w:r>
        <w:rPr>
          <w:sz w:val="28"/>
          <w:szCs w:val="28"/>
        </w:rPr>
        <w:t>органа по приему деклараций, назначенного распорядительным документом данного органа</w:t>
      </w:r>
      <w:r w:rsidRPr="005252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</w:t>
      </w:r>
      <w:r w:rsidRPr="00525240">
        <w:rPr>
          <w:sz w:val="28"/>
          <w:szCs w:val="28"/>
        </w:rPr>
        <w:t xml:space="preserve">электронном виде </w:t>
      </w:r>
      <w:r>
        <w:rPr>
          <w:sz w:val="28"/>
          <w:szCs w:val="28"/>
        </w:rPr>
        <w:t>на е</w:t>
      </w:r>
      <w:r w:rsidRPr="00525240">
        <w:rPr>
          <w:sz w:val="28"/>
          <w:szCs w:val="28"/>
        </w:rPr>
        <w:t>-mail: map</w:t>
      </w:r>
      <w:r>
        <w:rPr>
          <w:sz w:val="28"/>
          <w:szCs w:val="28"/>
        </w:rPr>
        <w:t>_</w:t>
      </w:r>
      <w:r w:rsidRPr="00525240">
        <w:rPr>
          <w:sz w:val="28"/>
          <w:szCs w:val="28"/>
        </w:rPr>
        <w:t>re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ort@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ail.ru</w:t>
      </w:r>
      <w:r w:rsidRPr="00525240">
        <w:rPr>
          <w:sz w:val="28"/>
          <w:szCs w:val="28"/>
        </w:rPr>
        <w:t xml:space="preserve"> ежемесячно </w:t>
      </w:r>
      <w:r>
        <w:rPr>
          <w:sz w:val="28"/>
          <w:szCs w:val="28"/>
        </w:rPr>
        <w:t>до 10</w:t>
      </w:r>
      <w:r w:rsidRPr="00525240">
        <w:rPr>
          <w:sz w:val="28"/>
          <w:szCs w:val="28"/>
        </w:rPr>
        <w:t xml:space="preserve"> числа </w:t>
      </w:r>
      <w:r>
        <w:rPr>
          <w:sz w:val="28"/>
          <w:szCs w:val="28"/>
        </w:rPr>
        <w:t xml:space="preserve">каждого месяца, следующего за отчетным </w:t>
      </w:r>
      <w:r w:rsidRPr="00525240">
        <w:rPr>
          <w:sz w:val="28"/>
          <w:szCs w:val="28"/>
        </w:rPr>
        <w:t>в</w:t>
      </w:r>
      <w:r>
        <w:rPr>
          <w:sz w:val="28"/>
          <w:szCs w:val="28"/>
        </w:rPr>
        <w:t xml:space="preserve"> структурное подразделение Министерства агропромышленной политики и продовольствия Донецкой Народной Республики, назначенное распорядительным документом</w:t>
      </w:r>
      <w:r w:rsidRPr="00525240">
        <w:rPr>
          <w:sz w:val="28"/>
          <w:szCs w:val="28"/>
        </w:rPr>
        <w:t xml:space="preserve"> Министерств</w:t>
      </w:r>
      <w:r>
        <w:rPr>
          <w:sz w:val="28"/>
          <w:szCs w:val="28"/>
        </w:rPr>
        <w:t>а</w:t>
      </w:r>
      <w:r w:rsidRPr="00525240">
        <w:rPr>
          <w:sz w:val="28"/>
          <w:szCs w:val="28"/>
        </w:rPr>
        <w:t xml:space="preserve"> </w:t>
      </w:r>
      <w:r w:rsidRPr="00525240">
        <w:rPr>
          <w:sz w:val="28"/>
          <w:szCs w:val="28"/>
        </w:rPr>
        <w:lastRenderedPageBreak/>
        <w:t>агропромышленной политики и продовольствия Донецкой Народной Республики для формирования информационной базы.</w:t>
      </w:r>
      <w:r>
        <w:rPr>
          <w:sz w:val="28"/>
          <w:szCs w:val="28"/>
        </w:rPr>
        <w:t xml:space="preserve"> Срок хранения Д</w:t>
      </w:r>
      <w:r w:rsidRPr="00AD56AF">
        <w:rPr>
          <w:sz w:val="28"/>
          <w:szCs w:val="28"/>
        </w:rPr>
        <w:t>екларации</w:t>
      </w:r>
      <w:r w:rsidRPr="00E62FD1">
        <w:rPr>
          <w:sz w:val="28"/>
          <w:szCs w:val="28"/>
        </w:rPr>
        <w:t xml:space="preserve"> </w:t>
      </w:r>
      <w:r>
        <w:rPr>
          <w:sz w:val="28"/>
          <w:szCs w:val="28"/>
        </w:rPr>
        <w:t>о зерне</w:t>
      </w:r>
      <w:r w:rsidRPr="00AD56AF">
        <w:rPr>
          <w:sz w:val="28"/>
          <w:szCs w:val="28"/>
        </w:rPr>
        <w:t xml:space="preserve"> в Министерстве агропромышленной политики и продовольствия</w:t>
      </w:r>
      <w:r>
        <w:rPr>
          <w:sz w:val="28"/>
          <w:szCs w:val="28"/>
        </w:rPr>
        <w:t xml:space="preserve"> </w:t>
      </w:r>
      <w:r w:rsidRPr="00525240">
        <w:rPr>
          <w:sz w:val="28"/>
          <w:szCs w:val="28"/>
        </w:rPr>
        <w:t>Донецкой Народной Республики</w:t>
      </w:r>
      <w:r w:rsidRPr="00AD56AF">
        <w:rPr>
          <w:sz w:val="28"/>
          <w:szCs w:val="28"/>
        </w:rPr>
        <w:t xml:space="preserve"> 1 год. </w:t>
      </w:r>
    </w:p>
    <w:p w:rsidR="007F463E" w:rsidRPr="00167C6D" w:rsidRDefault="007F463E" w:rsidP="00A82291">
      <w:pPr>
        <w:pStyle w:val="a5"/>
        <w:spacing w:after="24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F94451">
        <w:rPr>
          <w:sz w:val="28"/>
          <w:szCs w:val="28"/>
        </w:rPr>
        <w:t>Орган по приему деклараций</w:t>
      </w:r>
      <w:r w:rsidRPr="00167C6D">
        <w:rPr>
          <w:sz w:val="28"/>
          <w:szCs w:val="28"/>
        </w:rPr>
        <w:t xml:space="preserve"> не принимают Декларацию </w:t>
      </w:r>
      <w:r>
        <w:rPr>
          <w:sz w:val="28"/>
          <w:szCs w:val="28"/>
        </w:rPr>
        <w:t>о зерне</w:t>
      </w:r>
      <w:r w:rsidRPr="00167C6D">
        <w:rPr>
          <w:sz w:val="28"/>
          <w:szCs w:val="28"/>
        </w:rPr>
        <w:t xml:space="preserve"> в случае:</w:t>
      </w:r>
    </w:p>
    <w:p w:rsidR="007F463E" w:rsidRDefault="007F463E" w:rsidP="00A82291">
      <w:pPr>
        <w:pStyle w:val="a5"/>
        <w:numPr>
          <w:ilvl w:val="0"/>
          <w:numId w:val="2"/>
        </w:numPr>
        <w:spacing w:after="240"/>
        <w:ind w:left="0" w:firstLine="720"/>
        <w:contextualSpacing w:val="0"/>
        <w:jc w:val="both"/>
        <w:rPr>
          <w:sz w:val="28"/>
          <w:szCs w:val="28"/>
        </w:rPr>
      </w:pPr>
      <w:r w:rsidRPr="007D5686">
        <w:rPr>
          <w:sz w:val="28"/>
          <w:szCs w:val="28"/>
        </w:rPr>
        <w:t xml:space="preserve">если к Декларации </w:t>
      </w:r>
      <w:r>
        <w:rPr>
          <w:sz w:val="28"/>
          <w:szCs w:val="28"/>
        </w:rPr>
        <w:t>о зерне</w:t>
      </w:r>
      <w:r w:rsidRPr="007D5686">
        <w:rPr>
          <w:sz w:val="28"/>
          <w:szCs w:val="28"/>
        </w:rPr>
        <w:t xml:space="preserve"> не приложены </w:t>
      </w:r>
      <w:r>
        <w:rPr>
          <w:sz w:val="28"/>
          <w:szCs w:val="28"/>
        </w:rPr>
        <w:t>копии документов, указанных в п</w:t>
      </w:r>
      <w:r w:rsidRPr="007D5686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7D5686">
        <w:rPr>
          <w:sz w:val="28"/>
          <w:szCs w:val="28"/>
        </w:rPr>
        <w:t xml:space="preserve"> </w:t>
      </w:r>
      <w:r>
        <w:rPr>
          <w:sz w:val="28"/>
          <w:szCs w:val="28"/>
        </w:rPr>
        <w:t> 2.5, 2.6, 2.7, 2.9, 2.10, 2.11 настоящего Порядка;</w:t>
      </w:r>
    </w:p>
    <w:p w:rsidR="007F463E" w:rsidRDefault="007F463E" w:rsidP="00A82291">
      <w:pPr>
        <w:pStyle w:val="a5"/>
        <w:numPr>
          <w:ilvl w:val="0"/>
          <w:numId w:val="2"/>
        </w:numPr>
        <w:spacing w:after="240"/>
        <w:ind w:left="0" w:firstLine="720"/>
        <w:contextualSpacing w:val="0"/>
        <w:jc w:val="both"/>
        <w:rPr>
          <w:sz w:val="28"/>
          <w:szCs w:val="28"/>
        </w:rPr>
      </w:pPr>
      <w:r w:rsidRPr="007F4A95">
        <w:rPr>
          <w:sz w:val="28"/>
          <w:szCs w:val="28"/>
        </w:rPr>
        <w:t xml:space="preserve">если Декларация </w:t>
      </w:r>
      <w:r>
        <w:rPr>
          <w:sz w:val="28"/>
          <w:szCs w:val="28"/>
        </w:rPr>
        <w:t xml:space="preserve">о зерне подана с нарушением требований </w:t>
      </w:r>
      <w:r w:rsidRPr="007F4A95">
        <w:rPr>
          <w:sz w:val="28"/>
          <w:szCs w:val="28"/>
        </w:rPr>
        <w:t>пп.</w:t>
      </w:r>
      <w:r w:rsidRPr="00CE73AC">
        <w:rPr>
          <w:sz w:val="28"/>
          <w:szCs w:val="28"/>
        </w:rPr>
        <w:t xml:space="preserve"> </w:t>
      </w:r>
      <w:r>
        <w:rPr>
          <w:sz w:val="28"/>
          <w:szCs w:val="28"/>
        </w:rPr>
        <w:t>3.1, 3.3, 3.5.14, 3.</w:t>
      </w:r>
      <w:r w:rsidRPr="00CE73AC">
        <w:rPr>
          <w:sz w:val="28"/>
          <w:szCs w:val="28"/>
        </w:rPr>
        <w:t xml:space="preserve">6, </w:t>
      </w:r>
      <w:r>
        <w:rPr>
          <w:sz w:val="28"/>
          <w:szCs w:val="28"/>
        </w:rPr>
        <w:t>3.</w:t>
      </w:r>
      <w:r w:rsidRPr="00CE73AC">
        <w:rPr>
          <w:sz w:val="28"/>
          <w:szCs w:val="28"/>
        </w:rPr>
        <w:t xml:space="preserve">7, </w:t>
      </w:r>
      <w:r>
        <w:rPr>
          <w:sz w:val="28"/>
          <w:szCs w:val="28"/>
        </w:rPr>
        <w:t>3.</w:t>
      </w:r>
      <w:r w:rsidRPr="00CE73AC">
        <w:rPr>
          <w:sz w:val="28"/>
          <w:szCs w:val="28"/>
        </w:rPr>
        <w:t>8 настоящего Порядка</w:t>
      </w:r>
      <w:r>
        <w:rPr>
          <w:sz w:val="28"/>
          <w:szCs w:val="28"/>
        </w:rPr>
        <w:t>;</w:t>
      </w:r>
    </w:p>
    <w:p w:rsidR="007F463E" w:rsidRPr="00AE426D" w:rsidRDefault="007F463E" w:rsidP="00A82291">
      <w:pPr>
        <w:pStyle w:val="a5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2.15. </w:t>
      </w:r>
      <w:r w:rsidRPr="00AE426D">
        <w:rPr>
          <w:sz w:val="28"/>
          <w:szCs w:val="28"/>
        </w:rPr>
        <w:t xml:space="preserve">Министерство агропромышленной политики и продовольствия Донецкой Народной Республики не принимает Декларации </w:t>
      </w:r>
      <w:r>
        <w:rPr>
          <w:sz w:val="28"/>
          <w:szCs w:val="28"/>
        </w:rPr>
        <w:t>о зерне</w:t>
      </w:r>
      <w:r w:rsidRPr="00AE426D">
        <w:rPr>
          <w:sz w:val="28"/>
          <w:szCs w:val="28"/>
        </w:rPr>
        <w:t xml:space="preserve"> от органа по приему деклараций в случае:</w:t>
      </w:r>
    </w:p>
    <w:p w:rsidR="007F463E" w:rsidRDefault="007F463E" w:rsidP="00A82291">
      <w:pPr>
        <w:pStyle w:val="a5"/>
        <w:numPr>
          <w:ilvl w:val="0"/>
          <w:numId w:val="6"/>
        </w:numPr>
        <w:spacing w:after="240"/>
        <w:ind w:left="0" w:firstLine="720"/>
        <w:contextualSpacing w:val="0"/>
        <w:jc w:val="both"/>
        <w:rPr>
          <w:sz w:val="28"/>
          <w:szCs w:val="28"/>
        </w:rPr>
      </w:pPr>
      <w:r w:rsidRPr="007D5686">
        <w:rPr>
          <w:sz w:val="28"/>
          <w:szCs w:val="28"/>
        </w:rPr>
        <w:t>если к Декларации</w:t>
      </w:r>
      <w:r w:rsidRPr="00E62FD1">
        <w:rPr>
          <w:sz w:val="28"/>
          <w:szCs w:val="28"/>
        </w:rPr>
        <w:t xml:space="preserve"> </w:t>
      </w:r>
      <w:r>
        <w:rPr>
          <w:sz w:val="28"/>
          <w:szCs w:val="28"/>
        </w:rPr>
        <w:t>о зерне</w:t>
      </w:r>
      <w:r w:rsidRPr="007D5686">
        <w:rPr>
          <w:sz w:val="28"/>
          <w:szCs w:val="28"/>
        </w:rPr>
        <w:t xml:space="preserve"> не приложены </w:t>
      </w:r>
      <w:r>
        <w:rPr>
          <w:sz w:val="28"/>
          <w:szCs w:val="28"/>
        </w:rPr>
        <w:t>копии документов, указанных в п</w:t>
      </w:r>
      <w:r w:rsidRPr="007D5686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7D56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 2.5, </w:t>
      </w:r>
      <w:r w:rsidRPr="00FC15EE">
        <w:rPr>
          <w:sz w:val="28"/>
          <w:szCs w:val="28"/>
        </w:rPr>
        <w:t xml:space="preserve">2.6, 2.7, </w:t>
      </w:r>
      <w:r>
        <w:rPr>
          <w:sz w:val="28"/>
          <w:szCs w:val="28"/>
        </w:rPr>
        <w:t>2.9, 2.10, 2.11 настоящего Порядка;</w:t>
      </w:r>
    </w:p>
    <w:p w:rsidR="007F463E" w:rsidRDefault="007F463E" w:rsidP="00A82291">
      <w:pPr>
        <w:pStyle w:val="a5"/>
        <w:numPr>
          <w:ilvl w:val="0"/>
          <w:numId w:val="6"/>
        </w:numPr>
        <w:spacing w:after="240"/>
        <w:ind w:left="0" w:firstLine="720"/>
        <w:contextualSpacing w:val="0"/>
        <w:jc w:val="both"/>
        <w:rPr>
          <w:sz w:val="28"/>
          <w:szCs w:val="28"/>
        </w:rPr>
      </w:pPr>
      <w:r w:rsidRPr="007F4A95">
        <w:rPr>
          <w:sz w:val="28"/>
          <w:szCs w:val="28"/>
        </w:rPr>
        <w:t xml:space="preserve">если Декларация </w:t>
      </w:r>
      <w:r>
        <w:rPr>
          <w:sz w:val="28"/>
          <w:szCs w:val="28"/>
        </w:rPr>
        <w:t>о зерне</w:t>
      </w:r>
      <w:r w:rsidRPr="007F4A95">
        <w:rPr>
          <w:sz w:val="28"/>
          <w:szCs w:val="28"/>
        </w:rPr>
        <w:t xml:space="preserve"> запол</w:t>
      </w:r>
      <w:r>
        <w:rPr>
          <w:sz w:val="28"/>
          <w:szCs w:val="28"/>
        </w:rPr>
        <w:t>нена с нарушением требований пп.</w:t>
      </w:r>
      <w:r w:rsidRPr="00CE73AC">
        <w:rPr>
          <w:sz w:val="28"/>
          <w:szCs w:val="28"/>
        </w:rPr>
        <w:t xml:space="preserve"> </w:t>
      </w:r>
      <w:r>
        <w:rPr>
          <w:sz w:val="28"/>
          <w:szCs w:val="28"/>
        </w:rPr>
        <w:t> 3.1, 3.3, 3.5.14, 3.</w:t>
      </w:r>
      <w:r w:rsidRPr="00CE73AC">
        <w:rPr>
          <w:sz w:val="28"/>
          <w:szCs w:val="28"/>
        </w:rPr>
        <w:t xml:space="preserve">6, </w:t>
      </w:r>
      <w:r>
        <w:rPr>
          <w:sz w:val="28"/>
          <w:szCs w:val="28"/>
        </w:rPr>
        <w:t>3.</w:t>
      </w:r>
      <w:r w:rsidRPr="00CE73AC">
        <w:rPr>
          <w:sz w:val="28"/>
          <w:szCs w:val="28"/>
        </w:rPr>
        <w:t xml:space="preserve">7, </w:t>
      </w:r>
      <w:r>
        <w:rPr>
          <w:sz w:val="28"/>
          <w:szCs w:val="28"/>
        </w:rPr>
        <w:t>3.</w:t>
      </w:r>
      <w:r w:rsidRPr="00CE73AC">
        <w:rPr>
          <w:sz w:val="28"/>
          <w:szCs w:val="28"/>
        </w:rPr>
        <w:t>8 настоящего Порядка</w:t>
      </w:r>
      <w:r>
        <w:rPr>
          <w:sz w:val="28"/>
          <w:szCs w:val="28"/>
        </w:rPr>
        <w:t>;</w:t>
      </w:r>
    </w:p>
    <w:p w:rsidR="007F463E" w:rsidRPr="00F94451" w:rsidRDefault="007F463E" w:rsidP="00A82291">
      <w:pPr>
        <w:pStyle w:val="a5"/>
        <w:numPr>
          <w:ilvl w:val="0"/>
          <w:numId w:val="6"/>
        </w:numPr>
        <w:spacing w:after="240"/>
        <w:ind w:left="0" w:firstLine="720"/>
        <w:contextualSpacing w:val="0"/>
        <w:jc w:val="both"/>
        <w:rPr>
          <w:sz w:val="28"/>
          <w:szCs w:val="28"/>
        </w:rPr>
      </w:pPr>
      <w:r w:rsidRPr="00F94451">
        <w:rPr>
          <w:sz w:val="28"/>
          <w:szCs w:val="28"/>
        </w:rPr>
        <w:t>если органом по приему деклараций нарушены требования п. 2.1</w:t>
      </w:r>
      <w:r>
        <w:rPr>
          <w:sz w:val="28"/>
          <w:szCs w:val="28"/>
        </w:rPr>
        <w:t>4</w:t>
      </w:r>
      <w:r w:rsidRPr="00F94451">
        <w:rPr>
          <w:sz w:val="28"/>
          <w:szCs w:val="28"/>
        </w:rPr>
        <w:t xml:space="preserve"> настоящего Порядка.</w:t>
      </w:r>
    </w:p>
    <w:p w:rsidR="007F463E" w:rsidRDefault="007F463E" w:rsidP="00A82291">
      <w:pPr>
        <w:spacing w:before="240" w:after="24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ІІІ</w:t>
      </w:r>
      <w:r>
        <w:rPr>
          <w:b/>
          <w:sz w:val="28"/>
          <w:szCs w:val="28"/>
        </w:rPr>
        <w:t>. Порядок заполнения Д</w:t>
      </w:r>
      <w:r w:rsidRPr="00A618D3">
        <w:rPr>
          <w:b/>
          <w:sz w:val="28"/>
          <w:szCs w:val="28"/>
        </w:rPr>
        <w:t>екларации о зерне</w:t>
      </w:r>
    </w:p>
    <w:p w:rsidR="007F463E" w:rsidRPr="004B1BE4" w:rsidRDefault="007F463E" w:rsidP="00A82291">
      <w:pPr>
        <w:spacing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>
        <w:rPr>
          <w:sz w:val="28"/>
          <w:szCs w:val="28"/>
          <w:lang w:val="uk-UA"/>
        </w:rPr>
        <w:t>.</w:t>
      </w:r>
      <w:r w:rsidRPr="006C0928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 хозяйствования заполняет Декларацию</w:t>
      </w:r>
      <w:r w:rsidRPr="00E62F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зерне машинописным способом в формате электронной таблицы </w:t>
      </w:r>
      <w:r>
        <w:rPr>
          <w:sz w:val="28"/>
          <w:szCs w:val="28"/>
          <w:lang w:val="en-US"/>
        </w:rPr>
        <w:t>Microsoft</w:t>
      </w:r>
      <w:r w:rsidRPr="006C092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x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el. Электронный вариант</w:t>
      </w:r>
      <w:r w:rsidRPr="00F705FD">
        <w:rPr>
          <w:sz w:val="28"/>
          <w:szCs w:val="28"/>
        </w:rPr>
        <w:t xml:space="preserve"> Декларации </w:t>
      </w:r>
      <w:r>
        <w:rPr>
          <w:sz w:val="28"/>
          <w:szCs w:val="28"/>
        </w:rPr>
        <w:t>о зерне</w:t>
      </w:r>
      <w:r w:rsidRPr="00F705FD">
        <w:rPr>
          <w:sz w:val="28"/>
          <w:szCs w:val="28"/>
        </w:rPr>
        <w:t xml:space="preserve"> находится</w:t>
      </w:r>
      <w:r>
        <w:rPr>
          <w:sz w:val="28"/>
          <w:szCs w:val="28"/>
        </w:rPr>
        <w:t xml:space="preserve"> на официальном сайте Министерства агропромышленной политики и продовольствия Донецкой Народной Республики и/или в </w:t>
      </w:r>
      <w:r w:rsidRPr="00F94451">
        <w:rPr>
          <w:sz w:val="28"/>
          <w:szCs w:val="28"/>
        </w:rPr>
        <w:t>органе по приему деклараций.</w:t>
      </w:r>
    </w:p>
    <w:p w:rsidR="007F463E" w:rsidRDefault="007F463E" w:rsidP="00A82291">
      <w:pPr>
        <w:spacing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Основанием для заполнения Декларации</w:t>
      </w:r>
      <w:r w:rsidRPr="00E62FD1">
        <w:rPr>
          <w:sz w:val="28"/>
          <w:szCs w:val="28"/>
        </w:rPr>
        <w:t xml:space="preserve"> </w:t>
      </w:r>
      <w:r>
        <w:rPr>
          <w:sz w:val="28"/>
          <w:szCs w:val="28"/>
        </w:rPr>
        <w:t>о зерне</w:t>
      </w:r>
      <w:r w:rsidRPr="00E11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субъектом хозяйствования </w:t>
      </w:r>
      <w:r w:rsidRPr="00E116BD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документы, </w:t>
      </w:r>
      <w:r w:rsidRPr="00F94451">
        <w:rPr>
          <w:sz w:val="28"/>
          <w:szCs w:val="28"/>
        </w:rPr>
        <w:t>подтверждающие качество зерна,</w:t>
      </w:r>
      <w:r>
        <w:rPr>
          <w:sz w:val="28"/>
          <w:szCs w:val="28"/>
        </w:rPr>
        <w:t xml:space="preserve"> выданные Государственной инспекцией Министерства агропромышленной политики и продовольствия Донецкой Народной Республики или другой аккредитованной (аттестованной) лабораторией (центром),</w:t>
      </w:r>
      <w:r w:rsidRPr="00E116BD">
        <w:rPr>
          <w:sz w:val="28"/>
          <w:szCs w:val="28"/>
        </w:rPr>
        <w:t xml:space="preserve"> складские квитанции, складские свидетельства, накладные, приходные/расходные (мемориальные) ордера, другие первичные документы (в том числе бухгалтерского учета, книги/журналы учета и т.п.), которые подтверждают поступление/расход (списание) </w:t>
      </w:r>
      <w:r>
        <w:rPr>
          <w:sz w:val="28"/>
          <w:szCs w:val="28"/>
        </w:rPr>
        <w:t>зерна. Количество зерна указывается в весе после доработки (в зачетном весе).</w:t>
      </w:r>
    </w:p>
    <w:p w:rsidR="007F463E" w:rsidRDefault="007F463E" w:rsidP="00A82291">
      <w:pPr>
        <w:pStyle w:val="a5"/>
        <w:spacing w:after="240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  <w:r w:rsidRPr="009F4DC2">
        <w:rPr>
          <w:sz w:val="28"/>
          <w:szCs w:val="28"/>
        </w:rPr>
        <w:t xml:space="preserve">Все значения </w:t>
      </w:r>
      <w:r>
        <w:rPr>
          <w:sz w:val="28"/>
          <w:szCs w:val="28"/>
        </w:rPr>
        <w:t>в заполняемой</w:t>
      </w:r>
      <w:r w:rsidRPr="009F4DC2">
        <w:rPr>
          <w:sz w:val="28"/>
          <w:szCs w:val="28"/>
        </w:rPr>
        <w:t xml:space="preserve"> </w:t>
      </w:r>
      <w:r>
        <w:rPr>
          <w:sz w:val="28"/>
          <w:szCs w:val="28"/>
        </w:rPr>
        <w:t>Декларации</w:t>
      </w:r>
      <w:r w:rsidRPr="00E62FD1">
        <w:rPr>
          <w:sz w:val="28"/>
          <w:szCs w:val="28"/>
        </w:rPr>
        <w:t xml:space="preserve"> </w:t>
      </w:r>
      <w:r>
        <w:rPr>
          <w:sz w:val="28"/>
          <w:szCs w:val="28"/>
        </w:rPr>
        <w:t>о зерне</w:t>
      </w:r>
      <w:r w:rsidRPr="009F4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должны иметь положительное значение. </w:t>
      </w:r>
      <w:r w:rsidRPr="009F4DC2">
        <w:rPr>
          <w:sz w:val="28"/>
          <w:szCs w:val="28"/>
        </w:rPr>
        <w:t xml:space="preserve">В строках, где отсутствуют данные для заполнения, </w:t>
      </w:r>
      <w:r w:rsidRPr="009F4DC2">
        <w:rPr>
          <w:sz w:val="28"/>
          <w:szCs w:val="28"/>
        </w:rPr>
        <w:lastRenderedPageBreak/>
        <w:t xml:space="preserve">должен </w:t>
      </w:r>
      <w:r>
        <w:rPr>
          <w:sz w:val="28"/>
          <w:szCs w:val="28"/>
        </w:rPr>
        <w:t>стоять</w:t>
      </w:r>
      <w:r w:rsidRPr="009F4DC2">
        <w:rPr>
          <w:sz w:val="28"/>
          <w:szCs w:val="28"/>
        </w:rPr>
        <w:t xml:space="preserve"> прочерк.</w:t>
      </w:r>
      <w:r>
        <w:rPr>
          <w:sz w:val="28"/>
          <w:szCs w:val="28"/>
        </w:rPr>
        <w:t xml:space="preserve"> Количественные показатели зерна в Декларации</w:t>
      </w:r>
      <w:r w:rsidRPr="00E62FD1">
        <w:rPr>
          <w:sz w:val="28"/>
          <w:szCs w:val="28"/>
        </w:rPr>
        <w:t xml:space="preserve"> </w:t>
      </w:r>
      <w:r>
        <w:rPr>
          <w:sz w:val="28"/>
          <w:szCs w:val="28"/>
        </w:rPr>
        <w:t>о зерне и Приложениях к ней заполняются в тоннах.</w:t>
      </w:r>
    </w:p>
    <w:p w:rsidR="007F463E" w:rsidRDefault="007F463E" w:rsidP="00A82291">
      <w:pPr>
        <w:spacing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Электронная версия Декларации о зерне состоит из следующих вкладок: «Декларация», «Приложение 1 к Разделу II», «Приложение 1.1 к Разделу II», «Приложение 2 к Разделу III», «Приложение 2.1 к Разделу III».</w:t>
      </w:r>
    </w:p>
    <w:p w:rsidR="007F463E" w:rsidRDefault="007F463E" w:rsidP="00A82291">
      <w:pPr>
        <w:spacing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Порядок заполнения Декларации</w:t>
      </w:r>
      <w:r w:rsidRPr="00E62FD1">
        <w:rPr>
          <w:sz w:val="28"/>
          <w:szCs w:val="28"/>
        </w:rPr>
        <w:t xml:space="preserve"> </w:t>
      </w:r>
      <w:r>
        <w:rPr>
          <w:sz w:val="28"/>
          <w:szCs w:val="28"/>
        </w:rPr>
        <w:t>о зерне следующий:</w:t>
      </w:r>
    </w:p>
    <w:p w:rsidR="007F463E" w:rsidRDefault="007F463E" w:rsidP="00A82291">
      <w:pPr>
        <w:spacing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3.5.1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Во вкладке «Декларация» субъект хозяйствования заполняет:</w:t>
      </w:r>
    </w:p>
    <w:p w:rsidR="007F463E" w:rsidRDefault="007F463E" w:rsidP="00A82291">
      <w:pPr>
        <w:spacing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поле «Отчетный период», указывая цифрами месяц (две цифры) и год (четыре цифры) отчетного периода. </w:t>
      </w:r>
    </w:p>
    <w:p w:rsidR="007F463E" w:rsidRDefault="007F463E" w:rsidP="00A82291">
      <w:pPr>
        <w:spacing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поле «Наименование предприятия», указывая наименования субъекта хозяйственной деятельности;</w:t>
      </w:r>
    </w:p>
    <w:p w:rsidR="007F463E" w:rsidRDefault="007F463E" w:rsidP="00A82291">
      <w:pPr>
        <w:spacing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поле «Код ЕГР», для юридического лица указывая код согласно ЕГР </w:t>
      </w:r>
      <w:r w:rsidRPr="007E7DB3">
        <w:rPr>
          <w:sz w:val="28"/>
          <w:szCs w:val="28"/>
        </w:rPr>
        <w:t>(в первых двух клетках 00)</w:t>
      </w:r>
      <w:r>
        <w:rPr>
          <w:sz w:val="28"/>
          <w:szCs w:val="28"/>
        </w:rPr>
        <w:t>, для физического лица-предпринимателя индивидуальный налоговый номер</w:t>
      </w:r>
      <w:r w:rsidRPr="0063086B">
        <w:rPr>
          <w:sz w:val="28"/>
          <w:szCs w:val="28"/>
        </w:rPr>
        <w:t>.</w:t>
      </w:r>
      <w:r>
        <w:rPr>
          <w:sz w:val="28"/>
          <w:szCs w:val="28"/>
        </w:rPr>
        <w:t xml:space="preserve"> Если физическое лицо-предприниматель не имеет индивидуальный налоговый номер, то в поле «Код ЕГР» он указывает серию и номер паспорта (в первых двух клетках 00). П</w:t>
      </w:r>
      <w:r w:rsidRPr="00400CD7">
        <w:rPr>
          <w:sz w:val="28"/>
          <w:szCs w:val="28"/>
        </w:rPr>
        <w:t>ол</w:t>
      </w:r>
      <w:r>
        <w:rPr>
          <w:sz w:val="28"/>
          <w:szCs w:val="28"/>
        </w:rPr>
        <w:t>я</w:t>
      </w:r>
      <w:r w:rsidRPr="00400CD7">
        <w:rPr>
          <w:sz w:val="28"/>
          <w:szCs w:val="28"/>
        </w:rPr>
        <w:t xml:space="preserve"> «Тип декларации»</w:t>
      </w:r>
      <w:r>
        <w:rPr>
          <w:sz w:val="28"/>
          <w:szCs w:val="28"/>
        </w:rPr>
        <w:t>, «Отчетный период», «Наименование предприятия» в остальных вкладках Декларации заполняются автоматически;</w:t>
      </w:r>
    </w:p>
    <w:p w:rsidR="007F463E" w:rsidRDefault="007F463E" w:rsidP="00A82291">
      <w:pPr>
        <w:spacing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поле «</w:t>
      </w:r>
      <w:r w:rsidRPr="00E116BD">
        <w:rPr>
          <w:sz w:val="28"/>
          <w:szCs w:val="28"/>
        </w:rPr>
        <w:t>Раздел I</w:t>
      </w:r>
      <w:r>
        <w:rPr>
          <w:sz w:val="28"/>
          <w:szCs w:val="28"/>
        </w:rPr>
        <w:t>.</w:t>
      </w:r>
      <w:r w:rsidRPr="00E116BD">
        <w:rPr>
          <w:sz w:val="28"/>
          <w:szCs w:val="28"/>
        </w:rPr>
        <w:t xml:space="preserve"> «Наличие по состоянию на начало отчетного периода»</w:t>
      </w:r>
      <w:r>
        <w:rPr>
          <w:sz w:val="28"/>
          <w:szCs w:val="28"/>
        </w:rPr>
        <w:t>, указывая</w:t>
      </w:r>
      <w:r w:rsidRPr="00E116BD">
        <w:rPr>
          <w:sz w:val="28"/>
          <w:szCs w:val="28"/>
        </w:rPr>
        <w:t xml:space="preserve"> количество тонн </w:t>
      </w:r>
      <w:r>
        <w:rPr>
          <w:sz w:val="28"/>
          <w:szCs w:val="28"/>
        </w:rPr>
        <w:t>зерна</w:t>
      </w:r>
      <w:r w:rsidRPr="00E116BD">
        <w:rPr>
          <w:sz w:val="28"/>
          <w:szCs w:val="28"/>
        </w:rPr>
        <w:t xml:space="preserve"> на начало отчетного периода, согласно остаткам</w:t>
      </w:r>
      <w:r>
        <w:rPr>
          <w:sz w:val="28"/>
          <w:szCs w:val="28"/>
        </w:rPr>
        <w:t>,</w:t>
      </w:r>
      <w:r w:rsidRPr="00E116BD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указанным в р</w:t>
      </w:r>
      <w:r w:rsidRPr="000B3924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Pr="000B3924">
        <w:rPr>
          <w:sz w:val="28"/>
          <w:szCs w:val="28"/>
        </w:rPr>
        <w:t xml:space="preserve"> </w:t>
      </w:r>
      <w:r w:rsidRPr="000B3924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  <w:r w:rsidRPr="000B3924">
        <w:rPr>
          <w:sz w:val="28"/>
          <w:szCs w:val="28"/>
        </w:rPr>
        <w:t xml:space="preserve"> «Наличие по состоянию на конец отчетного периода»</w:t>
      </w:r>
      <w:r>
        <w:rPr>
          <w:sz w:val="28"/>
          <w:szCs w:val="28"/>
        </w:rPr>
        <w:t xml:space="preserve"> Декларации</w:t>
      </w:r>
      <w:r w:rsidRPr="00E62FD1">
        <w:rPr>
          <w:sz w:val="28"/>
          <w:szCs w:val="28"/>
        </w:rPr>
        <w:t xml:space="preserve"> </w:t>
      </w:r>
      <w:r>
        <w:rPr>
          <w:sz w:val="28"/>
          <w:szCs w:val="28"/>
        </w:rPr>
        <w:t>о зерне за предыдущий отчетный период;</w:t>
      </w:r>
      <w:r w:rsidRPr="00F94451">
        <w:rPr>
          <w:sz w:val="28"/>
          <w:szCs w:val="28"/>
        </w:rPr>
        <w:t xml:space="preserve"> </w:t>
      </w:r>
    </w:p>
    <w:p w:rsidR="007F463E" w:rsidRDefault="007F463E" w:rsidP="00A82291">
      <w:pPr>
        <w:pStyle w:val="a5"/>
        <w:spacing w:before="240" w:after="240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поле «Руководитель», «Главный бухгалтер», указывая фамилию и инициалы руководителя юридического лица или фамилию и инициалы физического лица-предпринимателя, и фамилию и инициалы главного бухгалтера соответственного. Поле «Руководитель», «Главный бухгалтер» </w:t>
      </w:r>
      <w:r w:rsidRPr="00FA1165">
        <w:rPr>
          <w:sz w:val="28"/>
          <w:szCs w:val="28"/>
        </w:rPr>
        <w:t>в остальных вкладках заполня</w:t>
      </w:r>
      <w:r>
        <w:rPr>
          <w:sz w:val="28"/>
          <w:szCs w:val="28"/>
        </w:rPr>
        <w:t>е</w:t>
      </w:r>
      <w:r w:rsidRPr="00FA1165">
        <w:rPr>
          <w:sz w:val="28"/>
          <w:szCs w:val="28"/>
        </w:rPr>
        <w:t>тся автоматически</w:t>
      </w:r>
      <w:r>
        <w:rPr>
          <w:sz w:val="28"/>
          <w:szCs w:val="28"/>
        </w:rPr>
        <w:t>;</w:t>
      </w:r>
    </w:p>
    <w:p w:rsidR="007F463E" w:rsidRDefault="007F463E" w:rsidP="00A82291">
      <w:pPr>
        <w:pStyle w:val="a5"/>
        <w:spacing w:before="240" w:after="240"/>
        <w:ind w:left="0" w:firstLine="720"/>
        <w:contextualSpacing w:val="0"/>
        <w:jc w:val="both"/>
        <w:rPr>
          <w:sz w:val="28"/>
          <w:szCs w:val="28"/>
        </w:rPr>
      </w:pPr>
      <w:r w:rsidRPr="00105B0D">
        <w:rPr>
          <w:sz w:val="28"/>
          <w:szCs w:val="28"/>
        </w:rPr>
        <w:t>6) поле «Дата», указывая дату заполнения Декларации о зерне в формате число (две цифры), месяц (две цифры), год (четыре цифры). Поле «Дата» в остальных вкладках заполняется автоматически</w:t>
      </w:r>
      <w:r>
        <w:rPr>
          <w:sz w:val="28"/>
          <w:szCs w:val="28"/>
        </w:rPr>
        <w:t>.</w:t>
      </w:r>
    </w:p>
    <w:p w:rsidR="007F463E" w:rsidRDefault="007F463E" w:rsidP="00A82291">
      <w:pPr>
        <w:pStyle w:val="a5"/>
        <w:spacing w:before="240" w:after="240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во </w:t>
      </w:r>
      <w:r w:rsidRPr="00105B0D">
        <w:rPr>
          <w:sz w:val="28"/>
          <w:szCs w:val="28"/>
        </w:rPr>
        <w:t>вкладке «Декларация»</w:t>
      </w:r>
      <w:r>
        <w:rPr>
          <w:sz w:val="28"/>
          <w:szCs w:val="28"/>
        </w:rPr>
        <w:t xml:space="preserve"> автоматически заполняются:</w:t>
      </w:r>
    </w:p>
    <w:p w:rsidR="007F463E" w:rsidRPr="00FE005A" w:rsidRDefault="007F463E" w:rsidP="00A82291">
      <w:pPr>
        <w:pStyle w:val="a5"/>
        <w:spacing w:before="240" w:after="240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05B0D">
        <w:rPr>
          <w:sz w:val="28"/>
          <w:szCs w:val="28"/>
        </w:rPr>
        <w:t xml:space="preserve">поле «Раздел </w:t>
      </w:r>
      <w:r w:rsidRPr="00105B0D">
        <w:rPr>
          <w:sz w:val="28"/>
          <w:szCs w:val="28"/>
          <w:lang w:val="en-US"/>
        </w:rPr>
        <w:t>II</w:t>
      </w:r>
      <w:r w:rsidRPr="00105B0D">
        <w:rPr>
          <w:sz w:val="28"/>
          <w:szCs w:val="28"/>
        </w:rPr>
        <w:t xml:space="preserve">. «Поступление в отчетном периоде» и «Раздел </w:t>
      </w:r>
      <w:r w:rsidRPr="00105B0D">
        <w:rPr>
          <w:sz w:val="28"/>
          <w:szCs w:val="28"/>
          <w:lang w:val="en-US"/>
        </w:rPr>
        <w:t>III</w:t>
      </w:r>
      <w:r w:rsidRPr="00105B0D">
        <w:rPr>
          <w:sz w:val="28"/>
          <w:szCs w:val="28"/>
        </w:rPr>
        <w:t>. «Расход в отчетном периоде» после внесения значений во вкладки «Приложение 1 к Разделу II», «Приложение 2 к Разделу III», соответственно;</w:t>
      </w:r>
    </w:p>
    <w:p w:rsidR="007F463E" w:rsidRPr="00105B0D" w:rsidRDefault="007F463E" w:rsidP="00A82291">
      <w:pPr>
        <w:pStyle w:val="a5"/>
        <w:spacing w:before="240" w:after="240"/>
        <w:ind w:left="0" w:firstLine="720"/>
        <w:contextualSpacing w:val="0"/>
        <w:jc w:val="both"/>
        <w:rPr>
          <w:sz w:val="28"/>
          <w:szCs w:val="28"/>
        </w:rPr>
      </w:pPr>
      <w:r w:rsidRPr="00105B0D">
        <w:rPr>
          <w:sz w:val="28"/>
          <w:szCs w:val="28"/>
        </w:rPr>
        <w:t>2) поле «Раздел «</w:t>
      </w:r>
      <w:r w:rsidRPr="00105B0D">
        <w:rPr>
          <w:sz w:val="28"/>
          <w:szCs w:val="28"/>
          <w:lang w:val="en-US"/>
        </w:rPr>
        <w:t>IV</w:t>
      </w:r>
      <w:r w:rsidRPr="00105B0D">
        <w:rPr>
          <w:sz w:val="28"/>
          <w:szCs w:val="28"/>
        </w:rPr>
        <w:t xml:space="preserve">. «Наличие по состоянию на конец отчетного периода» после заполнения полей «Раздел I. «Наличие по состоянию на начало </w:t>
      </w:r>
      <w:r w:rsidRPr="00105B0D">
        <w:rPr>
          <w:sz w:val="28"/>
          <w:szCs w:val="28"/>
        </w:rPr>
        <w:lastRenderedPageBreak/>
        <w:t xml:space="preserve">отчетного периода», «Раздел </w:t>
      </w:r>
      <w:r w:rsidRPr="00105B0D">
        <w:rPr>
          <w:sz w:val="28"/>
          <w:szCs w:val="28"/>
          <w:lang w:val="en-US"/>
        </w:rPr>
        <w:t>II</w:t>
      </w:r>
      <w:r w:rsidRPr="00105B0D">
        <w:rPr>
          <w:sz w:val="28"/>
          <w:szCs w:val="28"/>
        </w:rPr>
        <w:t xml:space="preserve">. «Поступление в отчетном периоде» и «Раздел </w:t>
      </w:r>
      <w:r w:rsidRPr="00105B0D">
        <w:rPr>
          <w:sz w:val="28"/>
          <w:szCs w:val="28"/>
          <w:lang w:val="en-US"/>
        </w:rPr>
        <w:t>III</w:t>
      </w:r>
      <w:r w:rsidRPr="00105B0D">
        <w:rPr>
          <w:sz w:val="28"/>
          <w:szCs w:val="28"/>
        </w:rPr>
        <w:t>. «Расход в отчетном периоде»</w:t>
      </w:r>
      <w:r>
        <w:rPr>
          <w:sz w:val="28"/>
          <w:szCs w:val="28"/>
        </w:rPr>
        <w:t>.</w:t>
      </w:r>
    </w:p>
    <w:p w:rsidR="007F463E" w:rsidRDefault="007F463E" w:rsidP="00A82291">
      <w:pPr>
        <w:pStyle w:val="a5"/>
        <w:spacing w:before="240" w:after="240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3.5.2</w:t>
      </w:r>
      <w:r>
        <w:rPr>
          <w:sz w:val="28"/>
          <w:szCs w:val="28"/>
          <w:lang w:val="uk-UA"/>
        </w:rPr>
        <w:t>.</w:t>
      </w:r>
      <w:r w:rsidRPr="000B3924">
        <w:rPr>
          <w:sz w:val="28"/>
          <w:szCs w:val="28"/>
        </w:rPr>
        <w:t xml:space="preserve"> </w:t>
      </w:r>
      <w:r w:rsidRPr="001A59FF">
        <w:rPr>
          <w:sz w:val="28"/>
          <w:szCs w:val="28"/>
        </w:rPr>
        <w:t xml:space="preserve">Вкладка </w:t>
      </w:r>
      <w:r w:rsidRPr="000B3924">
        <w:rPr>
          <w:sz w:val="28"/>
          <w:szCs w:val="28"/>
        </w:rPr>
        <w:t xml:space="preserve">«Приложение 1 к Разделу II» «Поступление </w:t>
      </w:r>
      <w:r>
        <w:rPr>
          <w:sz w:val="28"/>
          <w:szCs w:val="28"/>
        </w:rPr>
        <w:t>зерна в отчетном периоде</w:t>
      </w:r>
      <w:r w:rsidRPr="000B392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A59FF">
        <w:rPr>
          <w:sz w:val="28"/>
          <w:szCs w:val="28"/>
        </w:rPr>
        <w:t xml:space="preserve">заполняется субъектом хозяйствования при </w:t>
      </w:r>
      <w:r>
        <w:rPr>
          <w:sz w:val="28"/>
          <w:szCs w:val="28"/>
        </w:rPr>
        <w:t>поступлении</w:t>
      </w:r>
      <w:r w:rsidRPr="001A59FF">
        <w:rPr>
          <w:sz w:val="28"/>
          <w:szCs w:val="28"/>
        </w:rPr>
        <w:t xml:space="preserve"> зерна</w:t>
      </w:r>
      <w:r>
        <w:rPr>
          <w:sz w:val="28"/>
          <w:szCs w:val="28"/>
        </w:rPr>
        <w:t>. В случае отсутствия у субъекта хозяйствования в отчетном периоде поступления зерна, вкладки</w:t>
      </w:r>
      <w:r w:rsidRPr="001A59FF">
        <w:rPr>
          <w:sz w:val="28"/>
          <w:szCs w:val="28"/>
        </w:rPr>
        <w:t xml:space="preserve"> </w:t>
      </w:r>
      <w:r w:rsidRPr="000B3924">
        <w:rPr>
          <w:sz w:val="28"/>
          <w:szCs w:val="28"/>
        </w:rPr>
        <w:t xml:space="preserve">«Приложение 1 к Разделу II» «Поступление </w:t>
      </w:r>
      <w:r>
        <w:rPr>
          <w:sz w:val="28"/>
          <w:szCs w:val="28"/>
        </w:rPr>
        <w:t>зерна в отчетном периоде</w:t>
      </w:r>
      <w:r w:rsidRPr="000B3924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Pr="00930BB1">
        <w:rPr>
          <w:sz w:val="28"/>
          <w:szCs w:val="28"/>
        </w:rPr>
        <w:t>«Приложение 1.1 к Разделу II»</w:t>
      </w:r>
      <w:r>
        <w:rPr>
          <w:sz w:val="28"/>
          <w:szCs w:val="28"/>
        </w:rPr>
        <w:t xml:space="preserve"> «Приобретение зерна - перечень контрагентов» не заполняются и соответственно, вышеуказанные Приложения не подаются.</w:t>
      </w:r>
    </w:p>
    <w:p w:rsidR="007F463E" w:rsidRPr="000B3924" w:rsidRDefault="007F463E" w:rsidP="00A82291">
      <w:pPr>
        <w:pStyle w:val="a5"/>
        <w:spacing w:before="240" w:after="240"/>
        <w:ind w:left="0" w:firstLine="720"/>
        <w:contextualSpacing w:val="0"/>
        <w:jc w:val="both"/>
        <w:rPr>
          <w:sz w:val="28"/>
          <w:szCs w:val="28"/>
        </w:rPr>
      </w:pPr>
      <w:r w:rsidRPr="000B3924">
        <w:rPr>
          <w:sz w:val="28"/>
          <w:szCs w:val="28"/>
        </w:rPr>
        <w:t xml:space="preserve">Во вкладке «Приложение 1 к Разделу II» «Поступление </w:t>
      </w:r>
      <w:r>
        <w:rPr>
          <w:sz w:val="28"/>
          <w:szCs w:val="28"/>
        </w:rPr>
        <w:t>зерна в отчетном периоде</w:t>
      </w:r>
      <w:r w:rsidRPr="000B3924">
        <w:rPr>
          <w:sz w:val="28"/>
          <w:szCs w:val="28"/>
        </w:rPr>
        <w:t>» субъект хозяйствования заполняет:</w:t>
      </w:r>
    </w:p>
    <w:p w:rsidR="007F463E" w:rsidRDefault="007F463E" w:rsidP="00A82291">
      <w:pPr>
        <w:pStyle w:val="a5"/>
        <w:numPr>
          <w:ilvl w:val="0"/>
          <w:numId w:val="4"/>
        </w:numPr>
        <w:spacing w:before="240" w:after="240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поле «Наименование культуры», указывая наименование зерна из выпадающего списка значений;</w:t>
      </w:r>
    </w:p>
    <w:p w:rsidR="007F463E" w:rsidRDefault="007F463E" w:rsidP="00A82291">
      <w:pPr>
        <w:pStyle w:val="a5"/>
        <w:numPr>
          <w:ilvl w:val="0"/>
          <w:numId w:val="4"/>
        </w:numPr>
        <w:spacing w:before="240" w:after="240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поле</w:t>
      </w:r>
      <w:r w:rsidRPr="00FE005A">
        <w:rPr>
          <w:sz w:val="28"/>
          <w:szCs w:val="28"/>
        </w:rPr>
        <w:t xml:space="preserve"> «Приобретено»</w:t>
      </w:r>
      <w:r>
        <w:rPr>
          <w:sz w:val="28"/>
          <w:szCs w:val="28"/>
        </w:rPr>
        <w:t>, указывая</w:t>
      </w:r>
      <w:r w:rsidRPr="001A59FF">
        <w:rPr>
          <w:sz w:val="28"/>
          <w:szCs w:val="28"/>
        </w:rPr>
        <w:t xml:space="preserve"> информацию о количестве тонн зерна</w:t>
      </w:r>
      <w:r>
        <w:rPr>
          <w:sz w:val="28"/>
          <w:szCs w:val="28"/>
        </w:rPr>
        <w:t>, приобретенного в отчетном периоде;</w:t>
      </w:r>
    </w:p>
    <w:p w:rsidR="007F463E" w:rsidRPr="001A59FF" w:rsidRDefault="007F463E" w:rsidP="00A82291">
      <w:pPr>
        <w:pStyle w:val="a5"/>
        <w:numPr>
          <w:ilvl w:val="0"/>
          <w:numId w:val="4"/>
        </w:numPr>
        <w:spacing w:before="240" w:after="240"/>
        <w:ind w:left="0" w:firstLine="720"/>
        <w:contextualSpacing w:val="0"/>
        <w:jc w:val="both"/>
        <w:rPr>
          <w:sz w:val="28"/>
          <w:szCs w:val="28"/>
        </w:rPr>
      </w:pPr>
      <w:r w:rsidRPr="001A59FF">
        <w:rPr>
          <w:sz w:val="28"/>
          <w:szCs w:val="28"/>
        </w:rPr>
        <w:t>поле «Сбор урожая», указывая информацию о количестве тонн зерна относительно собранного урожая в отчетном периоде;</w:t>
      </w:r>
    </w:p>
    <w:p w:rsidR="007F463E" w:rsidRPr="001A59FF" w:rsidRDefault="007F463E" w:rsidP="00A82291">
      <w:pPr>
        <w:pStyle w:val="a5"/>
        <w:numPr>
          <w:ilvl w:val="0"/>
          <w:numId w:val="4"/>
        </w:numPr>
        <w:spacing w:before="240" w:after="240"/>
        <w:ind w:left="0" w:firstLine="720"/>
        <w:contextualSpacing w:val="0"/>
        <w:jc w:val="both"/>
        <w:rPr>
          <w:sz w:val="28"/>
          <w:szCs w:val="28"/>
        </w:rPr>
      </w:pPr>
      <w:r w:rsidRPr="001A59FF">
        <w:rPr>
          <w:sz w:val="28"/>
          <w:szCs w:val="28"/>
        </w:rPr>
        <w:t>поле «Оприходование излишков», указывая количество тонн неучтенного зерна по данным Декларации</w:t>
      </w:r>
      <w:r w:rsidRPr="00E62FD1">
        <w:rPr>
          <w:sz w:val="28"/>
          <w:szCs w:val="28"/>
        </w:rPr>
        <w:t xml:space="preserve"> </w:t>
      </w:r>
      <w:r>
        <w:rPr>
          <w:sz w:val="28"/>
          <w:szCs w:val="28"/>
        </w:rPr>
        <w:t>о зерне</w:t>
      </w:r>
      <w:r w:rsidRPr="001A59FF">
        <w:rPr>
          <w:sz w:val="28"/>
          <w:szCs w:val="28"/>
        </w:rPr>
        <w:t xml:space="preserve"> предыдущего периода;</w:t>
      </w:r>
    </w:p>
    <w:p w:rsidR="007F463E" w:rsidRDefault="007F463E" w:rsidP="00A82291">
      <w:pPr>
        <w:pStyle w:val="a5"/>
        <w:numPr>
          <w:ilvl w:val="0"/>
          <w:numId w:val="4"/>
        </w:numPr>
        <w:spacing w:before="240" w:after="240"/>
        <w:ind w:left="0" w:firstLine="720"/>
        <w:contextualSpacing w:val="0"/>
        <w:jc w:val="both"/>
        <w:rPr>
          <w:sz w:val="28"/>
          <w:szCs w:val="28"/>
        </w:rPr>
      </w:pPr>
      <w:r w:rsidRPr="001A59FF">
        <w:rPr>
          <w:sz w:val="28"/>
          <w:szCs w:val="28"/>
        </w:rPr>
        <w:t>поле «Изменение классности/категории», указывая количество тонн зерна, в случае изменения класса зерна и</w:t>
      </w:r>
      <w:r>
        <w:rPr>
          <w:sz w:val="28"/>
          <w:szCs w:val="28"/>
        </w:rPr>
        <w:t>/или</w:t>
      </w:r>
      <w:r w:rsidRPr="001A59FF">
        <w:rPr>
          <w:sz w:val="28"/>
          <w:szCs w:val="28"/>
        </w:rPr>
        <w:t xml:space="preserve"> перевода их из товарной продукции в семена, а такж</w:t>
      </w:r>
      <w:r>
        <w:rPr>
          <w:sz w:val="28"/>
          <w:szCs w:val="28"/>
        </w:rPr>
        <w:t>е из семян в товарную продукцию;</w:t>
      </w:r>
    </w:p>
    <w:p w:rsidR="007F463E" w:rsidRDefault="007F463E" w:rsidP="00A82291">
      <w:pPr>
        <w:pStyle w:val="a5"/>
        <w:numPr>
          <w:ilvl w:val="0"/>
          <w:numId w:val="4"/>
        </w:numPr>
        <w:spacing w:before="240" w:after="240"/>
        <w:ind w:left="0" w:firstLine="720"/>
        <w:contextualSpacing w:val="0"/>
        <w:jc w:val="both"/>
        <w:rPr>
          <w:sz w:val="28"/>
          <w:szCs w:val="28"/>
        </w:rPr>
      </w:pPr>
      <w:r w:rsidRPr="001A59FF">
        <w:rPr>
          <w:sz w:val="28"/>
          <w:szCs w:val="28"/>
        </w:rPr>
        <w:t>поле «Прочее», указывая поступление зерна, в случае если операция по приходу не о</w:t>
      </w:r>
      <w:r>
        <w:rPr>
          <w:sz w:val="28"/>
          <w:szCs w:val="28"/>
        </w:rPr>
        <w:t>бозначена вышеуказанными полями.</w:t>
      </w:r>
    </w:p>
    <w:p w:rsidR="007F463E" w:rsidRPr="00105B0D" w:rsidRDefault="007F463E" w:rsidP="00A82291">
      <w:pPr>
        <w:pStyle w:val="a5"/>
        <w:spacing w:before="240" w:after="24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 этом в</w:t>
      </w:r>
      <w:r w:rsidRPr="00105B0D">
        <w:rPr>
          <w:sz w:val="28"/>
          <w:szCs w:val="28"/>
        </w:rPr>
        <w:t>о вкладке «Приложение 1 к Разделу II» «Поступление зерна в отчетном периоде»</w:t>
      </w:r>
      <w:r>
        <w:rPr>
          <w:sz w:val="28"/>
          <w:szCs w:val="28"/>
        </w:rPr>
        <w:t xml:space="preserve"> автоматически заполняется </w:t>
      </w:r>
      <w:r w:rsidRPr="00105B0D">
        <w:rPr>
          <w:sz w:val="28"/>
          <w:szCs w:val="28"/>
        </w:rPr>
        <w:t>поле «Всего» после того как заполнены поля «Приобретено», «Сбор урожая», «Оприходование излишков», «Изменение классности/категории», «Прочее».</w:t>
      </w:r>
    </w:p>
    <w:p w:rsidR="007F463E" w:rsidRDefault="007F463E" w:rsidP="00A82291">
      <w:pPr>
        <w:spacing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3.5.3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Вкладка </w:t>
      </w:r>
      <w:r w:rsidRPr="00930BB1">
        <w:rPr>
          <w:sz w:val="28"/>
          <w:szCs w:val="28"/>
        </w:rPr>
        <w:t>«Приложение 1.1 к Разделу II»</w:t>
      </w:r>
      <w:r>
        <w:rPr>
          <w:sz w:val="28"/>
          <w:szCs w:val="28"/>
        </w:rPr>
        <w:t xml:space="preserve"> «Приобретение зерна - перечень контрагентов» заполняется субъектом хозяйствования при осуществлении закупки зерна. В случае отсутствия у субъекта хозяйствования в отчетном периоде приобретения зерна, вкладка</w:t>
      </w:r>
      <w:r w:rsidRPr="001A59FF">
        <w:rPr>
          <w:sz w:val="28"/>
          <w:szCs w:val="28"/>
        </w:rPr>
        <w:t xml:space="preserve"> </w:t>
      </w:r>
      <w:r w:rsidRPr="00930BB1">
        <w:rPr>
          <w:sz w:val="28"/>
          <w:szCs w:val="28"/>
        </w:rPr>
        <w:t>«Приложение 1.1 к Разделу II»</w:t>
      </w:r>
      <w:r>
        <w:rPr>
          <w:sz w:val="28"/>
          <w:szCs w:val="28"/>
        </w:rPr>
        <w:t xml:space="preserve"> «Приобретение зерна - перечень контрагентов» не заполняется и соответственно, вышеуказанное Приложение не подается.</w:t>
      </w:r>
    </w:p>
    <w:p w:rsidR="007F463E" w:rsidRDefault="007F463E" w:rsidP="00A82291">
      <w:pPr>
        <w:spacing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вкладке </w:t>
      </w:r>
      <w:r w:rsidRPr="00930BB1">
        <w:rPr>
          <w:sz w:val="28"/>
          <w:szCs w:val="28"/>
        </w:rPr>
        <w:t>«Приложение 1.1 к Разделу II»</w:t>
      </w:r>
      <w:r>
        <w:rPr>
          <w:sz w:val="28"/>
          <w:szCs w:val="28"/>
        </w:rPr>
        <w:t xml:space="preserve"> «Приобретение зерна - перечень контрагентов» </w:t>
      </w:r>
      <w:r w:rsidRPr="00930BB1">
        <w:rPr>
          <w:sz w:val="28"/>
          <w:szCs w:val="28"/>
        </w:rPr>
        <w:t>субъект хозяйствования заполняет:</w:t>
      </w:r>
    </w:p>
    <w:p w:rsidR="007F463E" w:rsidRDefault="007F463E" w:rsidP="00A82291">
      <w:pPr>
        <w:pStyle w:val="a5"/>
        <w:numPr>
          <w:ilvl w:val="0"/>
          <w:numId w:val="1"/>
        </w:numPr>
        <w:spacing w:before="240" w:after="240"/>
        <w:ind w:left="0" w:firstLine="720"/>
        <w:contextualSpacing w:val="0"/>
        <w:jc w:val="both"/>
        <w:rPr>
          <w:sz w:val="28"/>
          <w:szCs w:val="28"/>
        </w:rPr>
      </w:pPr>
      <w:r w:rsidRPr="00A2341B">
        <w:rPr>
          <w:sz w:val="28"/>
          <w:szCs w:val="28"/>
        </w:rPr>
        <w:lastRenderedPageBreak/>
        <w:t>поле</w:t>
      </w:r>
      <w:r>
        <w:rPr>
          <w:sz w:val="28"/>
          <w:szCs w:val="28"/>
        </w:rPr>
        <w:t xml:space="preserve"> «Страна», </w:t>
      </w:r>
      <w:r w:rsidRPr="00930BB1">
        <w:rPr>
          <w:sz w:val="28"/>
          <w:szCs w:val="28"/>
        </w:rPr>
        <w:t xml:space="preserve">указывая наименование </w:t>
      </w:r>
      <w:r>
        <w:rPr>
          <w:sz w:val="28"/>
          <w:szCs w:val="28"/>
        </w:rPr>
        <w:t>страны</w:t>
      </w:r>
      <w:r w:rsidRPr="00930BB1">
        <w:rPr>
          <w:sz w:val="28"/>
          <w:szCs w:val="28"/>
        </w:rPr>
        <w:t xml:space="preserve"> из вып</w:t>
      </w:r>
      <w:r>
        <w:rPr>
          <w:sz w:val="28"/>
          <w:szCs w:val="28"/>
        </w:rPr>
        <w:t>адающего</w:t>
      </w:r>
      <w:r w:rsidRPr="00930BB1">
        <w:rPr>
          <w:sz w:val="28"/>
          <w:szCs w:val="28"/>
        </w:rPr>
        <w:t xml:space="preserve"> списка</w:t>
      </w:r>
      <w:r>
        <w:rPr>
          <w:sz w:val="28"/>
          <w:szCs w:val="28"/>
        </w:rPr>
        <w:t xml:space="preserve"> значений;</w:t>
      </w:r>
    </w:p>
    <w:p w:rsidR="007F463E" w:rsidRDefault="007F463E" w:rsidP="00A82291">
      <w:pPr>
        <w:pStyle w:val="a5"/>
        <w:numPr>
          <w:ilvl w:val="0"/>
          <w:numId w:val="1"/>
        </w:numPr>
        <w:spacing w:before="240" w:after="240"/>
        <w:ind w:left="0" w:firstLine="720"/>
        <w:contextualSpacing w:val="0"/>
        <w:jc w:val="both"/>
        <w:rPr>
          <w:sz w:val="28"/>
          <w:szCs w:val="28"/>
        </w:rPr>
      </w:pPr>
      <w:r w:rsidRPr="00AE1BA0">
        <w:rPr>
          <w:sz w:val="28"/>
          <w:szCs w:val="28"/>
        </w:rPr>
        <w:t xml:space="preserve">поле «Код </w:t>
      </w:r>
      <w:r>
        <w:rPr>
          <w:sz w:val="28"/>
          <w:szCs w:val="28"/>
        </w:rPr>
        <w:t>контрагента-продавца</w:t>
      </w:r>
      <w:r w:rsidRPr="00AE1BA0">
        <w:rPr>
          <w:sz w:val="28"/>
          <w:szCs w:val="28"/>
        </w:rPr>
        <w:t>», указывая код согласно ЕГР (для юридического лица) или индивидуальный налоговый номер (для физического лица-предпринимателя). Если физическое лицо-предприниматель не имеет индивидуальн</w:t>
      </w:r>
      <w:r>
        <w:rPr>
          <w:sz w:val="28"/>
          <w:szCs w:val="28"/>
        </w:rPr>
        <w:t>ого</w:t>
      </w:r>
      <w:r w:rsidRPr="00AE1BA0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ого</w:t>
      </w:r>
      <w:r w:rsidRPr="00AE1BA0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</w:t>
      </w:r>
      <w:r w:rsidRPr="00AE1BA0">
        <w:rPr>
          <w:sz w:val="28"/>
          <w:szCs w:val="28"/>
        </w:rPr>
        <w:t>,</w:t>
      </w:r>
      <w:r>
        <w:rPr>
          <w:sz w:val="28"/>
          <w:szCs w:val="28"/>
        </w:rPr>
        <w:t xml:space="preserve"> то в поле «Код ЕГР</w:t>
      </w:r>
      <w:r w:rsidRPr="00AE1BA0">
        <w:rPr>
          <w:sz w:val="28"/>
          <w:szCs w:val="28"/>
        </w:rPr>
        <w:t>» он указывает серию и номер паспорта</w:t>
      </w:r>
      <w:r w:rsidRPr="00930BB1">
        <w:rPr>
          <w:sz w:val="28"/>
          <w:szCs w:val="28"/>
        </w:rPr>
        <w:t>;</w:t>
      </w:r>
    </w:p>
    <w:p w:rsidR="007F463E" w:rsidRPr="00930BB1" w:rsidRDefault="007F463E" w:rsidP="00A82291">
      <w:pPr>
        <w:pStyle w:val="a5"/>
        <w:numPr>
          <w:ilvl w:val="0"/>
          <w:numId w:val="1"/>
        </w:numPr>
        <w:spacing w:before="240" w:after="240"/>
        <w:ind w:left="0" w:firstLine="720"/>
        <w:contextualSpacing w:val="0"/>
        <w:jc w:val="both"/>
        <w:rPr>
          <w:sz w:val="28"/>
          <w:szCs w:val="28"/>
        </w:rPr>
      </w:pPr>
      <w:r w:rsidRPr="00930BB1">
        <w:rPr>
          <w:sz w:val="28"/>
          <w:szCs w:val="28"/>
        </w:rPr>
        <w:t xml:space="preserve">поле «Наименование </w:t>
      </w:r>
      <w:r>
        <w:rPr>
          <w:sz w:val="28"/>
          <w:szCs w:val="28"/>
        </w:rPr>
        <w:t>контрагента</w:t>
      </w:r>
      <w:r w:rsidRPr="00930BB1">
        <w:rPr>
          <w:sz w:val="28"/>
          <w:szCs w:val="28"/>
        </w:rPr>
        <w:t>», указывая наименования субъекта хозяйственной деятельности</w:t>
      </w:r>
      <w:r>
        <w:rPr>
          <w:sz w:val="28"/>
          <w:szCs w:val="28"/>
        </w:rPr>
        <w:t xml:space="preserve">, </w:t>
      </w:r>
      <w:r w:rsidRPr="006B6BED">
        <w:rPr>
          <w:sz w:val="28"/>
          <w:szCs w:val="28"/>
        </w:rPr>
        <w:t xml:space="preserve">осуществившего поставку </w:t>
      </w:r>
      <w:r>
        <w:rPr>
          <w:sz w:val="28"/>
          <w:szCs w:val="28"/>
        </w:rPr>
        <w:t>зерна</w:t>
      </w:r>
      <w:r w:rsidRPr="006B6BED">
        <w:rPr>
          <w:sz w:val="28"/>
          <w:szCs w:val="28"/>
        </w:rPr>
        <w:t xml:space="preserve"> в отчетном периоде</w:t>
      </w:r>
      <w:r w:rsidRPr="00930BB1">
        <w:rPr>
          <w:sz w:val="28"/>
          <w:szCs w:val="28"/>
        </w:rPr>
        <w:t>;</w:t>
      </w:r>
    </w:p>
    <w:p w:rsidR="007F463E" w:rsidRDefault="007F463E" w:rsidP="00A82291">
      <w:pPr>
        <w:pStyle w:val="a5"/>
        <w:numPr>
          <w:ilvl w:val="0"/>
          <w:numId w:val="1"/>
        </w:numPr>
        <w:spacing w:before="240" w:after="240"/>
        <w:ind w:left="0" w:firstLine="720"/>
        <w:contextualSpacing w:val="0"/>
        <w:jc w:val="both"/>
        <w:rPr>
          <w:sz w:val="28"/>
          <w:szCs w:val="28"/>
        </w:rPr>
      </w:pPr>
      <w:r w:rsidRPr="00930BB1">
        <w:rPr>
          <w:sz w:val="28"/>
          <w:szCs w:val="28"/>
        </w:rPr>
        <w:t xml:space="preserve">поле «Наименование культуры», указывая наименование </w:t>
      </w:r>
      <w:r>
        <w:rPr>
          <w:sz w:val="28"/>
          <w:szCs w:val="28"/>
        </w:rPr>
        <w:t>зерна</w:t>
      </w:r>
      <w:r w:rsidRPr="00930BB1">
        <w:rPr>
          <w:sz w:val="28"/>
          <w:szCs w:val="28"/>
        </w:rPr>
        <w:t xml:space="preserve"> из вып</w:t>
      </w:r>
      <w:r>
        <w:rPr>
          <w:sz w:val="28"/>
          <w:szCs w:val="28"/>
        </w:rPr>
        <w:t>адающего</w:t>
      </w:r>
      <w:r w:rsidRPr="00930BB1">
        <w:rPr>
          <w:sz w:val="28"/>
          <w:szCs w:val="28"/>
        </w:rPr>
        <w:t xml:space="preserve"> списка</w:t>
      </w:r>
      <w:r>
        <w:rPr>
          <w:sz w:val="28"/>
          <w:szCs w:val="28"/>
        </w:rPr>
        <w:t xml:space="preserve"> значений</w:t>
      </w:r>
      <w:r w:rsidRPr="00930BB1">
        <w:rPr>
          <w:sz w:val="28"/>
          <w:szCs w:val="28"/>
        </w:rPr>
        <w:t>;</w:t>
      </w:r>
    </w:p>
    <w:p w:rsidR="007F463E" w:rsidRDefault="007F463E" w:rsidP="00A82291">
      <w:pPr>
        <w:pStyle w:val="a5"/>
        <w:numPr>
          <w:ilvl w:val="0"/>
          <w:numId w:val="1"/>
        </w:numPr>
        <w:spacing w:before="240" w:after="240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поле «Количество» указывая, количество тонн </w:t>
      </w:r>
      <w:r w:rsidRPr="006B6BED">
        <w:rPr>
          <w:sz w:val="28"/>
          <w:szCs w:val="28"/>
        </w:rPr>
        <w:t>приобретенной культуры по соответствующему контрагенту за отчетный</w:t>
      </w:r>
      <w:r>
        <w:rPr>
          <w:sz w:val="28"/>
          <w:szCs w:val="28"/>
        </w:rPr>
        <w:t xml:space="preserve"> период;</w:t>
      </w:r>
    </w:p>
    <w:p w:rsidR="007F463E" w:rsidRDefault="007F463E" w:rsidP="00A82291">
      <w:pPr>
        <w:pStyle w:val="a5"/>
        <w:numPr>
          <w:ilvl w:val="0"/>
          <w:numId w:val="1"/>
        </w:numPr>
        <w:spacing w:before="240" w:after="240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поле «Сумма», указывая сумму в российских рублях, затраченную на закупку</w:t>
      </w:r>
      <w:r w:rsidRPr="00930BB1">
        <w:rPr>
          <w:sz w:val="28"/>
          <w:szCs w:val="28"/>
        </w:rPr>
        <w:t xml:space="preserve"> </w:t>
      </w:r>
      <w:r>
        <w:rPr>
          <w:sz w:val="28"/>
          <w:szCs w:val="28"/>
        </w:rPr>
        <w:t>зерна</w:t>
      </w:r>
      <w:r w:rsidRPr="00930BB1">
        <w:rPr>
          <w:sz w:val="28"/>
          <w:szCs w:val="28"/>
        </w:rPr>
        <w:t xml:space="preserve"> по ценам, которые фактически сложились в отчетном месяце, с учетом надбавок (скидок) за качество продукции, но без учета накладных затрат на закупку, транспортных и экспедиционных затрат по соответствующему контрагенту за отчетный период</w:t>
      </w:r>
      <w:r>
        <w:rPr>
          <w:sz w:val="28"/>
          <w:szCs w:val="28"/>
        </w:rPr>
        <w:t>;</w:t>
      </w:r>
    </w:p>
    <w:p w:rsidR="007F463E" w:rsidRPr="00E0554B" w:rsidRDefault="007F463E" w:rsidP="00E0554B">
      <w:pPr>
        <w:spacing w:before="240" w:after="240"/>
        <w:ind w:firstLine="708"/>
        <w:jc w:val="both"/>
        <w:rPr>
          <w:sz w:val="28"/>
          <w:szCs w:val="28"/>
        </w:rPr>
      </w:pPr>
      <w:r w:rsidRPr="00E0554B">
        <w:rPr>
          <w:sz w:val="28"/>
          <w:szCs w:val="28"/>
        </w:rPr>
        <w:t>При этом во вкладке «Приложение 1.1 к Разделу II» «Приобретение зерна - перечень контрагентов» поле «Итого» заполняется автоматически.</w:t>
      </w:r>
    </w:p>
    <w:p w:rsidR="007F463E" w:rsidRPr="00A279CF" w:rsidRDefault="007F463E" w:rsidP="00A82291">
      <w:pPr>
        <w:pStyle w:val="a5"/>
        <w:spacing w:before="240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3.5.4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  <w:r w:rsidRPr="00A279CF">
        <w:rPr>
          <w:sz w:val="28"/>
          <w:szCs w:val="28"/>
        </w:rPr>
        <w:t xml:space="preserve">Вкладка </w:t>
      </w:r>
      <w:r>
        <w:rPr>
          <w:sz w:val="28"/>
          <w:szCs w:val="28"/>
        </w:rPr>
        <w:t>«</w:t>
      </w:r>
      <w:r w:rsidRPr="006C59A2">
        <w:rPr>
          <w:sz w:val="28"/>
          <w:szCs w:val="28"/>
        </w:rPr>
        <w:t>Приложение 2 к Разделу III»</w:t>
      </w:r>
      <w:r>
        <w:rPr>
          <w:sz w:val="28"/>
          <w:szCs w:val="28"/>
        </w:rPr>
        <w:t xml:space="preserve"> </w:t>
      </w:r>
      <w:r w:rsidRPr="006C59A2">
        <w:rPr>
          <w:sz w:val="28"/>
          <w:szCs w:val="28"/>
        </w:rPr>
        <w:t xml:space="preserve">«Расход </w:t>
      </w:r>
      <w:r>
        <w:rPr>
          <w:sz w:val="28"/>
          <w:szCs w:val="28"/>
        </w:rPr>
        <w:t>зерна</w:t>
      </w:r>
      <w:r w:rsidRPr="006C59A2">
        <w:rPr>
          <w:sz w:val="28"/>
          <w:szCs w:val="28"/>
        </w:rPr>
        <w:t xml:space="preserve"> в отчетном периоде»</w:t>
      </w:r>
      <w:r>
        <w:rPr>
          <w:sz w:val="28"/>
          <w:szCs w:val="28"/>
        </w:rPr>
        <w:t xml:space="preserve"> </w:t>
      </w:r>
      <w:r w:rsidRPr="00A279CF">
        <w:rPr>
          <w:sz w:val="28"/>
          <w:szCs w:val="28"/>
        </w:rPr>
        <w:t xml:space="preserve">заполняется субъектом хозяйствования при </w:t>
      </w:r>
      <w:r>
        <w:rPr>
          <w:sz w:val="28"/>
          <w:szCs w:val="28"/>
        </w:rPr>
        <w:t xml:space="preserve">расходовании </w:t>
      </w:r>
      <w:r w:rsidRPr="00A279CF">
        <w:rPr>
          <w:sz w:val="28"/>
          <w:szCs w:val="28"/>
        </w:rPr>
        <w:t>зерна.</w:t>
      </w:r>
      <w:r>
        <w:rPr>
          <w:sz w:val="28"/>
          <w:szCs w:val="28"/>
        </w:rPr>
        <w:t xml:space="preserve"> В случае отсутствия у субъекта хозяйствования в отчетном периоде расхода зерна вкладки</w:t>
      </w:r>
      <w:r w:rsidRPr="001A59FF">
        <w:rPr>
          <w:sz w:val="28"/>
          <w:szCs w:val="28"/>
        </w:rPr>
        <w:t xml:space="preserve"> </w:t>
      </w:r>
      <w:r w:rsidRPr="00646B94">
        <w:rPr>
          <w:sz w:val="28"/>
          <w:szCs w:val="28"/>
        </w:rPr>
        <w:t xml:space="preserve">«Приложение 2 к Разделу III» «Расход зерна в отчетном периоде» </w:t>
      </w:r>
      <w:r>
        <w:rPr>
          <w:sz w:val="28"/>
          <w:szCs w:val="28"/>
        </w:rPr>
        <w:t>и вкладка</w:t>
      </w:r>
      <w:r w:rsidRPr="00646B94">
        <w:rPr>
          <w:sz w:val="28"/>
          <w:szCs w:val="28"/>
        </w:rPr>
        <w:t xml:space="preserve"> «Приложение 2.1 к Разделу II</w:t>
      </w:r>
      <w:r>
        <w:rPr>
          <w:sz w:val="28"/>
          <w:szCs w:val="28"/>
        </w:rPr>
        <w:t>I</w:t>
      </w:r>
      <w:r w:rsidRPr="00646B94">
        <w:rPr>
          <w:sz w:val="28"/>
          <w:szCs w:val="28"/>
        </w:rPr>
        <w:t xml:space="preserve">» </w:t>
      </w:r>
      <w:r w:rsidRPr="00646B94">
        <w:rPr>
          <w:b/>
          <w:sz w:val="28"/>
          <w:szCs w:val="28"/>
        </w:rPr>
        <w:t>«</w:t>
      </w:r>
      <w:r w:rsidRPr="00646B94">
        <w:rPr>
          <w:sz w:val="28"/>
          <w:szCs w:val="28"/>
        </w:rPr>
        <w:t xml:space="preserve">Реализация зерна – перечень контрагентов» </w:t>
      </w:r>
      <w:r>
        <w:rPr>
          <w:sz w:val="28"/>
          <w:szCs w:val="28"/>
        </w:rPr>
        <w:t>не заполняются и соответственно, вышеуказанные Приложения не подаются.</w:t>
      </w:r>
    </w:p>
    <w:p w:rsidR="007F463E" w:rsidRDefault="007F463E" w:rsidP="00A82291">
      <w:pPr>
        <w:pStyle w:val="a5"/>
        <w:spacing w:before="240" w:after="240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Во вкладке «</w:t>
      </w:r>
      <w:r w:rsidRPr="006C59A2">
        <w:rPr>
          <w:sz w:val="28"/>
          <w:szCs w:val="28"/>
        </w:rPr>
        <w:t>Приложение 2 к Разделу III»</w:t>
      </w:r>
      <w:r>
        <w:rPr>
          <w:sz w:val="28"/>
          <w:szCs w:val="28"/>
        </w:rPr>
        <w:t xml:space="preserve"> </w:t>
      </w:r>
      <w:r w:rsidRPr="006C59A2">
        <w:rPr>
          <w:sz w:val="28"/>
          <w:szCs w:val="28"/>
        </w:rPr>
        <w:t xml:space="preserve">«Расход </w:t>
      </w:r>
      <w:r>
        <w:rPr>
          <w:sz w:val="28"/>
          <w:szCs w:val="28"/>
        </w:rPr>
        <w:t>зерна</w:t>
      </w:r>
      <w:r w:rsidRPr="006C59A2">
        <w:rPr>
          <w:sz w:val="28"/>
          <w:szCs w:val="28"/>
        </w:rPr>
        <w:t xml:space="preserve"> в отчетном периоде»</w:t>
      </w:r>
      <w:r>
        <w:rPr>
          <w:sz w:val="28"/>
          <w:szCs w:val="28"/>
        </w:rPr>
        <w:t xml:space="preserve"> </w:t>
      </w:r>
      <w:r w:rsidRPr="006C59A2">
        <w:rPr>
          <w:sz w:val="28"/>
          <w:szCs w:val="28"/>
        </w:rPr>
        <w:t>субъект хозяйствования заполняет</w:t>
      </w:r>
      <w:r>
        <w:rPr>
          <w:sz w:val="28"/>
          <w:szCs w:val="28"/>
        </w:rPr>
        <w:t>:</w:t>
      </w:r>
    </w:p>
    <w:p w:rsidR="007F463E" w:rsidRDefault="007F463E" w:rsidP="00A82291">
      <w:pPr>
        <w:pStyle w:val="a5"/>
        <w:spacing w:after="240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 </w:t>
      </w:r>
      <w:r w:rsidRPr="006C59A2">
        <w:rPr>
          <w:sz w:val="28"/>
          <w:szCs w:val="28"/>
        </w:rPr>
        <w:t xml:space="preserve">поле «Наименование культуры», указывая наименование </w:t>
      </w:r>
      <w:r>
        <w:rPr>
          <w:sz w:val="28"/>
          <w:szCs w:val="28"/>
        </w:rPr>
        <w:t>зерна</w:t>
      </w:r>
      <w:r w:rsidRPr="006C59A2">
        <w:rPr>
          <w:sz w:val="28"/>
          <w:szCs w:val="28"/>
        </w:rPr>
        <w:t xml:space="preserve"> из </w:t>
      </w:r>
      <w:r w:rsidRPr="00930BB1">
        <w:rPr>
          <w:sz w:val="28"/>
          <w:szCs w:val="28"/>
        </w:rPr>
        <w:t>вып</w:t>
      </w:r>
      <w:r>
        <w:rPr>
          <w:sz w:val="28"/>
          <w:szCs w:val="28"/>
        </w:rPr>
        <w:t>адающего</w:t>
      </w:r>
      <w:r w:rsidRPr="00930BB1">
        <w:rPr>
          <w:sz w:val="28"/>
          <w:szCs w:val="28"/>
        </w:rPr>
        <w:t xml:space="preserve"> списка</w:t>
      </w:r>
      <w:r>
        <w:rPr>
          <w:sz w:val="28"/>
          <w:szCs w:val="28"/>
        </w:rPr>
        <w:t xml:space="preserve"> значений</w:t>
      </w:r>
      <w:r w:rsidRPr="006C59A2">
        <w:rPr>
          <w:sz w:val="28"/>
          <w:szCs w:val="28"/>
        </w:rPr>
        <w:t>;</w:t>
      </w:r>
    </w:p>
    <w:p w:rsidR="007F463E" w:rsidRDefault="007F463E" w:rsidP="00A82291">
      <w:pPr>
        <w:pStyle w:val="a5"/>
        <w:numPr>
          <w:ilvl w:val="0"/>
          <w:numId w:val="3"/>
        </w:numPr>
        <w:spacing w:after="240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поле «Реализовано», </w:t>
      </w:r>
      <w:r w:rsidRPr="00A279CF">
        <w:rPr>
          <w:sz w:val="28"/>
          <w:szCs w:val="28"/>
        </w:rPr>
        <w:t xml:space="preserve">указывая </w:t>
      </w:r>
      <w:r>
        <w:rPr>
          <w:sz w:val="28"/>
          <w:szCs w:val="28"/>
        </w:rPr>
        <w:t>реализованное</w:t>
      </w:r>
      <w:r w:rsidRPr="00A279CF">
        <w:rPr>
          <w:sz w:val="28"/>
          <w:szCs w:val="28"/>
        </w:rPr>
        <w:t xml:space="preserve"> количество тонн зерна</w:t>
      </w:r>
      <w:r>
        <w:rPr>
          <w:sz w:val="28"/>
          <w:szCs w:val="28"/>
        </w:rPr>
        <w:t xml:space="preserve"> субъектам хозяйствования, указанным в п. 1.3. настоящего Порядка </w:t>
      </w:r>
      <w:r w:rsidRPr="00A279CF">
        <w:rPr>
          <w:sz w:val="28"/>
          <w:szCs w:val="28"/>
        </w:rPr>
        <w:t>за отчетный период</w:t>
      </w:r>
      <w:r>
        <w:rPr>
          <w:sz w:val="28"/>
          <w:szCs w:val="28"/>
        </w:rPr>
        <w:t>;</w:t>
      </w:r>
    </w:p>
    <w:p w:rsidR="007F463E" w:rsidRPr="00A279CF" w:rsidRDefault="007F463E" w:rsidP="00A82291">
      <w:pPr>
        <w:pStyle w:val="a5"/>
        <w:numPr>
          <w:ilvl w:val="0"/>
          <w:numId w:val="3"/>
        </w:numPr>
        <w:spacing w:after="240"/>
        <w:ind w:left="0" w:firstLine="720"/>
        <w:contextualSpacing w:val="0"/>
        <w:jc w:val="both"/>
        <w:rPr>
          <w:sz w:val="28"/>
          <w:szCs w:val="28"/>
        </w:rPr>
      </w:pPr>
      <w:r w:rsidRPr="00A279CF">
        <w:rPr>
          <w:sz w:val="28"/>
          <w:szCs w:val="28"/>
        </w:rPr>
        <w:t>поле «На посев»</w:t>
      </w:r>
      <w:r>
        <w:rPr>
          <w:sz w:val="28"/>
          <w:szCs w:val="28"/>
        </w:rPr>
        <w:t>,</w:t>
      </w:r>
      <w:r w:rsidRPr="00A279CF">
        <w:rPr>
          <w:sz w:val="28"/>
          <w:szCs w:val="28"/>
        </w:rPr>
        <w:t xml:space="preserve"> указывая затраченное количество тонн зерна на посев за отчетный период</w:t>
      </w:r>
      <w:r>
        <w:rPr>
          <w:sz w:val="28"/>
          <w:szCs w:val="28"/>
        </w:rPr>
        <w:t>;</w:t>
      </w:r>
    </w:p>
    <w:p w:rsidR="007F463E" w:rsidRPr="006C59A2" w:rsidRDefault="007F463E" w:rsidP="00A82291">
      <w:pPr>
        <w:pStyle w:val="a5"/>
        <w:numPr>
          <w:ilvl w:val="0"/>
          <w:numId w:val="3"/>
        </w:numPr>
        <w:spacing w:after="240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поле </w:t>
      </w:r>
      <w:r w:rsidRPr="006C59A2">
        <w:rPr>
          <w:sz w:val="28"/>
          <w:szCs w:val="28"/>
        </w:rPr>
        <w:t>«На корм животным»</w:t>
      </w:r>
      <w:r>
        <w:rPr>
          <w:sz w:val="28"/>
          <w:szCs w:val="28"/>
        </w:rPr>
        <w:t>,</w:t>
      </w:r>
      <w:r w:rsidRPr="006C59A2">
        <w:rPr>
          <w:sz w:val="28"/>
          <w:szCs w:val="28"/>
        </w:rPr>
        <w:t xml:space="preserve"> указывая затраченное количество тонн </w:t>
      </w:r>
      <w:r>
        <w:rPr>
          <w:sz w:val="28"/>
          <w:szCs w:val="28"/>
        </w:rPr>
        <w:t>зерна</w:t>
      </w:r>
      <w:r w:rsidRPr="006C59A2">
        <w:rPr>
          <w:sz w:val="28"/>
          <w:szCs w:val="28"/>
        </w:rPr>
        <w:t xml:space="preserve"> на корм за отчетный </w:t>
      </w:r>
      <w:r>
        <w:rPr>
          <w:sz w:val="28"/>
          <w:szCs w:val="28"/>
        </w:rPr>
        <w:t>период;</w:t>
      </w:r>
    </w:p>
    <w:p w:rsidR="007F463E" w:rsidRPr="006C59A2" w:rsidRDefault="007F463E" w:rsidP="00A82291">
      <w:pPr>
        <w:pStyle w:val="a5"/>
        <w:numPr>
          <w:ilvl w:val="0"/>
          <w:numId w:val="3"/>
        </w:numPr>
        <w:spacing w:after="240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поле</w:t>
      </w:r>
      <w:r w:rsidRPr="006C59A2">
        <w:rPr>
          <w:sz w:val="28"/>
          <w:szCs w:val="28"/>
        </w:rPr>
        <w:t xml:space="preserve"> «</w:t>
      </w:r>
      <w:r>
        <w:rPr>
          <w:sz w:val="28"/>
          <w:szCs w:val="28"/>
        </w:rPr>
        <w:t>Переработано</w:t>
      </w:r>
      <w:r w:rsidRPr="006C59A2">
        <w:rPr>
          <w:sz w:val="28"/>
          <w:szCs w:val="28"/>
        </w:rPr>
        <w:t>»</w:t>
      </w:r>
      <w:r>
        <w:rPr>
          <w:sz w:val="28"/>
          <w:szCs w:val="28"/>
        </w:rPr>
        <w:t xml:space="preserve">, указывая «на какие цели» из </w:t>
      </w:r>
      <w:r w:rsidRPr="00930BB1">
        <w:rPr>
          <w:sz w:val="28"/>
          <w:szCs w:val="28"/>
        </w:rPr>
        <w:t>вып</w:t>
      </w:r>
      <w:r>
        <w:rPr>
          <w:sz w:val="28"/>
          <w:szCs w:val="28"/>
        </w:rPr>
        <w:t>адающего</w:t>
      </w:r>
      <w:r w:rsidRPr="00930BB1">
        <w:rPr>
          <w:sz w:val="28"/>
          <w:szCs w:val="28"/>
        </w:rPr>
        <w:t xml:space="preserve"> списка</w:t>
      </w:r>
      <w:r>
        <w:rPr>
          <w:sz w:val="28"/>
          <w:szCs w:val="28"/>
        </w:rPr>
        <w:t xml:space="preserve"> значений</w:t>
      </w:r>
      <w:r w:rsidRPr="006C59A2">
        <w:rPr>
          <w:sz w:val="28"/>
          <w:szCs w:val="28"/>
        </w:rPr>
        <w:t xml:space="preserve"> </w:t>
      </w:r>
      <w:r>
        <w:rPr>
          <w:sz w:val="28"/>
          <w:szCs w:val="28"/>
        </w:rPr>
        <w:t>и «</w:t>
      </w:r>
      <w:r w:rsidRPr="006C59A2">
        <w:rPr>
          <w:sz w:val="28"/>
          <w:szCs w:val="28"/>
        </w:rPr>
        <w:t>количество</w:t>
      </w:r>
      <w:r>
        <w:rPr>
          <w:sz w:val="28"/>
          <w:szCs w:val="28"/>
        </w:rPr>
        <w:t>»</w:t>
      </w:r>
      <w:r w:rsidRPr="006C59A2">
        <w:rPr>
          <w:sz w:val="28"/>
          <w:szCs w:val="28"/>
        </w:rPr>
        <w:t xml:space="preserve"> тонн </w:t>
      </w:r>
      <w:r>
        <w:rPr>
          <w:sz w:val="28"/>
          <w:szCs w:val="28"/>
        </w:rPr>
        <w:t>зерна</w:t>
      </w:r>
      <w:r w:rsidRPr="006C59A2">
        <w:rPr>
          <w:sz w:val="28"/>
          <w:szCs w:val="28"/>
        </w:rPr>
        <w:t xml:space="preserve">, переработанных на муку, крупу, масло и другие производственные цели за отчетный </w:t>
      </w:r>
      <w:r>
        <w:rPr>
          <w:sz w:val="28"/>
          <w:szCs w:val="28"/>
        </w:rPr>
        <w:t>период;</w:t>
      </w:r>
    </w:p>
    <w:p w:rsidR="007F463E" w:rsidRPr="006C59A2" w:rsidRDefault="007F463E" w:rsidP="00A82291">
      <w:pPr>
        <w:pStyle w:val="a5"/>
        <w:numPr>
          <w:ilvl w:val="0"/>
          <w:numId w:val="3"/>
        </w:numPr>
        <w:spacing w:after="240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поле «Реализация в счет расчетов за аренду земли</w:t>
      </w:r>
      <w:r w:rsidRPr="006C59A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6C59A2">
        <w:rPr>
          <w:sz w:val="28"/>
          <w:szCs w:val="28"/>
        </w:rPr>
        <w:t xml:space="preserve"> указывая количество тонн </w:t>
      </w:r>
      <w:r>
        <w:rPr>
          <w:sz w:val="28"/>
          <w:szCs w:val="28"/>
        </w:rPr>
        <w:t>зерна</w:t>
      </w:r>
      <w:r w:rsidRPr="006C59A2">
        <w:rPr>
          <w:sz w:val="28"/>
          <w:szCs w:val="28"/>
        </w:rPr>
        <w:t xml:space="preserve">, </w:t>
      </w:r>
      <w:r>
        <w:rPr>
          <w:sz w:val="28"/>
          <w:szCs w:val="28"/>
        </w:rPr>
        <w:t>при реализации зерна в счет расчетов за аренду земли;</w:t>
      </w:r>
    </w:p>
    <w:p w:rsidR="007F463E" w:rsidRPr="006C59A2" w:rsidRDefault="007F463E" w:rsidP="00A82291">
      <w:pPr>
        <w:pStyle w:val="a5"/>
        <w:numPr>
          <w:ilvl w:val="0"/>
          <w:numId w:val="3"/>
        </w:numPr>
        <w:spacing w:after="240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поле</w:t>
      </w:r>
      <w:r w:rsidRPr="006C59A2">
        <w:rPr>
          <w:sz w:val="28"/>
          <w:szCs w:val="28"/>
        </w:rPr>
        <w:t xml:space="preserve"> «Изменение классности/категории»</w:t>
      </w:r>
      <w:r>
        <w:rPr>
          <w:sz w:val="28"/>
          <w:szCs w:val="28"/>
        </w:rPr>
        <w:t>,</w:t>
      </w:r>
      <w:r w:rsidRPr="006C59A2">
        <w:rPr>
          <w:sz w:val="28"/>
          <w:szCs w:val="28"/>
        </w:rPr>
        <w:t xml:space="preserve"> указывая количество тонн </w:t>
      </w:r>
      <w:r>
        <w:rPr>
          <w:sz w:val="28"/>
          <w:szCs w:val="28"/>
        </w:rPr>
        <w:t>зерна</w:t>
      </w:r>
      <w:r w:rsidRPr="006C59A2">
        <w:rPr>
          <w:sz w:val="28"/>
          <w:szCs w:val="28"/>
        </w:rPr>
        <w:t>, в случае изменения класса</w:t>
      </w:r>
      <w:r w:rsidRPr="006C59A2">
        <w:t xml:space="preserve"> </w:t>
      </w:r>
      <w:r>
        <w:rPr>
          <w:sz w:val="28"/>
          <w:szCs w:val="28"/>
        </w:rPr>
        <w:t xml:space="preserve">зерна </w:t>
      </w:r>
      <w:r w:rsidRPr="006C59A2">
        <w:rPr>
          <w:sz w:val="28"/>
          <w:szCs w:val="28"/>
        </w:rPr>
        <w:t>и</w:t>
      </w:r>
      <w:r>
        <w:rPr>
          <w:sz w:val="28"/>
          <w:szCs w:val="28"/>
        </w:rPr>
        <w:t>/или</w:t>
      </w:r>
      <w:r w:rsidRPr="006C59A2">
        <w:rPr>
          <w:sz w:val="28"/>
          <w:szCs w:val="28"/>
        </w:rPr>
        <w:t xml:space="preserve"> перевода</w:t>
      </w:r>
      <w:r>
        <w:rPr>
          <w:sz w:val="28"/>
          <w:szCs w:val="28"/>
        </w:rPr>
        <w:t xml:space="preserve"> их</w:t>
      </w:r>
      <w:r w:rsidRPr="006C59A2">
        <w:rPr>
          <w:sz w:val="28"/>
          <w:szCs w:val="28"/>
        </w:rPr>
        <w:t xml:space="preserve"> из товарной продукции в семена, а такж</w:t>
      </w:r>
      <w:r>
        <w:rPr>
          <w:sz w:val="28"/>
          <w:szCs w:val="28"/>
        </w:rPr>
        <w:t>е из семян в товарную продукцию;</w:t>
      </w:r>
    </w:p>
    <w:p w:rsidR="007F463E" w:rsidRPr="006C59A2" w:rsidRDefault="007F463E" w:rsidP="00A82291">
      <w:pPr>
        <w:pStyle w:val="a5"/>
        <w:numPr>
          <w:ilvl w:val="0"/>
          <w:numId w:val="3"/>
        </w:numPr>
        <w:spacing w:after="240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поле</w:t>
      </w:r>
      <w:r w:rsidRPr="006C59A2">
        <w:rPr>
          <w:sz w:val="28"/>
          <w:szCs w:val="28"/>
        </w:rPr>
        <w:t xml:space="preserve"> «Потери»</w:t>
      </w:r>
      <w:r>
        <w:rPr>
          <w:sz w:val="28"/>
          <w:szCs w:val="28"/>
        </w:rPr>
        <w:t>,</w:t>
      </w:r>
      <w:r w:rsidRPr="006C59A2">
        <w:rPr>
          <w:sz w:val="28"/>
          <w:szCs w:val="28"/>
        </w:rPr>
        <w:t xml:space="preserve"> указывая количество тонн потер</w:t>
      </w:r>
      <w:r>
        <w:rPr>
          <w:sz w:val="28"/>
          <w:szCs w:val="28"/>
        </w:rPr>
        <w:t>ь</w:t>
      </w:r>
      <w:r w:rsidRPr="006C59A2">
        <w:rPr>
          <w:sz w:val="28"/>
          <w:szCs w:val="28"/>
        </w:rPr>
        <w:t xml:space="preserve"> от списания</w:t>
      </w:r>
      <w:r>
        <w:rPr>
          <w:sz w:val="28"/>
          <w:szCs w:val="28"/>
        </w:rPr>
        <w:t>,</w:t>
      </w:r>
      <w:r w:rsidRPr="006C59A2">
        <w:rPr>
          <w:sz w:val="28"/>
          <w:szCs w:val="28"/>
        </w:rPr>
        <w:t xml:space="preserve"> недостачи и порчи </w:t>
      </w:r>
      <w:r>
        <w:rPr>
          <w:sz w:val="28"/>
          <w:szCs w:val="28"/>
        </w:rPr>
        <w:t>зерна;</w:t>
      </w:r>
    </w:p>
    <w:p w:rsidR="007F463E" w:rsidRPr="006C59A2" w:rsidRDefault="007F463E" w:rsidP="00A82291">
      <w:pPr>
        <w:pStyle w:val="a5"/>
        <w:numPr>
          <w:ilvl w:val="0"/>
          <w:numId w:val="3"/>
        </w:numPr>
        <w:spacing w:after="240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поле</w:t>
      </w:r>
      <w:r w:rsidRPr="006C59A2">
        <w:rPr>
          <w:sz w:val="28"/>
          <w:szCs w:val="28"/>
        </w:rPr>
        <w:t xml:space="preserve"> «Передано в ГРФ»</w:t>
      </w:r>
      <w:r>
        <w:rPr>
          <w:sz w:val="28"/>
          <w:szCs w:val="28"/>
        </w:rPr>
        <w:t>,</w:t>
      </w:r>
      <w:r w:rsidRPr="006C59A2">
        <w:rPr>
          <w:sz w:val="28"/>
          <w:szCs w:val="28"/>
        </w:rPr>
        <w:t xml:space="preserve"> указывая количество тонн </w:t>
      </w:r>
      <w:r>
        <w:rPr>
          <w:sz w:val="28"/>
          <w:szCs w:val="28"/>
        </w:rPr>
        <w:t>зерна</w:t>
      </w:r>
      <w:r w:rsidRPr="006C59A2">
        <w:rPr>
          <w:sz w:val="28"/>
          <w:szCs w:val="28"/>
        </w:rPr>
        <w:t>, переданных в Государственный Резервный Фон</w:t>
      </w:r>
      <w:r>
        <w:rPr>
          <w:sz w:val="28"/>
          <w:szCs w:val="28"/>
        </w:rPr>
        <w:t>д Донецкой Народной Республики;</w:t>
      </w:r>
    </w:p>
    <w:p w:rsidR="007F463E" w:rsidRDefault="007F463E" w:rsidP="00A82291">
      <w:pPr>
        <w:pStyle w:val="a5"/>
        <w:numPr>
          <w:ilvl w:val="0"/>
          <w:numId w:val="3"/>
        </w:numPr>
        <w:spacing w:after="240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поле</w:t>
      </w:r>
      <w:r w:rsidRPr="006C59A2">
        <w:rPr>
          <w:sz w:val="28"/>
          <w:szCs w:val="28"/>
        </w:rPr>
        <w:t xml:space="preserve"> «Прочее»</w:t>
      </w:r>
      <w:r>
        <w:rPr>
          <w:sz w:val="28"/>
          <w:szCs w:val="28"/>
        </w:rPr>
        <w:t>,</w:t>
      </w:r>
      <w:r w:rsidRPr="006C59A2">
        <w:rPr>
          <w:sz w:val="28"/>
          <w:szCs w:val="28"/>
        </w:rPr>
        <w:t xml:space="preserve"> указывая </w:t>
      </w:r>
      <w:r w:rsidRPr="004C10FE">
        <w:rPr>
          <w:sz w:val="28"/>
          <w:szCs w:val="28"/>
        </w:rPr>
        <w:t>количество тонн</w:t>
      </w:r>
      <w:r w:rsidRPr="006C59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зерна, израсходованное </w:t>
      </w:r>
      <w:r w:rsidRPr="006C59A2">
        <w:rPr>
          <w:sz w:val="28"/>
          <w:szCs w:val="28"/>
        </w:rPr>
        <w:t xml:space="preserve">на прочие цели, не вошедшие в вышеуказанные </w:t>
      </w:r>
      <w:r>
        <w:rPr>
          <w:sz w:val="28"/>
          <w:szCs w:val="28"/>
        </w:rPr>
        <w:t>поля.</w:t>
      </w:r>
    </w:p>
    <w:p w:rsidR="007F463E" w:rsidRPr="00A63245" w:rsidRDefault="007F463E" w:rsidP="00A82291">
      <w:pPr>
        <w:pStyle w:val="a5"/>
        <w:spacing w:after="240"/>
        <w:ind w:left="0" w:firstLine="720"/>
        <w:contextualSpacing w:val="0"/>
        <w:jc w:val="both"/>
        <w:rPr>
          <w:sz w:val="28"/>
          <w:szCs w:val="28"/>
        </w:rPr>
      </w:pPr>
      <w:r w:rsidRPr="00A63245">
        <w:rPr>
          <w:sz w:val="28"/>
          <w:szCs w:val="28"/>
        </w:rPr>
        <w:t>При этом</w:t>
      </w:r>
      <w:r>
        <w:rPr>
          <w:sz w:val="28"/>
          <w:szCs w:val="28"/>
        </w:rPr>
        <w:t xml:space="preserve"> во </w:t>
      </w:r>
      <w:r w:rsidRPr="00A63245">
        <w:rPr>
          <w:sz w:val="28"/>
          <w:szCs w:val="28"/>
        </w:rPr>
        <w:t>вкладке «Приложение 2 к Разделу III» «Расход зерна в отчетном периоде»</w:t>
      </w:r>
      <w:r>
        <w:rPr>
          <w:sz w:val="28"/>
          <w:szCs w:val="28"/>
        </w:rPr>
        <w:t xml:space="preserve"> </w:t>
      </w:r>
      <w:r w:rsidRPr="00A63245">
        <w:rPr>
          <w:sz w:val="28"/>
          <w:szCs w:val="28"/>
        </w:rPr>
        <w:t>поле «Всего» заполняется автоматически после заполнения полей «Реализовано», «На посев», «На корм животным», «Переработано», «Расчет за аренду земли», «Изменение классности/категории», «Потери», «Передано в ГРФ», «Прочее».</w:t>
      </w:r>
    </w:p>
    <w:p w:rsidR="007F463E" w:rsidRPr="00A279CF" w:rsidRDefault="007F463E" w:rsidP="00A82291">
      <w:pPr>
        <w:pStyle w:val="a5"/>
        <w:spacing w:before="240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3.5.5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  <w:r w:rsidRPr="006C20B3">
        <w:rPr>
          <w:sz w:val="28"/>
          <w:szCs w:val="28"/>
        </w:rPr>
        <w:t xml:space="preserve">Вкладка </w:t>
      </w:r>
      <w:r>
        <w:rPr>
          <w:sz w:val="28"/>
          <w:szCs w:val="28"/>
        </w:rPr>
        <w:t>«Приложение 2</w:t>
      </w:r>
      <w:r w:rsidRPr="006C20B3">
        <w:rPr>
          <w:sz w:val="28"/>
          <w:szCs w:val="28"/>
        </w:rPr>
        <w:t>.1 к Разделу II</w:t>
      </w:r>
      <w:r>
        <w:rPr>
          <w:sz w:val="28"/>
          <w:szCs w:val="28"/>
        </w:rPr>
        <w:t>I</w:t>
      </w:r>
      <w:r w:rsidRPr="006C20B3">
        <w:rPr>
          <w:sz w:val="28"/>
          <w:szCs w:val="28"/>
        </w:rPr>
        <w:t>»</w:t>
      </w:r>
      <w:r w:rsidRPr="006C20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6C20B3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зерна</w:t>
      </w:r>
      <w:r w:rsidRPr="006C20B3">
        <w:rPr>
          <w:sz w:val="28"/>
          <w:szCs w:val="28"/>
        </w:rPr>
        <w:t xml:space="preserve"> – перечень контрагентов</w:t>
      </w:r>
      <w:r>
        <w:rPr>
          <w:sz w:val="28"/>
          <w:szCs w:val="28"/>
        </w:rPr>
        <w:t>»</w:t>
      </w:r>
      <w:r w:rsidRPr="006C20B3">
        <w:rPr>
          <w:sz w:val="28"/>
          <w:szCs w:val="28"/>
        </w:rPr>
        <w:t xml:space="preserve"> заполняется субъектом хозяйствования при </w:t>
      </w:r>
      <w:r>
        <w:rPr>
          <w:sz w:val="28"/>
          <w:szCs w:val="28"/>
        </w:rPr>
        <w:t>реализации зерна. В случае отсутствия у субъекта хозяйствования в отчетном периоде реализации зерна вкладка</w:t>
      </w:r>
      <w:r w:rsidRPr="001A59FF">
        <w:rPr>
          <w:sz w:val="28"/>
          <w:szCs w:val="28"/>
        </w:rPr>
        <w:t xml:space="preserve"> </w:t>
      </w:r>
      <w:r w:rsidRPr="00646B94">
        <w:rPr>
          <w:sz w:val="28"/>
          <w:szCs w:val="28"/>
        </w:rPr>
        <w:t>«Приложение 2.1 к Разделу II</w:t>
      </w:r>
      <w:r>
        <w:rPr>
          <w:sz w:val="28"/>
          <w:szCs w:val="28"/>
        </w:rPr>
        <w:t>I</w:t>
      </w:r>
      <w:r w:rsidRPr="00646B94">
        <w:rPr>
          <w:sz w:val="28"/>
          <w:szCs w:val="28"/>
        </w:rPr>
        <w:t xml:space="preserve">» </w:t>
      </w:r>
      <w:r w:rsidRPr="00646B94">
        <w:rPr>
          <w:b/>
          <w:sz w:val="28"/>
          <w:szCs w:val="28"/>
        </w:rPr>
        <w:t>«</w:t>
      </w:r>
      <w:r w:rsidRPr="00646B94">
        <w:rPr>
          <w:sz w:val="28"/>
          <w:szCs w:val="28"/>
        </w:rPr>
        <w:t xml:space="preserve">Реализация зерна – перечень контрагентов» </w:t>
      </w:r>
      <w:r>
        <w:rPr>
          <w:sz w:val="28"/>
          <w:szCs w:val="28"/>
        </w:rPr>
        <w:t>не заполняется и соответственно, вышеуказанное Приложение не подается.</w:t>
      </w:r>
    </w:p>
    <w:p w:rsidR="007F463E" w:rsidRDefault="007F463E" w:rsidP="00A82291">
      <w:pPr>
        <w:pStyle w:val="a5"/>
        <w:spacing w:before="240" w:after="240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вкладке </w:t>
      </w:r>
      <w:r w:rsidRPr="006C20B3">
        <w:rPr>
          <w:sz w:val="28"/>
          <w:szCs w:val="28"/>
        </w:rPr>
        <w:t>«Приложение 2.1 к Разделу II</w:t>
      </w:r>
      <w:r>
        <w:rPr>
          <w:sz w:val="28"/>
          <w:szCs w:val="28"/>
        </w:rPr>
        <w:t>I</w:t>
      </w:r>
      <w:r w:rsidRPr="006C20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669DA">
        <w:rPr>
          <w:b/>
          <w:sz w:val="28"/>
          <w:szCs w:val="28"/>
        </w:rPr>
        <w:t>«</w:t>
      </w:r>
      <w:r w:rsidRPr="000669DA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зерна</w:t>
      </w:r>
      <w:r w:rsidRPr="000669DA">
        <w:rPr>
          <w:sz w:val="28"/>
          <w:szCs w:val="28"/>
        </w:rPr>
        <w:t xml:space="preserve"> – перечень контрагентов»</w:t>
      </w:r>
      <w:r>
        <w:rPr>
          <w:sz w:val="28"/>
          <w:szCs w:val="28"/>
        </w:rPr>
        <w:t xml:space="preserve"> субъект </w:t>
      </w:r>
      <w:r w:rsidRPr="005E573C">
        <w:rPr>
          <w:sz w:val="28"/>
          <w:szCs w:val="28"/>
        </w:rPr>
        <w:t xml:space="preserve">хозяйствования </w:t>
      </w:r>
      <w:r>
        <w:rPr>
          <w:sz w:val="28"/>
          <w:szCs w:val="28"/>
        </w:rPr>
        <w:t>заполняет:</w:t>
      </w:r>
    </w:p>
    <w:p w:rsidR="007F463E" w:rsidRDefault="007F463E" w:rsidP="00A82291">
      <w:pPr>
        <w:pStyle w:val="a5"/>
        <w:spacing w:before="240" w:after="240"/>
        <w:ind w:left="0" w:firstLine="720"/>
        <w:contextualSpacing w:val="0"/>
        <w:jc w:val="both"/>
        <w:rPr>
          <w:sz w:val="28"/>
          <w:szCs w:val="28"/>
        </w:rPr>
      </w:pPr>
      <w:r w:rsidRPr="006C20B3">
        <w:rPr>
          <w:sz w:val="28"/>
          <w:szCs w:val="28"/>
        </w:rPr>
        <w:t>1)</w:t>
      </w:r>
      <w:r w:rsidRPr="006C20B3">
        <w:rPr>
          <w:sz w:val="28"/>
          <w:szCs w:val="28"/>
        </w:rPr>
        <w:tab/>
      </w:r>
      <w:r w:rsidRPr="00B116DA">
        <w:rPr>
          <w:sz w:val="28"/>
          <w:szCs w:val="28"/>
        </w:rPr>
        <w:t>поле «Код контрагента-</w:t>
      </w:r>
      <w:r>
        <w:rPr>
          <w:sz w:val="28"/>
          <w:szCs w:val="28"/>
        </w:rPr>
        <w:t>покупателя</w:t>
      </w:r>
      <w:r w:rsidRPr="00B116DA">
        <w:rPr>
          <w:sz w:val="28"/>
          <w:szCs w:val="28"/>
        </w:rPr>
        <w:t>»</w:t>
      </w:r>
      <w:r w:rsidRPr="00AE1BA0">
        <w:rPr>
          <w:sz w:val="28"/>
          <w:szCs w:val="28"/>
        </w:rPr>
        <w:t>, указывая код согласно ЕГР (для юридического лица) или индивидуальный налоговый номер (для физического лица-предпринимателя). Если физическое лицо-предприниматель не имеет индивидуальн</w:t>
      </w:r>
      <w:r>
        <w:rPr>
          <w:sz w:val="28"/>
          <w:szCs w:val="28"/>
        </w:rPr>
        <w:t>ого</w:t>
      </w:r>
      <w:r w:rsidRPr="00AE1BA0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ого</w:t>
      </w:r>
      <w:r w:rsidRPr="00AE1BA0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а, то в поле «Код ЕГР</w:t>
      </w:r>
      <w:r w:rsidRPr="00AE1BA0">
        <w:rPr>
          <w:sz w:val="28"/>
          <w:szCs w:val="28"/>
        </w:rPr>
        <w:t>» он указывает серию и номер паспорта</w:t>
      </w:r>
      <w:r w:rsidRPr="006C20B3">
        <w:rPr>
          <w:sz w:val="28"/>
          <w:szCs w:val="28"/>
        </w:rPr>
        <w:t>;</w:t>
      </w:r>
    </w:p>
    <w:p w:rsidR="007F463E" w:rsidRPr="005E573C" w:rsidRDefault="007F463E" w:rsidP="00A82291">
      <w:pPr>
        <w:pStyle w:val="a5"/>
        <w:numPr>
          <w:ilvl w:val="0"/>
          <w:numId w:val="5"/>
        </w:numPr>
        <w:spacing w:before="240" w:after="240"/>
        <w:ind w:left="0" w:firstLine="720"/>
        <w:contextualSpacing w:val="0"/>
        <w:jc w:val="both"/>
        <w:rPr>
          <w:sz w:val="28"/>
          <w:szCs w:val="28"/>
        </w:rPr>
      </w:pPr>
      <w:r w:rsidRPr="005E573C">
        <w:rPr>
          <w:sz w:val="28"/>
          <w:szCs w:val="28"/>
        </w:rPr>
        <w:t>поле «Страна», указывая наименование страны</w:t>
      </w:r>
      <w:r>
        <w:rPr>
          <w:sz w:val="28"/>
          <w:szCs w:val="28"/>
        </w:rPr>
        <w:t xml:space="preserve"> из </w:t>
      </w:r>
      <w:r w:rsidRPr="005E573C">
        <w:rPr>
          <w:sz w:val="28"/>
          <w:szCs w:val="28"/>
        </w:rPr>
        <w:t>выпадающего списка значений;</w:t>
      </w:r>
    </w:p>
    <w:p w:rsidR="007F463E" w:rsidRPr="006C20B3" w:rsidRDefault="007F463E" w:rsidP="00A82291">
      <w:pPr>
        <w:pStyle w:val="a5"/>
        <w:numPr>
          <w:ilvl w:val="0"/>
          <w:numId w:val="5"/>
        </w:numPr>
        <w:spacing w:before="240" w:after="240"/>
        <w:ind w:left="0" w:firstLine="720"/>
        <w:contextualSpacing w:val="0"/>
        <w:jc w:val="both"/>
        <w:rPr>
          <w:sz w:val="28"/>
          <w:szCs w:val="28"/>
        </w:rPr>
      </w:pPr>
      <w:r w:rsidRPr="006C20B3">
        <w:rPr>
          <w:sz w:val="28"/>
          <w:szCs w:val="28"/>
        </w:rPr>
        <w:lastRenderedPageBreak/>
        <w:t>поле «Наименование контрагента», указывая наименования субъекта хозяйственной деятельности, которому был</w:t>
      </w:r>
      <w:r>
        <w:rPr>
          <w:sz w:val="28"/>
          <w:szCs w:val="28"/>
        </w:rPr>
        <w:t>о</w:t>
      </w:r>
      <w:r w:rsidRPr="006C20B3">
        <w:rPr>
          <w:sz w:val="28"/>
          <w:szCs w:val="28"/>
        </w:rPr>
        <w:t xml:space="preserve"> реализован</w:t>
      </w:r>
      <w:r>
        <w:rPr>
          <w:sz w:val="28"/>
          <w:szCs w:val="28"/>
        </w:rPr>
        <w:t>о</w:t>
      </w:r>
      <w:r w:rsidRPr="006C20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зерно в отчетном периоде. При реализации зерна населению наименованием контрагента указывается «население»; </w:t>
      </w:r>
    </w:p>
    <w:p w:rsidR="007F463E" w:rsidRPr="006C20B3" w:rsidRDefault="007F463E" w:rsidP="00A82291">
      <w:pPr>
        <w:pStyle w:val="a5"/>
        <w:numPr>
          <w:ilvl w:val="0"/>
          <w:numId w:val="5"/>
        </w:numPr>
        <w:spacing w:before="240" w:after="240"/>
        <w:ind w:left="0" w:firstLine="720"/>
        <w:contextualSpacing w:val="0"/>
        <w:jc w:val="both"/>
        <w:rPr>
          <w:sz w:val="28"/>
          <w:szCs w:val="28"/>
        </w:rPr>
      </w:pPr>
      <w:r w:rsidRPr="006C20B3">
        <w:rPr>
          <w:sz w:val="28"/>
          <w:szCs w:val="28"/>
        </w:rPr>
        <w:t xml:space="preserve">поле «Наименование культуры», указывая наименование </w:t>
      </w:r>
      <w:r>
        <w:rPr>
          <w:sz w:val="28"/>
          <w:szCs w:val="28"/>
        </w:rPr>
        <w:t>зерна</w:t>
      </w:r>
      <w:r w:rsidRPr="006C20B3">
        <w:rPr>
          <w:sz w:val="28"/>
          <w:szCs w:val="28"/>
        </w:rPr>
        <w:t xml:space="preserve"> из </w:t>
      </w:r>
      <w:r w:rsidRPr="00930BB1">
        <w:rPr>
          <w:sz w:val="28"/>
          <w:szCs w:val="28"/>
        </w:rPr>
        <w:t>вып</w:t>
      </w:r>
      <w:r>
        <w:rPr>
          <w:sz w:val="28"/>
          <w:szCs w:val="28"/>
        </w:rPr>
        <w:t>адающего</w:t>
      </w:r>
      <w:r w:rsidRPr="00930BB1">
        <w:rPr>
          <w:sz w:val="28"/>
          <w:szCs w:val="28"/>
        </w:rPr>
        <w:t xml:space="preserve"> списка</w:t>
      </w:r>
      <w:r>
        <w:rPr>
          <w:sz w:val="28"/>
          <w:szCs w:val="28"/>
        </w:rPr>
        <w:t xml:space="preserve"> значений</w:t>
      </w:r>
      <w:r w:rsidRPr="006C20B3">
        <w:rPr>
          <w:sz w:val="28"/>
          <w:szCs w:val="28"/>
        </w:rPr>
        <w:t>;</w:t>
      </w:r>
    </w:p>
    <w:p w:rsidR="007F463E" w:rsidRPr="006C20B3" w:rsidRDefault="007F463E" w:rsidP="00A82291">
      <w:pPr>
        <w:pStyle w:val="a5"/>
        <w:numPr>
          <w:ilvl w:val="0"/>
          <w:numId w:val="5"/>
        </w:numPr>
        <w:spacing w:before="240" w:after="240"/>
        <w:ind w:left="0" w:firstLine="720"/>
        <w:contextualSpacing w:val="0"/>
        <w:jc w:val="both"/>
        <w:rPr>
          <w:sz w:val="28"/>
          <w:szCs w:val="28"/>
        </w:rPr>
      </w:pPr>
      <w:r w:rsidRPr="006C20B3">
        <w:rPr>
          <w:sz w:val="28"/>
          <w:szCs w:val="28"/>
        </w:rPr>
        <w:t xml:space="preserve">поле «Количество» указывая, количество тонн </w:t>
      </w:r>
      <w:r>
        <w:rPr>
          <w:sz w:val="28"/>
          <w:szCs w:val="28"/>
        </w:rPr>
        <w:t>реализованной</w:t>
      </w:r>
      <w:r w:rsidRPr="006C20B3">
        <w:rPr>
          <w:sz w:val="28"/>
          <w:szCs w:val="28"/>
        </w:rPr>
        <w:t xml:space="preserve"> культуры по соответствующему контрагенту за отчетный период;</w:t>
      </w:r>
    </w:p>
    <w:p w:rsidR="007F463E" w:rsidRPr="006C20B3" w:rsidRDefault="007F463E" w:rsidP="00A82291">
      <w:pPr>
        <w:pStyle w:val="a5"/>
        <w:numPr>
          <w:ilvl w:val="0"/>
          <w:numId w:val="5"/>
        </w:numPr>
        <w:spacing w:before="240" w:after="240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поле «Сумма», указывая сумму в российских рублях, полученную от</w:t>
      </w:r>
      <w:r w:rsidRPr="006C20B3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 w:rsidRPr="006C20B3">
        <w:rPr>
          <w:sz w:val="28"/>
          <w:szCs w:val="28"/>
        </w:rPr>
        <w:t xml:space="preserve"> </w:t>
      </w:r>
      <w:r>
        <w:rPr>
          <w:sz w:val="28"/>
          <w:szCs w:val="28"/>
        </w:rPr>
        <w:t>зерна</w:t>
      </w:r>
      <w:r w:rsidRPr="006C20B3">
        <w:rPr>
          <w:sz w:val="28"/>
          <w:szCs w:val="28"/>
        </w:rPr>
        <w:t xml:space="preserve"> по ценам, которые фактически сложились в отчетном месяце, с учетом надбавок (скидок) за качество продукции, но без учета накладных затрат на закупку, транспортных и экспедиционных затрат по соответствующему контрагенту за отчетный период;</w:t>
      </w:r>
    </w:p>
    <w:p w:rsidR="007F463E" w:rsidRPr="00E0554B" w:rsidRDefault="007F463E" w:rsidP="00E0554B">
      <w:pPr>
        <w:spacing w:before="240" w:after="240"/>
        <w:ind w:firstLine="708"/>
        <w:jc w:val="both"/>
        <w:rPr>
          <w:sz w:val="28"/>
          <w:szCs w:val="28"/>
        </w:rPr>
      </w:pPr>
      <w:r w:rsidRPr="00E0554B">
        <w:rPr>
          <w:sz w:val="28"/>
          <w:szCs w:val="28"/>
        </w:rPr>
        <w:t xml:space="preserve">При этом во вкладке Приложение 2.1 к Разделу III» </w:t>
      </w:r>
      <w:r w:rsidRPr="00E0554B">
        <w:rPr>
          <w:b/>
          <w:sz w:val="28"/>
          <w:szCs w:val="28"/>
        </w:rPr>
        <w:t>«</w:t>
      </w:r>
      <w:r w:rsidRPr="00E0554B">
        <w:rPr>
          <w:sz w:val="28"/>
          <w:szCs w:val="28"/>
        </w:rPr>
        <w:t>Реализация зерна – перечень контрагентов» поле «Итого» заполняется автоматически.</w:t>
      </w:r>
    </w:p>
    <w:p w:rsidR="007F463E" w:rsidRDefault="007F463E" w:rsidP="00A82291">
      <w:pPr>
        <w:pStyle w:val="a5"/>
        <w:spacing w:before="240" w:after="240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3.5.6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После заполнения вышеуказанных вкладок субъект </w:t>
      </w:r>
      <w:r w:rsidRPr="005E573C">
        <w:rPr>
          <w:sz w:val="28"/>
          <w:szCs w:val="28"/>
        </w:rPr>
        <w:t>хозяйствования</w:t>
      </w:r>
      <w:r>
        <w:rPr>
          <w:sz w:val="28"/>
          <w:szCs w:val="28"/>
        </w:rPr>
        <w:t xml:space="preserve"> должен осуществить проверку правильности заполнения Декларации</w:t>
      </w:r>
      <w:r w:rsidRPr="00E62FD1">
        <w:rPr>
          <w:sz w:val="28"/>
          <w:szCs w:val="28"/>
        </w:rPr>
        <w:t xml:space="preserve"> </w:t>
      </w:r>
      <w:r>
        <w:rPr>
          <w:sz w:val="28"/>
          <w:szCs w:val="28"/>
        </w:rPr>
        <w:t>о зерне.</w:t>
      </w:r>
    </w:p>
    <w:p w:rsidR="007F463E" w:rsidRDefault="007F463E" w:rsidP="00A82291">
      <w:pPr>
        <w:pStyle w:val="a5"/>
        <w:spacing w:after="240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1) д</w:t>
      </w:r>
      <w:r w:rsidRPr="00CE73FA">
        <w:rPr>
          <w:sz w:val="28"/>
          <w:szCs w:val="28"/>
        </w:rPr>
        <w:t xml:space="preserve">анные остатков наличия </w:t>
      </w:r>
      <w:r>
        <w:rPr>
          <w:sz w:val="28"/>
          <w:szCs w:val="28"/>
        </w:rPr>
        <w:t>зерна</w:t>
      </w:r>
      <w:r w:rsidRPr="00CE73FA">
        <w:rPr>
          <w:sz w:val="28"/>
          <w:szCs w:val="28"/>
        </w:rPr>
        <w:t xml:space="preserve"> на начало отчетного периода </w:t>
      </w:r>
      <w:r>
        <w:rPr>
          <w:sz w:val="28"/>
          <w:szCs w:val="28"/>
        </w:rPr>
        <w:t>«</w:t>
      </w:r>
      <w:r w:rsidRPr="00CE73FA">
        <w:rPr>
          <w:sz w:val="28"/>
          <w:szCs w:val="28"/>
        </w:rPr>
        <w:t xml:space="preserve">Раздела </w:t>
      </w:r>
      <w:r w:rsidRPr="00CE73FA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CE73FA">
        <w:rPr>
          <w:sz w:val="28"/>
          <w:szCs w:val="28"/>
        </w:rPr>
        <w:t xml:space="preserve"> </w:t>
      </w:r>
      <w:r>
        <w:rPr>
          <w:sz w:val="28"/>
          <w:szCs w:val="28"/>
        </w:rPr>
        <w:t>«Наличие по состоянию на начало отчетного периода»</w:t>
      </w:r>
      <w:r w:rsidRPr="00CE73FA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 совпадать</w:t>
      </w:r>
      <w:r w:rsidRPr="00CE73FA">
        <w:rPr>
          <w:sz w:val="28"/>
          <w:szCs w:val="28"/>
        </w:rPr>
        <w:t xml:space="preserve"> с конечными остатками</w:t>
      </w:r>
      <w:r>
        <w:rPr>
          <w:sz w:val="28"/>
          <w:szCs w:val="28"/>
        </w:rPr>
        <w:t xml:space="preserve"> зерна, указанными в</w:t>
      </w:r>
      <w:r w:rsidRPr="00CE73F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A4379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5A4379">
        <w:rPr>
          <w:sz w:val="28"/>
          <w:szCs w:val="28"/>
        </w:rPr>
        <w:t xml:space="preserve"> IV. «Наличие по состоянию на конец отчетного периода»</w:t>
      </w:r>
      <w:r>
        <w:rPr>
          <w:sz w:val="28"/>
          <w:szCs w:val="28"/>
        </w:rPr>
        <w:t xml:space="preserve"> Декларации</w:t>
      </w:r>
      <w:r w:rsidRPr="00E62FD1">
        <w:rPr>
          <w:sz w:val="28"/>
          <w:szCs w:val="28"/>
        </w:rPr>
        <w:t xml:space="preserve"> </w:t>
      </w:r>
      <w:r>
        <w:rPr>
          <w:sz w:val="28"/>
          <w:szCs w:val="28"/>
        </w:rPr>
        <w:t>о зерне предыдущего отчетного периода;</w:t>
      </w:r>
    </w:p>
    <w:p w:rsidR="007F463E" w:rsidRPr="00CE73FA" w:rsidRDefault="007F463E" w:rsidP="00A82291">
      <w:pPr>
        <w:pStyle w:val="a5"/>
        <w:spacing w:after="240"/>
        <w:ind w:left="0" w:firstLine="720"/>
        <w:contextualSpacing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2) данные «</w:t>
      </w:r>
      <w:r w:rsidRPr="00CE73FA">
        <w:rPr>
          <w:sz w:val="28"/>
          <w:szCs w:val="28"/>
        </w:rPr>
        <w:t xml:space="preserve">Раздела </w:t>
      </w:r>
      <w:r w:rsidRPr="00CE73FA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CE73FA">
        <w:rPr>
          <w:sz w:val="28"/>
          <w:szCs w:val="28"/>
        </w:rPr>
        <w:t xml:space="preserve"> </w:t>
      </w:r>
      <w:r>
        <w:rPr>
          <w:sz w:val="28"/>
          <w:szCs w:val="28"/>
        </w:rPr>
        <w:t>«Наличие по состоянию на начало отчетного периода» должны совпадать с данными «Раздела IV. «Наличие по состоянию на конец отчетного периода» при отсутствии движения зерна за отчетный период;</w:t>
      </w:r>
    </w:p>
    <w:p w:rsidR="007F463E" w:rsidRPr="000669DA" w:rsidRDefault="007F463E" w:rsidP="00A82291">
      <w:pPr>
        <w:spacing w:after="24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0669D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д</w:t>
      </w:r>
      <w:r w:rsidRPr="000669DA">
        <w:rPr>
          <w:sz w:val="28"/>
          <w:szCs w:val="28"/>
        </w:rPr>
        <w:t xml:space="preserve">анные </w:t>
      </w:r>
      <w:r>
        <w:rPr>
          <w:sz w:val="28"/>
          <w:szCs w:val="28"/>
        </w:rPr>
        <w:t>строки</w:t>
      </w:r>
      <w:r w:rsidRPr="000669DA">
        <w:rPr>
          <w:sz w:val="28"/>
          <w:szCs w:val="28"/>
        </w:rPr>
        <w:t xml:space="preserve"> «Итого» </w:t>
      </w:r>
      <w:r>
        <w:rPr>
          <w:sz w:val="28"/>
          <w:szCs w:val="28"/>
        </w:rPr>
        <w:t>поля</w:t>
      </w:r>
      <w:r w:rsidRPr="000669DA">
        <w:rPr>
          <w:sz w:val="28"/>
          <w:szCs w:val="28"/>
        </w:rPr>
        <w:t xml:space="preserve"> «Приобретено» </w:t>
      </w:r>
      <w:r>
        <w:rPr>
          <w:sz w:val="28"/>
          <w:szCs w:val="28"/>
        </w:rPr>
        <w:t xml:space="preserve">вкладки </w:t>
      </w:r>
      <w:r w:rsidRPr="00D4783D">
        <w:rPr>
          <w:sz w:val="28"/>
          <w:szCs w:val="28"/>
        </w:rPr>
        <w:t>«Приложение 1 к Разделу II»</w:t>
      </w:r>
      <w:r>
        <w:rPr>
          <w:sz w:val="28"/>
          <w:szCs w:val="28"/>
        </w:rPr>
        <w:t xml:space="preserve"> «Поступление зерна в отчетном периоде» </w:t>
      </w:r>
      <w:r w:rsidRPr="000669DA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0669DA">
        <w:rPr>
          <w:sz w:val="28"/>
          <w:szCs w:val="28"/>
        </w:rPr>
        <w:t>совпадат</w:t>
      </w:r>
      <w:r>
        <w:rPr>
          <w:sz w:val="28"/>
          <w:szCs w:val="28"/>
        </w:rPr>
        <w:t>ь</w:t>
      </w:r>
      <w:r w:rsidRPr="000669DA">
        <w:rPr>
          <w:sz w:val="28"/>
          <w:szCs w:val="28"/>
        </w:rPr>
        <w:t xml:space="preserve"> с данными строки «Итого» </w:t>
      </w:r>
      <w:r>
        <w:rPr>
          <w:sz w:val="28"/>
          <w:szCs w:val="28"/>
        </w:rPr>
        <w:t>поля</w:t>
      </w:r>
      <w:r w:rsidRPr="000669DA">
        <w:rPr>
          <w:sz w:val="28"/>
          <w:szCs w:val="28"/>
        </w:rPr>
        <w:t xml:space="preserve"> «Количество» </w:t>
      </w:r>
      <w:r>
        <w:rPr>
          <w:sz w:val="28"/>
          <w:szCs w:val="28"/>
        </w:rPr>
        <w:t xml:space="preserve">вкладки </w:t>
      </w:r>
      <w:r w:rsidRPr="000669DA">
        <w:rPr>
          <w:sz w:val="28"/>
          <w:szCs w:val="28"/>
        </w:rPr>
        <w:t xml:space="preserve">«Приложение 1.1 к Разделу II» «Приобретение </w:t>
      </w:r>
      <w:r>
        <w:rPr>
          <w:sz w:val="28"/>
          <w:szCs w:val="28"/>
        </w:rPr>
        <w:t>зерна - перечень контрагентов»;</w:t>
      </w:r>
    </w:p>
    <w:p w:rsidR="007F463E" w:rsidRDefault="007F463E" w:rsidP="00A82291">
      <w:pPr>
        <w:spacing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д</w:t>
      </w:r>
      <w:r w:rsidRPr="000669DA">
        <w:rPr>
          <w:sz w:val="28"/>
          <w:szCs w:val="28"/>
        </w:rPr>
        <w:t xml:space="preserve">анные строки «Итого» </w:t>
      </w:r>
      <w:r>
        <w:rPr>
          <w:sz w:val="28"/>
          <w:szCs w:val="28"/>
        </w:rPr>
        <w:t>поля «Реализовано</w:t>
      </w:r>
      <w:r w:rsidRPr="000669DA">
        <w:rPr>
          <w:sz w:val="28"/>
          <w:szCs w:val="28"/>
        </w:rPr>
        <w:t>» вкладк</w:t>
      </w:r>
      <w:r>
        <w:rPr>
          <w:sz w:val="28"/>
          <w:szCs w:val="28"/>
        </w:rPr>
        <w:t>и</w:t>
      </w:r>
      <w:r w:rsidRPr="000669DA">
        <w:rPr>
          <w:sz w:val="28"/>
          <w:szCs w:val="28"/>
        </w:rPr>
        <w:t xml:space="preserve"> «Приложение 2 к Разделу III» «Расход </w:t>
      </w:r>
      <w:r>
        <w:rPr>
          <w:sz w:val="28"/>
          <w:szCs w:val="28"/>
        </w:rPr>
        <w:t>зерна</w:t>
      </w:r>
      <w:r w:rsidRPr="000669DA">
        <w:rPr>
          <w:sz w:val="28"/>
          <w:szCs w:val="28"/>
        </w:rPr>
        <w:t xml:space="preserve"> в отчетном периоде» </w:t>
      </w:r>
      <w:r>
        <w:rPr>
          <w:sz w:val="28"/>
          <w:szCs w:val="28"/>
        </w:rPr>
        <w:t xml:space="preserve">должны совпадать </w:t>
      </w:r>
      <w:r w:rsidRPr="000669DA">
        <w:rPr>
          <w:sz w:val="28"/>
          <w:szCs w:val="28"/>
        </w:rPr>
        <w:t xml:space="preserve">с данными строки «Итого» </w:t>
      </w:r>
      <w:r>
        <w:rPr>
          <w:sz w:val="28"/>
          <w:szCs w:val="28"/>
        </w:rPr>
        <w:t>поля</w:t>
      </w:r>
      <w:r w:rsidRPr="000669DA">
        <w:rPr>
          <w:sz w:val="28"/>
          <w:szCs w:val="28"/>
        </w:rPr>
        <w:t xml:space="preserve"> «Количество» </w:t>
      </w:r>
      <w:r>
        <w:rPr>
          <w:sz w:val="28"/>
          <w:szCs w:val="28"/>
        </w:rPr>
        <w:t>в</w:t>
      </w:r>
      <w:r w:rsidRPr="000669DA">
        <w:rPr>
          <w:sz w:val="28"/>
          <w:szCs w:val="28"/>
        </w:rPr>
        <w:t>кладк</w:t>
      </w:r>
      <w:r>
        <w:rPr>
          <w:sz w:val="28"/>
          <w:szCs w:val="28"/>
        </w:rPr>
        <w:t>и</w:t>
      </w:r>
      <w:r w:rsidRPr="000669DA">
        <w:rPr>
          <w:sz w:val="28"/>
          <w:szCs w:val="28"/>
        </w:rPr>
        <w:t xml:space="preserve"> «Приложение 2.1 к Разделу II</w:t>
      </w:r>
      <w:r>
        <w:rPr>
          <w:sz w:val="28"/>
          <w:szCs w:val="28"/>
        </w:rPr>
        <w:t>I</w:t>
      </w:r>
      <w:r w:rsidRPr="000669DA">
        <w:rPr>
          <w:sz w:val="28"/>
          <w:szCs w:val="28"/>
        </w:rPr>
        <w:t>»</w:t>
      </w:r>
      <w:r w:rsidRPr="000669DA">
        <w:rPr>
          <w:b/>
          <w:sz w:val="28"/>
          <w:szCs w:val="28"/>
        </w:rPr>
        <w:t xml:space="preserve"> «</w:t>
      </w:r>
      <w:r w:rsidRPr="000669DA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зерна – перечень контрагентов»;</w:t>
      </w:r>
    </w:p>
    <w:p w:rsidR="007F463E" w:rsidRDefault="007F463E" w:rsidP="00A82291">
      <w:pPr>
        <w:spacing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во вкладке </w:t>
      </w:r>
      <w:r w:rsidRPr="00123582">
        <w:rPr>
          <w:sz w:val="28"/>
          <w:szCs w:val="28"/>
        </w:rPr>
        <w:t>«Приложение 1.1 к Разделу II» «Приобретение зерна</w:t>
      </w:r>
      <w:r>
        <w:rPr>
          <w:sz w:val="28"/>
          <w:szCs w:val="28"/>
        </w:rPr>
        <w:t xml:space="preserve"> </w:t>
      </w:r>
      <w:r w:rsidRPr="001235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23582">
        <w:rPr>
          <w:sz w:val="28"/>
          <w:szCs w:val="28"/>
        </w:rPr>
        <w:t>перечень контрагентов»</w:t>
      </w:r>
      <w:r>
        <w:rPr>
          <w:sz w:val="28"/>
          <w:szCs w:val="28"/>
        </w:rPr>
        <w:t xml:space="preserve"> и вкладке </w:t>
      </w:r>
      <w:r w:rsidRPr="000669DA">
        <w:rPr>
          <w:sz w:val="28"/>
          <w:szCs w:val="28"/>
        </w:rPr>
        <w:t>«Приложение 2.1 к Разделу II</w:t>
      </w:r>
      <w:r>
        <w:rPr>
          <w:sz w:val="28"/>
          <w:szCs w:val="28"/>
        </w:rPr>
        <w:t>I</w:t>
      </w:r>
      <w:r w:rsidRPr="000669DA">
        <w:rPr>
          <w:sz w:val="28"/>
          <w:szCs w:val="28"/>
        </w:rPr>
        <w:t>»</w:t>
      </w:r>
      <w:r w:rsidRPr="000669DA">
        <w:rPr>
          <w:b/>
          <w:sz w:val="28"/>
          <w:szCs w:val="28"/>
        </w:rPr>
        <w:t xml:space="preserve"> «</w:t>
      </w:r>
      <w:r w:rsidRPr="000669DA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зерна – перечень контрагентов» каждому значению в поле «Количество» должно соответствовать значение поля «Сумма»;</w:t>
      </w:r>
    </w:p>
    <w:p w:rsidR="007F463E" w:rsidRDefault="007F463E" w:rsidP="00A82291">
      <w:pPr>
        <w:spacing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если в поле «Приобретено» </w:t>
      </w:r>
      <w:r w:rsidRPr="00A86EEE">
        <w:rPr>
          <w:sz w:val="28"/>
          <w:szCs w:val="28"/>
        </w:rPr>
        <w:t>вкладки «Приложение 1 к Разделу II» «Поступление зерна»</w:t>
      </w:r>
      <w:r>
        <w:rPr>
          <w:sz w:val="28"/>
          <w:szCs w:val="28"/>
        </w:rPr>
        <w:t xml:space="preserve"> есть данные, то </w:t>
      </w:r>
      <w:r w:rsidRPr="009955A4">
        <w:rPr>
          <w:sz w:val="28"/>
          <w:szCs w:val="28"/>
        </w:rPr>
        <w:t>вкладк</w:t>
      </w:r>
      <w:r>
        <w:rPr>
          <w:sz w:val="28"/>
          <w:szCs w:val="28"/>
        </w:rPr>
        <w:t>а</w:t>
      </w:r>
      <w:r w:rsidRPr="009955A4">
        <w:rPr>
          <w:sz w:val="28"/>
          <w:szCs w:val="28"/>
        </w:rPr>
        <w:t xml:space="preserve"> «Приложение 1.1 к Разделу II» «Приобретение зерна</w:t>
      </w:r>
      <w:r>
        <w:rPr>
          <w:sz w:val="28"/>
          <w:szCs w:val="28"/>
        </w:rPr>
        <w:t xml:space="preserve"> </w:t>
      </w:r>
      <w:r w:rsidRPr="009955A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955A4">
        <w:rPr>
          <w:sz w:val="28"/>
          <w:szCs w:val="28"/>
        </w:rPr>
        <w:t>перечень контрагентов»</w:t>
      </w:r>
      <w:r>
        <w:rPr>
          <w:sz w:val="28"/>
          <w:szCs w:val="28"/>
        </w:rPr>
        <w:t xml:space="preserve"> должна быть заполнена;</w:t>
      </w:r>
    </w:p>
    <w:p w:rsidR="007F463E" w:rsidRDefault="007F463E" w:rsidP="00A82291">
      <w:pPr>
        <w:spacing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9955A4">
        <w:rPr>
          <w:sz w:val="28"/>
          <w:szCs w:val="28"/>
        </w:rPr>
        <w:t>если в поле «</w:t>
      </w:r>
      <w:r>
        <w:rPr>
          <w:sz w:val="28"/>
          <w:szCs w:val="28"/>
        </w:rPr>
        <w:t>Реализовано</w:t>
      </w:r>
      <w:r w:rsidRPr="009955A4">
        <w:rPr>
          <w:sz w:val="28"/>
          <w:szCs w:val="28"/>
        </w:rPr>
        <w:t>» вкладки «Приложение 2 к Разделу III» «Расход зерна в отчетном периоде» есть данные, то вкладка «Приложение 2.1 к Разделу III»</w:t>
      </w:r>
      <w:r w:rsidRPr="009955A4">
        <w:rPr>
          <w:b/>
          <w:sz w:val="28"/>
          <w:szCs w:val="28"/>
        </w:rPr>
        <w:t xml:space="preserve"> «</w:t>
      </w:r>
      <w:r w:rsidRPr="009955A4">
        <w:rPr>
          <w:sz w:val="28"/>
          <w:szCs w:val="28"/>
        </w:rPr>
        <w:t>Реализация зерна – перечень контрагентов»</w:t>
      </w:r>
      <w:r>
        <w:rPr>
          <w:sz w:val="28"/>
          <w:szCs w:val="28"/>
        </w:rPr>
        <w:t xml:space="preserve"> должна быть заполнена;</w:t>
      </w:r>
    </w:p>
    <w:p w:rsidR="007F463E" w:rsidRDefault="007F463E" w:rsidP="00A82291">
      <w:pPr>
        <w:spacing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если в отчетном периоде произошло изменение качества зерна, то это одновременно отображается в поле «Изменение классности/категории» вкладок </w:t>
      </w:r>
      <w:r w:rsidRPr="00A86EEE">
        <w:rPr>
          <w:sz w:val="28"/>
          <w:szCs w:val="28"/>
        </w:rPr>
        <w:t>«Приложение 1 к Разделу II»</w:t>
      </w:r>
      <w:r>
        <w:rPr>
          <w:sz w:val="28"/>
          <w:szCs w:val="28"/>
        </w:rPr>
        <w:t xml:space="preserve"> и </w:t>
      </w:r>
      <w:r w:rsidRPr="009955A4">
        <w:rPr>
          <w:sz w:val="28"/>
          <w:szCs w:val="28"/>
        </w:rPr>
        <w:t>«Приложение 2 к Разделу III»</w:t>
      </w:r>
      <w:r>
        <w:rPr>
          <w:sz w:val="28"/>
          <w:szCs w:val="28"/>
        </w:rPr>
        <w:t xml:space="preserve"> соответственно.</w:t>
      </w:r>
    </w:p>
    <w:p w:rsidR="007F463E" w:rsidRDefault="007F463E" w:rsidP="00A82291">
      <w:pPr>
        <w:spacing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>
        <w:rPr>
          <w:sz w:val="28"/>
          <w:szCs w:val="28"/>
          <w:lang w:val="uk-UA"/>
        </w:rPr>
        <w:t>.</w:t>
      </w:r>
      <w:r w:rsidRPr="007E4EB6">
        <w:rPr>
          <w:sz w:val="28"/>
          <w:szCs w:val="28"/>
        </w:rPr>
        <w:t xml:space="preserve"> </w:t>
      </w:r>
      <w:r>
        <w:rPr>
          <w:sz w:val="28"/>
          <w:szCs w:val="28"/>
        </w:rPr>
        <w:t>Вкладка</w:t>
      </w:r>
      <w:r w:rsidRPr="007E4EB6">
        <w:rPr>
          <w:sz w:val="28"/>
          <w:szCs w:val="28"/>
        </w:rPr>
        <w:t xml:space="preserve"> «Декларация»</w:t>
      </w:r>
      <w:r>
        <w:rPr>
          <w:sz w:val="28"/>
          <w:szCs w:val="28"/>
        </w:rPr>
        <w:t xml:space="preserve"> </w:t>
      </w:r>
      <w:r w:rsidRPr="007E4EB6">
        <w:rPr>
          <w:sz w:val="28"/>
          <w:szCs w:val="28"/>
        </w:rPr>
        <w:t>распечатывается на листах формата А4 (двухсторонняя печать</w:t>
      </w:r>
      <w:r>
        <w:rPr>
          <w:sz w:val="28"/>
          <w:szCs w:val="28"/>
        </w:rPr>
        <w:t>)</w:t>
      </w:r>
      <w:r w:rsidRPr="007E4EB6">
        <w:rPr>
          <w:i/>
          <w:sz w:val="28"/>
          <w:szCs w:val="28"/>
        </w:rPr>
        <w:t>.</w:t>
      </w:r>
      <w:r w:rsidRPr="007E4E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Остальные вкладки: </w:t>
      </w:r>
      <w:r w:rsidRPr="007E4EB6">
        <w:rPr>
          <w:sz w:val="28"/>
          <w:szCs w:val="28"/>
        </w:rPr>
        <w:t>«Приложение 1 к Разделу II», «Приложение 1.1 к Разделу II», «Приложение 2 к Разделу III», «Приложение 2.</w:t>
      </w:r>
      <w:r>
        <w:rPr>
          <w:sz w:val="28"/>
          <w:szCs w:val="28"/>
        </w:rPr>
        <w:t>1</w:t>
      </w:r>
      <w:r w:rsidRPr="007E4EB6">
        <w:rPr>
          <w:sz w:val="28"/>
          <w:szCs w:val="28"/>
        </w:rPr>
        <w:t xml:space="preserve"> к Разделу III»</w:t>
      </w:r>
      <w:r>
        <w:rPr>
          <w:sz w:val="28"/>
          <w:szCs w:val="28"/>
        </w:rPr>
        <w:t xml:space="preserve"> </w:t>
      </w:r>
      <w:r w:rsidRPr="007E4EB6">
        <w:rPr>
          <w:sz w:val="28"/>
          <w:szCs w:val="28"/>
        </w:rPr>
        <w:t>печатаются на отдельн</w:t>
      </w:r>
      <w:r>
        <w:rPr>
          <w:sz w:val="28"/>
          <w:szCs w:val="28"/>
        </w:rPr>
        <w:t xml:space="preserve">ых листах </w:t>
      </w:r>
      <w:r w:rsidRPr="007E4EB6">
        <w:rPr>
          <w:sz w:val="28"/>
          <w:szCs w:val="28"/>
        </w:rPr>
        <w:t>формата А4</w:t>
      </w:r>
      <w:r>
        <w:rPr>
          <w:sz w:val="28"/>
          <w:szCs w:val="28"/>
        </w:rPr>
        <w:t>, в зависимости от объема текста применяется одно- или двухсторонняя печать</w:t>
      </w:r>
      <w:r w:rsidRPr="007E4E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F463E" w:rsidRPr="007B2A4A" w:rsidRDefault="007F463E" w:rsidP="00A82291">
      <w:pPr>
        <w:spacing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>
        <w:rPr>
          <w:sz w:val="28"/>
          <w:szCs w:val="28"/>
          <w:lang w:val="uk-UA"/>
        </w:rPr>
        <w:t>.</w:t>
      </w:r>
      <w:r w:rsidRPr="007B2A4A">
        <w:rPr>
          <w:sz w:val="28"/>
          <w:szCs w:val="28"/>
        </w:rPr>
        <w:tab/>
      </w:r>
      <w:r>
        <w:rPr>
          <w:sz w:val="28"/>
          <w:szCs w:val="28"/>
        </w:rPr>
        <w:t>Декларация</w:t>
      </w:r>
      <w:r w:rsidRPr="00E62F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зерне заверяется печатью и </w:t>
      </w:r>
      <w:r w:rsidRPr="007B2A4A">
        <w:rPr>
          <w:sz w:val="28"/>
          <w:szCs w:val="28"/>
        </w:rPr>
        <w:t xml:space="preserve">подписью физического лица-предпринимателя или руководителя юридического лица, а также </w:t>
      </w:r>
      <w:r>
        <w:rPr>
          <w:sz w:val="28"/>
          <w:szCs w:val="28"/>
        </w:rPr>
        <w:t xml:space="preserve">главного бухгалтера (в случае отсутствия этой должности – </w:t>
      </w:r>
      <w:r w:rsidRPr="007B2A4A">
        <w:rPr>
          <w:sz w:val="28"/>
          <w:szCs w:val="28"/>
        </w:rPr>
        <w:t>физического лица-предпринимателя или руководителя юридического лица</w:t>
      </w:r>
      <w:r>
        <w:rPr>
          <w:sz w:val="28"/>
          <w:szCs w:val="28"/>
        </w:rPr>
        <w:t>).</w:t>
      </w:r>
    </w:p>
    <w:p w:rsidR="007F463E" w:rsidRDefault="007F463E" w:rsidP="00A82291">
      <w:pPr>
        <w:spacing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  <w:r w:rsidRPr="007B2A4A">
        <w:rPr>
          <w:sz w:val="28"/>
          <w:szCs w:val="28"/>
        </w:rPr>
        <w:t xml:space="preserve">Показатели (данные) Декларации </w:t>
      </w:r>
      <w:r>
        <w:rPr>
          <w:sz w:val="28"/>
          <w:szCs w:val="28"/>
        </w:rPr>
        <w:t xml:space="preserve">о зерне на бумажном носителе </w:t>
      </w:r>
      <w:r w:rsidRPr="007B2A4A">
        <w:rPr>
          <w:sz w:val="28"/>
          <w:szCs w:val="28"/>
        </w:rPr>
        <w:t xml:space="preserve">должны соответствовать данным, указанным в </w:t>
      </w:r>
      <w:r>
        <w:rPr>
          <w:sz w:val="28"/>
          <w:szCs w:val="28"/>
        </w:rPr>
        <w:t>электронной версии Декларации</w:t>
      </w:r>
      <w:r w:rsidRPr="00E62FD1">
        <w:rPr>
          <w:sz w:val="28"/>
          <w:szCs w:val="28"/>
        </w:rPr>
        <w:t xml:space="preserve"> </w:t>
      </w:r>
      <w:r>
        <w:rPr>
          <w:sz w:val="28"/>
          <w:szCs w:val="28"/>
        </w:rPr>
        <w:t>о зерне.</w:t>
      </w:r>
    </w:p>
    <w:p w:rsidR="007F463E" w:rsidRPr="00A2341B" w:rsidRDefault="007F463E" w:rsidP="00A82291">
      <w:pPr>
        <w:spacing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>
        <w:rPr>
          <w:sz w:val="28"/>
          <w:szCs w:val="28"/>
          <w:lang w:val="uk-UA"/>
        </w:rPr>
        <w:t>.</w:t>
      </w:r>
      <w:r w:rsidRPr="00A2341B">
        <w:rPr>
          <w:sz w:val="28"/>
          <w:szCs w:val="28"/>
        </w:rPr>
        <w:t>Имя файла электронной версии Де</w:t>
      </w:r>
      <w:r>
        <w:rPr>
          <w:sz w:val="28"/>
          <w:szCs w:val="28"/>
        </w:rPr>
        <w:t>кларации должно иметь следующий</w:t>
      </w:r>
      <w:r>
        <w:rPr>
          <w:sz w:val="28"/>
          <w:szCs w:val="28"/>
          <w:lang w:val="uk-UA"/>
        </w:rPr>
        <w:t xml:space="preserve"> ф</w:t>
      </w:r>
      <w:r w:rsidRPr="00A2341B">
        <w:rPr>
          <w:sz w:val="28"/>
          <w:szCs w:val="28"/>
        </w:rPr>
        <w:t>ормат</w:t>
      </w:r>
      <w:r>
        <w:rPr>
          <w:sz w:val="28"/>
          <w:szCs w:val="28"/>
          <w:lang w:val="uk-UA"/>
        </w:rPr>
        <w:t xml:space="preserve"> </w:t>
      </w:r>
      <w:r w:rsidRPr="00A2341B">
        <w:rPr>
          <w:sz w:val="28"/>
          <w:szCs w:val="28"/>
        </w:rPr>
        <w:t xml:space="preserve">map_report_11ХХХХ_1м_зерно_MMYY_XXXXXXXXXX.XLS, </w:t>
      </w:r>
    </w:p>
    <w:p w:rsidR="007F463E" w:rsidRPr="00A2341B" w:rsidRDefault="007F463E" w:rsidP="00A82291">
      <w:pPr>
        <w:pStyle w:val="a5"/>
        <w:spacing w:before="240" w:after="240"/>
        <w:ind w:left="0" w:firstLine="720"/>
        <w:jc w:val="both"/>
        <w:rPr>
          <w:sz w:val="28"/>
          <w:szCs w:val="28"/>
        </w:rPr>
      </w:pPr>
      <w:r w:rsidRPr="00A2341B">
        <w:rPr>
          <w:sz w:val="28"/>
          <w:szCs w:val="28"/>
        </w:rPr>
        <w:t xml:space="preserve">где: </w:t>
      </w:r>
    </w:p>
    <w:p w:rsidR="007F463E" w:rsidRPr="00A2341B" w:rsidRDefault="007F463E" w:rsidP="00A82291">
      <w:pPr>
        <w:pStyle w:val="a5"/>
        <w:spacing w:before="240"/>
        <w:ind w:left="0" w:firstLine="720"/>
        <w:jc w:val="both"/>
        <w:rPr>
          <w:sz w:val="28"/>
          <w:szCs w:val="28"/>
        </w:rPr>
      </w:pPr>
      <w:r w:rsidRPr="00A2341B">
        <w:rPr>
          <w:sz w:val="28"/>
          <w:szCs w:val="28"/>
        </w:rPr>
        <w:t>- ХХХХ – (последние четыре цифры кода органа по приему деклараций);</w:t>
      </w:r>
    </w:p>
    <w:p w:rsidR="007F463E" w:rsidRPr="00A2341B" w:rsidRDefault="007F463E" w:rsidP="00A82291">
      <w:pPr>
        <w:spacing w:after="240"/>
        <w:ind w:firstLine="720"/>
        <w:contextualSpacing/>
        <w:jc w:val="both"/>
        <w:rPr>
          <w:sz w:val="28"/>
          <w:szCs w:val="28"/>
        </w:rPr>
      </w:pPr>
      <w:r w:rsidRPr="00A2341B">
        <w:rPr>
          <w:sz w:val="28"/>
          <w:szCs w:val="28"/>
        </w:rPr>
        <w:t>- MMYY - отчетный период месяц, год;</w:t>
      </w:r>
    </w:p>
    <w:p w:rsidR="007F463E" w:rsidRDefault="007F463E" w:rsidP="00A82291">
      <w:pPr>
        <w:spacing w:before="240" w:after="240"/>
        <w:ind w:firstLine="720"/>
        <w:jc w:val="both"/>
        <w:rPr>
          <w:sz w:val="28"/>
          <w:szCs w:val="28"/>
        </w:rPr>
      </w:pPr>
      <w:r w:rsidRPr="00A2341B">
        <w:rPr>
          <w:sz w:val="28"/>
          <w:szCs w:val="28"/>
        </w:rPr>
        <w:t>- XXXXXXXXXX – код ЕГР / ИНН (для физических лица предпринимателей).</w:t>
      </w:r>
    </w:p>
    <w:p w:rsidR="007F463E" w:rsidRPr="00940827" w:rsidRDefault="007F463E" w:rsidP="00A82291">
      <w:pPr>
        <w:spacing w:after="24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 w:rsidRPr="00940827">
        <w:rPr>
          <w:b/>
          <w:sz w:val="28"/>
          <w:szCs w:val="28"/>
        </w:rPr>
        <w:t>. Ответственность</w:t>
      </w:r>
    </w:p>
    <w:p w:rsidR="007F463E" w:rsidRPr="00B318F0" w:rsidRDefault="007F463E" w:rsidP="00A82291">
      <w:pPr>
        <w:spacing w:after="240"/>
        <w:ind w:firstLine="720"/>
        <w:jc w:val="both"/>
        <w:rPr>
          <w:sz w:val="28"/>
          <w:szCs w:val="28"/>
        </w:rPr>
      </w:pPr>
      <w:r w:rsidRPr="00B318F0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B318F0">
        <w:rPr>
          <w:sz w:val="28"/>
          <w:szCs w:val="28"/>
        </w:rPr>
        <w:t xml:space="preserve">. За непредставление </w:t>
      </w:r>
      <w:r w:rsidRPr="007B2A4A">
        <w:rPr>
          <w:sz w:val="28"/>
          <w:szCs w:val="28"/>
        </w:rPr>
        <w:t xml:space="preserve">Декларации </w:t>
      </w:r>
      <w:r>
        <w:rPr>
          <w:sz w:val="28"/>
          <w:szCs w:val="28"/>
        </w:rPr>
        <w:t xml:space="preserve">о зерне </w:t>
      </w:r>
      <w:r w:rsidRPr="00B318F0">
        <w:rPr>
          <w:sz w:val="28"/>
          <w:szCs w:val="28"/>
        </w:rPr>
        <w:t xml:space="preserve">по форме № 1м_зерно «Отраслевая ежемесячная отчетность по объемам </w:t>
      </w:r>
      <w:r w:rsidRPr="00206539">
        <w:rPr>
          <w:sz w:val="28"/>
          <w:szCs w:val="28"/>
        </w:rPr>
        <w:t xml:space="preserve">производства, </w:t>
      </w:r>
      <w:r w:rsidRPr="00206539">
        <w:rPr>
          <w:sz w:val="28"/>
          <w:szCs w:val="28"/>
          <w:lang w:eastAsia="en-US"/>
        </w:rPr>
        <w:t>хранения</w:t>
      </w:r>
      <w:r w:rsidRPr="00206539">
        <w:rPr>
          <w:sz w:val="28"/>
          <w:szCs w:val="28"/>
        </w:rPr>
        <w:t xml:space="preserve"> и обращения </w:t>
      </w:r>
      <w:r w:rsidRPr="00206539">
        <w:rPr>
          <w:sz w:val="28"/>
          <w:szCs w:val="28"/>
          <w:lang w:eastAsia="en-US"/>
        </w:rPr>
        <w:t>зерна</w:t>
      </w:r>
      <w:r w:rsidRPr="00B318F0">
        <w:rPr>
          <w:sz w:val="28"/>
          <w:szCs w:val="28"/>
        </w:rPr>
        <w:t xml:space="preserve">» в установленный срок штраф составляет 3500 рос. руб. </w:t>
      </w:r>
    </w:p>
    <w:p w:rsidR="007F463E" w:rsidRPr="00B318F0" w:rsidRDefault="007F463E" w:rsidP="00A82291">
      <w:pPr>
        <w:spacing w:after="240"/>
        <w:ind w:firstLine="720"/>
        <w:jc w:val="both"/>
        <w:rPr>
          <w:sz w:val="28"/>
          <w:szCs w:val="28"/>
        </w:rPr>
      </w:pPr>
      <w:r w:rsidRPr="00B318F0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B318F0">
        <w:rPr>
          <w:sz w:val="28"/>
          <w:szCs w:val="28"/>
        </w:rPr>
        <w:t xml:space="preserve">. За повторное непредставление </w:t>
      </w:r>
      <w:r>
        <w:rPr>
          <w:sz w:val="28"/>
          <w:szCs w:val="28"/>
        </w:rPr>
        <w:t xml:space="preserve">Декларации о зерне </w:t>
      </w:r>
      <w:r w:rsidRPr="00B318F0">
        <w:rPr>
          <w:sz w:val="28"/>
          <w:szCs w:val="28"/>
        </w:rPr>
        <w:t xml:space="preserve">по форме № 1м_зерно «Отраслевая ежемесячная отчетность по объемам </w:t>
      </w:r>
      <w:r w:rsidRPr="00206539">
        <w:rPr>
          <w:sz w:val="28"/>
          <w:szCs w:val="28"/>
        </w:rPr>
        <w:t xml:space="preserve">производства, </w:t>
      </w:r>
      <w:r w:rsidRPr="00206539">
        <w:rPr>
          <w:sz w:val="28"/>
          <w:szCs w:val="28"/>
          <w:lang w:eastAsia="en-US"/>
        </w:rPr>
        <w:t>хранения</w:t>
      </w:r>
      <w:r w:rsidRPr="00206539">
        <w:rPr>
          <w:sz w:val="28"/>
          <w:szCs w:val="28"/>
        </w:rPr>
        <w:t xml:space="preserve"> и обращения </w:t>
      </w:r>
      <w:r w:rsidRPr="00206539">
        <w:rPr>
          <w:sz w:val="28"/>
          <w:szCs w:val="28"/>
          <w:lang w:eastAsia="en-US"/>
        </w:rPr>
        <w:t>зерна</w:t>
      </w:r>
      <w:r w:rsidRPr="00B318F0">
        <w:rPr>
          <w:sz w:val="28"/>
          <w:szCs w:val="28"/>
        </w:rPr>
        <w:t xml:space="preserve">» штраф составляет 9800 рос. руб. </w:t>
      </w:r>
    </w:p>
    <w:p w:rsidR="007F463E" w:rsidRPr="00B318F0" w:rsidRDefault="007F463E" w:rsidP="00A82291">
      <w:pPr>
        <w:spacing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</w:t>
      </w:r>
      <w:r w:rsidRPr="00B318F0">
        <w:rPr>
          <w:sz w:val="28"/>
          <w:szCs w:val="28"/>
        </w:rPr>
        <w:t xml:space="preserve">. В случае дальнейшего уклонения субъекта хозяйственной деятельности от предоставления </w:t>
      </w:r>
      <w:r>
        <w:rPr>
          <w:sz w:val="28"/>
          <w:szCs w:val="28"/>
        </w:rPr>
        <w:t xml:space="preserve">Декларации о зерне </w:t>
      </w:r>
      <w:r w:rsidRPr="00B318F0">
        <w:rPr>
          <w:sz w:val="28"/>
          <w:szCs w:val="28"/>
        </w:rPr>
        <w:t xml:space="preserve"> материалы по субъекту хозяйственной деятельности передаются в прокуратуру. </w:t>
      </w:r>
    </w:p>
    <w:p w:rsidR="007F463E" w:rsidRPr="00B318F0" w:rsidRDefault="007F463E" w:rsidP="00A82291">
      <w:pPr>
        <w:spacing w:after="240"/>
        <w:ind w:firstLine="720"/>
        <w:jc w:val="both"/>
        <w:rPr>
          <w:sz w:val="28"/>
          <w:szCs w:val="28"/>
        </w:rPr>
      </w:pPr>
      <w:r w:rsidRPr="00B318F0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B318F0">
        <w:rPr>
          <w:sz w:val="28"/>
          <w:szCs w:val="28"/>
        </w:rPr>
        <w:t xml:space="preserve">. Споры по разрешению вопросов, касающихся ответственности за непредставление/несвоевременное представление </w:t>
      </w:r>
      <w:r>
        <w:rPr>
          <w:sz w:val="28"/>
          <w:szCs w:val="28"/>
        </w:rPr>
        <w:t xml:space="preserve">Декларации о зерне </w:t>
      </w:r>
      <w:r w:rsidRPr="00B318F0">
        <w:rPr>
          <w:sz w:val="28"/>
          <w:szCs w:val="28"/>
        </w:rPr>
        <w:t xml:space="preserve"> субъектом хозяйственной деятельности, решаются в судебном порядке.</w:t>
      </w:r>
    </w:p>
    <w:p w:rsidR="007F463E" w:rsidRDefault="007F463E" w:rsidP="00A82291">
      <w:pPr>
        <w:spacing w:after="240"/>
        <w:ind w:firstLine="7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167C6D">
        <w:rPr>
          <w:b/>
          <w:sz w:val="28"/>
          <w:szCs w:val="28"/>
        </w:rPr>
        <w:t>.</w:t>
      </w:r>
      <w:r w:rsidRPr="009551CA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Заключительные положения</w:t>
      </w:r>
    </w:p>
    <w:p w:rsidR="007F463E" w:rsidRPr="007E4EB6" w:rsidRDefault="007F463E" w:rsidP="00A82291">
      <w:pPr>
        <w:spacing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C60561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субъектом хозяйствования</w:t>
      </w:r>
      <w:r w:rsidRPr="00C60561">
        <w:rPr>
          <w:sz w:val="28"/>
          <w:szCs w:val="28"/>
        </w:rPr>
        <w:t xml:space="preserve"> Деклараци</w:t>
      </w:r>
      <w:r>
        <w:rPr>
          <w:sz w:val="28"/>
          <w:szCs w:val="28"/>
        </w:rPr>
        <w:t>и о зерне за период, в котором проводилась процедура</w:t>
      </w:r>
      <w:r w:rsidRPr="00C60561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Pr="00C60561">
        <w:rPr>
          <w:sz w:val="28"/>
          <w:szCs w:val="28"/>
        </w:rPr>
        <w:t xml:space="preserve"> закрытия, осуществляется до завершения так</w:t>
      </w:r>
      <w:r>
        <w:rPr>
          <w:sz w:val="28"/>
          <w:szCs w:val="28"/>
        </w:rPr>
        <w:t>ой</w:t>
      </w:r>
      <w:r w:rsidRPr="00C60561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ы</w:t>
      </w:r>
      <w:r w:rsidRPr="00C60561">
        <w:rPr>
          <w:sz w:val="28"/>
          <w:szCs w:val="28"/>
        </w:rPr>
        <w:t xml:space="preserve"> (государственной регистрации прекращения</w:t>
      </w:r>
      <w:r>
        <w:rPr>
          <w:sz w:val="28"/>
          <w:szCs w:val="28"/>
        </w:rPr>
        <w:t xml:space="preserve"> деятельности</w:t>
      </w:r>
      <w:r w:rsidRPr="00C60561">
        <w:rPr>
          <w:sz w:val="28"/>
          <w:szCs w:val="28"/>
        </w:rPr>
        <w:t xml:space="preserve"> юридического лица, государственной регистрации прекращения предпринимательской деятельности физического лица - предпр</w:t>
      </w:r>
      <w:r w:rsidRPr="005C38C7">
        <w:rPr>
          <w:sz w:val="28"/>
          <w:szCs w:val="28"/>
        </w:rPr>
        <w:t>инимателя)</w:t>
      </w:r>
      <w:r>
        <w:rPr>
          <w:sz w:val="28"/>
          <w:szCs w:val="28"/>
        </w:rPr>
        <w:t>.</w:t>
      </w:r>
    </w:p>
    <w:p w:rsidR="007F463E" w:rsidRDefault="007F463E" w:rsidP="00A82291">
      <w:pPr>
        <w:spacing w:before="240"/>
        <w:ind w:firstLine="708"/>
        <w:jc w:val="both"/>
        <w:rPr>
          <w:sz w:val="28"/>
          <w:szCs w:val="28"/>
        </w:rPr>
      </w:pPr>
    </w:p>
    <w:p w:rsidR="007F463E" w:rsidRDefault="007F463E" w:rsidP="00A82291">
      <w:pPr>
        <w:spacing w:before="240"/>
        <w:ind w:firstLine="708"/>
        <w:jc w:val="both"/>
        <w:rPr>
          <w:sz w:val="28"/>
          <w:szCs w:val="28"/>
        </w:rPr>
      </w:pPr>
    </w:p>
    <w:p w:rsidR="007F463E" w:rsidRDefault="007F463E" w:rsidP="00A82291">
      <w:pPr>
        <w:spacing w:before="240"/>
        <w:ind w:firstLine="708"/>
        <w:jc w:val="both"/>
        <w:rPr>
          <w:sz w:val="28"/>
          <w:szCs w:val="28"/>
        </w:rPr>
      </w:pPr>
    </w:p>
    <w:p w:rsidR="007F463E" w:rsidRPr="00ED7AB5" w:rsidRDefault="007F463E" w:rsidP="00A822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Мин</w:t>
      </w:r>
      <w:r w:rsidRPr="00ED7AB5">
        <w:rPr>
          <w:b/>
          <w:sz w:val="28"/>
          <w:szCs w:val="28"/>
        </w:rPr>
        <w:t xml:space="preserve">истра </w:t>
      </w:r>
    </w:p>
    <w:p w:rsidR="007F463E" w:rsidRDefault="007F463E" w:rsidP="00A82291">
      <w:pPr>
        <w:jc w:val="both"/>
        <w:rPr>
          <w:b/>
          <w:sz w:val="28"/>
          <w:szCs w:val="28"/>
        </w:rPr>
      </w:pPr>
      <w:r w:rsidRPr="00ED7AB5">
        <w:rPr>
          <w:b/>
          <w:sz w:val="28"/>
          <w:szCs w:val="28"/>
        </w:rPr>
        <w:t xml:space="preserve">агропромышленной политики и </w:t>
      </w:r>
    </w:p>
    <w:p w:rsidR="007F463E" w:rsidRDefault="007F463E" w:rsidP="00A82291">
      <w:pPr>
        <w:jc w:val="both"/>
        <w:rPr>
          <w:b/>
          <w:sz w:val="28"/>
          <w:szCs w:val="28"/>
        </w:rPr>
      </w:pPr>
      <w:r w:rsidRPr="00ED7AB5">
        <w:rPr>
          <w:b/>
          <w:sz w:val="28"/>
          <w:szCs w:val="28"/>
        </w:rPr>
        <w:t>продовольствия</w:t>
      </w:r>
      <w:r>
        <w:rPr>
          <w:b/>
          <w:sz w:val="28"/>
          <w:szCs w:val="28"/>
        </w:rPr>
        <w:t xml:space="preserve"> </w:t>
      </w:r>
      <w:r w:rsidRPr="00ED7AB5">
        <w:rPr>
          <w:b/>
          <w:sz w:val="28"/>
          <w:szCs w:val="28"/>
        </w:rPr>
        <w:t xml:space="preserve">Донецкой </w:t>
      </w:r>
    </w:p>
    <w:p w:rsidR="007F463E" w:rsidRDefault="007F463E" w:rsidP="00A82291">
      <w:pPr>
        <w:jc w:val="both"/>
        <w:rPr>
          <w:sz w:val="28"/>
          <w:szCs w:val="28"/>
        </w:rPr>
      </w:pPr>
      <w:r w:rsidRPr="00ED7AB5">
        <w:rPr>
          <w:b/>
          <w:sz w:val="28"/>
          <w:szCs w:val="28"/>
        </w:rPr>
        <w:t>Народной Республики</w:t>
      </w:r>
      <w:r w:rsidRPr="00ED7AB5">
        <w:rPr>
          <w:b/>
          <w:sz w:val="28"/>
          <w:szCs w:val="28"/>
        </w:rPr>
        <w:tab/>
      </w:r>
      <w:r w:rsidRPr="00ED7AB5">
        <w:rPr>
          <w:b/>
          <w:sz w:val="28"/>
          <w:szCs w:val="28"/>
        </w:rPr>
        <w:tab/>
      </w:r>
      <w:r w:rsidRPr="00ED7AB5">
        <w:rPr>
          <w:b/>
          <w:sz w:val="28"/>
          <w:szCs w:val="28"/>
        </w:rPr>
        <w:tab/>
      </w:r>
      <w:r w:rsidRPr="00ED7AB5">
        <w:rPr>
          <w:b/>
          <w:sz w:val="28"/>
          <w:szCs w:val="28"/>
        </w:rPr>
        <w:tab/>
      </w:r>
      <w:r w:rsidRPr="00ED7AB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Д.В. Конаков</w:t>
      </w:r>
    </w:p>
    <w:p w:rsidR="007F463E" w:rsidRDefault="007F463E" w:rsidP="00A82291"/>
    <w:p w:rsidR="007F463E" w:rsidRDefault="007F463E" w:rsidP="00A82291"/>
    <w:p w:rsidR="007F463E" w:rsidRPr="00947A53" w:rsidRDefault="007F463E" w:rsidP="00A82291"/>
    <w:p w:rsidR="007F463E" w:rsidRDefault="007F463E"/>
    <w:sectPr w:rsidR="007F463E" w:rsidSect="00040C66">
      <w:headerReference w:type="even" r:id="rId8"/>
      <w:headerReference w:type="default" r:id="rId9"/>
      <w:pgSz w:w="11906" w:h="16838"/>
      <w:pgMar w:top="1134" w:right="567" w:bottom="1134" w:left="1701" w:header="2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63E" w:rsidRDefault="007F463E">
      <w:r>
        <w:separator/>
      </w:r>
    </w:p>
  </w:endnote>
  <w:endnote w:type="continuationSeparator" w:id="0">
    <w:p w:rsidR="007F463E" w:rsidRDefault="007F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63E" w:rsidRDefault="007F463E">
      <w:r>
        <w:separator/>
      </w:r>
    </w:p>
  </w:footnote>
  <w:footnote w:type="continuationSeparator" w:id="0">
    <w:p w:rsidR="007F463E" w:rsidRDefault="007F4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3E" w:rsidRDefault="007F463E" w:rsidP="006D293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463E" w:rsidRDefault="007F46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3E" w:rsidRDefault="007F463E" w:rsidP="006D293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5339">
      <w:rPr>
        <w:rStyle w:val="a6"/>
        <w:noProof/>
      </w:rPr>
      <w:t>2</w:t>
    </w:r>
    <w:r>
      <w:rPr>
        <w:rStyle w:val="a6"/>
      </w:rPr>
      <w:fldChar w:fldCharType="end"/>
    </w:r>
  </w:p>
  <w:p w:rsidR="007F463E" w:rsidRDefault="007F46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135AB"/>
    <w:multiLevelType w:val="hybridMultilevel"/>
    <w:tmpl w:val="C4661792"/>
    <w:lvl w:ilvl="0" w:tplc="EA6CE9A4">
      <w:start w:val="2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" w15:restartNumberingAfterBreak="0">
    <w:nsid w:val="29BE1EB1"/>
    <w:multiLevelType w:val="hybridMultilevel"/>
    <w:tmpl w:val="5F268778"/>
    <w:lvl w:ilvl="0" w:tplc="C4C0B44C">
      <w:start w:val="1"/>
      <w:numFmt w:val="decimal"/>
      <w:lvlText w:val="%1)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" w15:restartNumberingAfterBreak="0">
    <w:nsid w:val="53BE73CE"/>
    <w:multiLevelType w:val="multilevel"/>
    <w:tmpl w:val="D1EE3B3E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 w15:restartNumberingAfterBreak="0">
    <w:nsid w:val="62146AB6"/>
    <w:multiLevelType w:val="multilevel"/>
    <w:tmpl w:val="3904AE9C"/>
    <w:lvl w:ilvl="0">
      <w:start w:val="3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104" w:hanging="750"/>
      </w:pPr>
      <w:rPr>
        <w:rFonts w:cs="Times New Roman" w:hint="default"/>
      </w:rPr>
    </w:lvl>
    <w:lvl w:ilvl="2">
      <w:start w:val="13"/>
      <w:numFmt w:val="decimal"/>
      <w:lvlText w:val="%1.%2.%3"/>
      <w:lvlJc w:val="left"/>
      <w:pPr>
        <w:ind w:left="1458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4" w15:restartNumberingAfterBreak="0">
    <w:nsid w:val="64BF422A"/>
    <w:multiLevelType w:val="hybridMultilevel"/>
    <w:tmpl w:val="51BC2316"/>
    <w:lvl w:ilvl="0" w:tplc="BC94046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65F24B7A"/>
    <w:multiLevelType w:val="hybridMultilevel"/>
    <w:tmpl w:val="C65660A8"/>
    <w:lvl w:ilvl="0" w:tplc="6DF6FE9E">
      <w:start w:val="2"/>
      <w:numFmt w:val="decimal"/>
      <w:lvlText w:val="%1)"/>
      <w:lvlJc w:val="left"/>
      <w:pPr>
        <w:ind w:left="163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6" w15:restartNumberingAfterBreak="0">
    <w:nsid w:val="671E3B6E"/>
    <w:multiLevelType w:val="hybridMultilevel"/>
    <w:tmpl w:val="51BC2316"/>
    <w:lvl w:ilvl="0" w:tplc="BC94046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759F21DD"/>
    <w:multiLevelType w:val="hybridMultilevel"/>
    <w:tmpl w:val="98DCA93E"/>
    <w:lvl w:ilvl="0" w:tplc="5BBA5D9E">
      <w:start w:val="1"/>
      <w:numFmt w:val="decimal"/>
      <w:lvlText w:val="%1)"/>
      <w:lvlJc w:val="left"/>
      <w:pPr>
        <w:ind w:left="177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8" w15:restartNumberingAfterBreak="0">
    <w:nsid w:val="77AC5FD2"/>
    <w:multiLevelType w:val="multilevel"/>
    <w:tmpl w:val="9BC2F524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2291"/>
    <w:rsid w:val="00017637"/>
    <w:rsid w:val="000239BC"/>
    <w:rsid w:val="00040C66"/>
    <w:rsid w:val="000669DA"/>
    <w:rsid w:val="000B3924"/>
    <w:rsid w:val="00105B0D"/>
    <w:rsid w:val="00123582"/>
    <w:rsid w:val="00143D2B"/>
    <w:rsid w:val="00167C6D"/>
    <w:rsid w:val="001A59FF"/>
    <w:rsid w:val="001C6619"/>
    <w:rsid w:val="001E6EF8"/>
    <w:rsid w:val="00206539"/>
    <w:rsid w:val="00217F6D"/>
    <w:rsid w:val="00233680"/>
    <w:rsid w:val="003D7024"/>
    <w:rsid w:val="003D7483"/>
    <w:rsid w:val="00400CD7"/>
    <w:rsid w:val="004201B9"/>
    <w:rsid w:val="00447EF5"/>
    <w:rsid w:val="00470260"/>
    <w:rsid w:val="004B1BE4"/>
    <w:rsid w:val="004C10FE"/>
    <w:rsid w:val="00525240"/>
    <w:rsid w:val="0059187B"/>
    <w:rsid w:val="005A4379"/>
    <w:rsid w:val="005C1045"/>
    <w:rsid w:val="005C38C7"/>
    <w:rsid w:val="005E573C"/>
    <w:rsid w:val="005F59A1"/>
    <w:rsid w:val="0063086B"/>
    <w:rsid w:val="00643306"/>
    <w:rsid w:val="00646B94"/>
    <w:rsid w:val="006830DF"/>
    <w:rsid w:val="006B6BED"/>
    <w:rsid w:val="006C0928"/>
    <w:rsid w:val="006C1751"/>
    <w:rsid w:val="006C1FD2"/>
    <w:rsid w:val="006C20B3"/>
    <w:rsid w:val="006C59A2"/>
    <w:rsid w:val="006D2938"/>
    <w:rsid w:val="00733BF0"/>
    <w:rsid w:val="007A250F"/>
    <w:rsid w:val="007B2A4A"/>
    <w:rsid w:val="007D5686"/>
    <w:rsid w:val="007E4EB6"/>
    <w:rsid w:val="007E7DB3"/>
    <w:rsid w:val="007F463E"/>
    <w:rsid w:val="007F4A95"/>
    <w:rsid w:val="00930BB1"/>
    <w:rsid w:val="0093354C"/>
    <w:rsid w:val="00933EF4"/>
    <w:rsid w:val="00940827"/>
    <w:rsid w:val="00947A53"/>
    <w:rsid w:val="009551CA"/>
    <w:rsid w:val="00983E92"/>
    <w:rsid w:val="009955A4"/>
    <w:rsid w:val="009F4DC2"/>
    <w:rsid w:val="00A2341B"/>
    <w:rsid w:val="00A279CF"/>
    <w:rsid w:val="00A618D3"/>
    <w:rsid w:val="00A63245"/>
    <w:rsid w:val="00A82291"/>
    <w:rsid w:val="00A86EEE"/>
    <w:rsid w:val="00A90F84"/>
    <w:rsid w:val="00AD5339"/>
    <w:rsid w:val="00AD56AF"/>
    <w:rsid w:val="00AE1BA0"/>
    <w:rsid w:val="00AE426D"/>
    <w:rsid w:val="00B116DA"/>
    <w:rsid w:val="00B318F0"/>
    <w:rsid w:val="00BA0C61"/>
    <w:rsid w:val="00BA7FAB"/>
    <w:rsid w:val="00BD30AF"/>
    <w:rsid w:val="00C14172"/>
    <w:rsid w:val="00C60561"/>
    <w:rsid w:val="00C93E2C"/>
    <w:rsid w:val="00CC1292"/>
    <w:rsid w:val="00CE73AC"/>
    <w:rsid w:val="00CE73FA"/>
    <w:rsid w:val="00CF6E05"/>
    <w:rsid w:val="00D06D2D"/>
    <w:rsid w:val="00D36415"/>
    <w:rsid w:val="00D4783D"/>
    <w:rsid w:val="00D93529"/>
    <w:rsid w:val="00DD5178"/>
    <w:rsid w:val="00E02201"/>
    <w:rsid w:val="00E0554B"/>
    <w:rsid w:val="00E116BD"/>
    <w:rsid w:val="00E156A2"/>
    <w:rsid w:val="00E53748"/>
    <w:rsid w:val="00E62FD1"/>
    <w:rsid w:val="00ED6ABA"/>
    <w:rsid w:val="00ED72CF"/>
    <w:rsid w:val="00ED7AB5"/>
    <w:rsid w:val="00F705FD"/>
    <w:rsid w:val="00F94451"/>
    <w:rsid w:val="00FA1165"/>
    <w:rsid w:val="00FC15EE"/>
    <w:rsid w:val="00FE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0AA08C86"/>
  <w15:docId w15:val="{2622CD19-2B89-43B2-8FDB-11F9FF85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2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29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8229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82291"/>
    <w:pPr>
      <w:ind w:left="720"/>
      <w:contextualSpacing/>
    </w:pPr>
  </w:style>
  <w:style w:type="character" w:styleId="a6">
    <w:name w:val="page number"/>
    <w:basedOn w:val="a0"/>
    <w:uiPriority w:val="99"/>
    <w:rsid w:val="00A8229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53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53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4019</Words>
  <Characters>22911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Надежда Абрамцева</dc:creator>
  <cp:keywords/>
  <dc:description/>
  <cp:lastModifiedBy>gs5_ksnpa</cp:lastModifiedBy>
  <cp:revision>5</cp:revision>
  <cp:lastPrinted>2016-10-04T06:27:00Z</cp:lastPrinted>
  <dcterms:created xsi:type="dcterms:W3CDTF">2016-09-16T09:14:00Z</dcterms:created>
  <dcterms:modified xsi:type="dcterms:W3CDTF">2016-10-04T06:27:00Z</dcterms:modified>
</cp:coreProperties>
</file>