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F8" w:rsidRPr="009527E0" w:rsidRDefault="008106F8" w:rsidP="008106F8">
      <w:pPr>
        <w:spacing w:line="317" w:lineRule="exact"/>
        <w:ind w:left="5080" w:right="480"/>
      </w:pPr>
      <w:r w:rsidRPr="009527E0">
        <w:rPr>
          <w:rStyle w:val="40"/>
          <w:rFonts w:eastAsia="Arial Unicode MS"/>
          <w:bCs w:val="0"/>
        </w:rPr>
        <w:t>Приложение 2 к Постановлению Совета Министров Донецкой Народной Республики</w:t>
      </w:r>
    </w:p>
    <w:p w:rsidR="008106F8" w:rsidRPr="009527E0" w:rsidRDefault="008106F8" w:rsidP="008106F8">
      <w:pPr>
        <w:tabs>
          <w:tab w:val="left" w:leader="underscore" w:pos="7888"/>
          <w:tab w:val="left" w:leader="underscore" w:pos="9434"/>
        </w:tabs>
        <w:spacing w:after="596" w:line="317" w:lineRule="exact"/>
        <w:ind w:left="5080"/>
        <w:jc w:val="both"/>
      </w:pPr>
      <w:r w:rsidRPr="009527E0">
        <w:rPr>
          <w:rStyle w:val="40"/>
          <w:rFonts w:eastAsia="Arial Unicode MS"/>
          <w:bCs w:val="0"/>
        </w:rPr>
        <w:t>от</w:t>
      </w:r>
      <w:r w:rsidRPr="009527E0">
        <w:rPr>
          <w:rStyle w:val="40"/>
          <w:rFonts w:eastAsia="Arial Unicode MS"/>
          <w:bCs w:val="0"/>
        </w:rPr>
        <w:tab/>
        <w:t>№</w:t>
      </w:r>
      <w:r w:rsidRPr="009527E0">
        <w:rPr>
          <w:rStyle w:val="40"/>
          <w:rFonts w:eastAsia="Arial Unicode MS"/>
          <w:bCs w:val="0"/>
        </w:rPr>
        <w:tab/>
      </w:r>
    </w:p>
    <w:p w:rsidR="008106F8" w:rsidRDefault="008106F8" w:rsidP="008106F8">
      <w:pPr>
        <w:ind w:left="60"/>
        <w:jc w:val="center"/>
      </w:pPr>
      <w:r>
        <w:rPr>
          <w:rStyle w:val="40"/>
          <w:rFonts w:eastAsia="Arial Unicode MS"/>
          <w:b w:val="0"/>
          <w:bCs w:val="0"/>
        </w:rPr>
        <w:t>ПЛАТА</w:t>
      </w:r>
    </w:p>
    <w:p w:rsidR="008106F8" w:rsidRDefault="008106F8" w:rsidP="008106F8">
      <w:pPr>
        <w:ind w:left="60"/>
        <w:jc w:val="center"/>
      </w:pPr>
      <w:r>
        <w:rPr>
          <w:rStyle w:val="40"/>
          <w:rFonts w:eastAsia="Arial Unicode MS"/>
          <w:b w:val="0"/>
          <w:bCs w:val="0"/>
        </w:rPr>
        <w:t>за оказание услуг правового и технического характера</w:t>
      </w:r>
      <w:r>
        <w:rPr>
          <w:rStyle w:val="40"/>
          <w:rFonts w:eastAsia="Arial Unicode MS"/>
          <w:b w:val="0"/>
          <w:bCs w:val="0"/>
        </w:rPr>
        <w:br/>
        <w:t>нотариусами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5030"/>
        <w:gridCol w:w="1867"/>
        <w:gridCol w:w="1824"/>
      </w:tblGrid>
      <w:tr w:rsidR="008106F8" w:rsidTr="00ED1405"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60" w:line="260" w:lineRule="exact"/>
              <w:ind w:left="300"/>
            </w:pPr>
            <w:r>
              <w:rPr>
                <w:rStyle w:val="20"/>
                <w:rFonts w:eastAsia="Arial Unicode MS"/>
              </w:rPr>
              <w:t>№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60" w:line="260" w:lineRule="exact"/>
              <w:ind w:left="300"/>
            </w:pPr>
            <w:r>
              <w:rPr>
                <w:rStyle w:val="20"/>
                <w:rFonts w:eastAsia="Arial Unicode MS"/>
              </w:rPr>
              <w:t>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Наиме</w:t>
            </w:r>
            <w:bookmarkStart w:id="0" w:name="_GoBack"/>
            <w:bookmarkEnd w:id="0"/>
            <w:r>
              <w:rPr>
                <w:rStyle w:val="20"/>
                <w:rFonts w:eastAsia="Arial Unicode MS"/>
              </w:rPr>
              <w:t>нование услуги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Единица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Плата, руб.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="Arial Unicode MS"/>
              </w:rPr>
              <w:t>4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="Arial Unicode MS"/>
              </w:rPr>
              <w:t>1. Консультации по правовым вопросам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ind w:left="340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Отчуждение недвижимого имущества, которое принадлежит гражданам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311,00</w:t>
            </w:r>
          </w:p>
        </w:tc>
      </w:tr>
      <w:tr w:rsidR="008106F8" w:rsidTr="00ED1405"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ind w:left="340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1.2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Отчуждение движимого имущества, которое принадлежит гражданам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208,00</w:t>
            </w:r>
          </w:p>
        </w:tc>
      </w:tr>
      <w:tr w:rsidR="008106F8" w:rsidTr="00ED1405">
        <w:trPr>
          <w:trHeight w:hRule="exact" w:val="1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ind w:left="340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1.3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Отчуждение государственного имущества и имущества предприятий, организаций и учреждений и др. юридических лиц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1226,00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ind w:left="340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1.4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Заключение договоров пожизненного содержания (досмотра)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311,00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ind w:left="340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1.5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Заключение брачных договоров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311,00</w:t>
            </w:r>
          </w:p>
        </w:tc>
      </w:tr>
      <w:tr w:rsidR="008106F8" w:rsidTr="00ED1405"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ind w:left="340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1.6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Заключение договора супругов о предоставлении содержания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409,00</w:t>
            </w:r>
          </w:p>
        </w:tc>
      </w:tr>
      <w:tr w:rsidR="008106F8" w:rsidTr="00ED1405">
        <w:trPr>
          <w:trHeight w:hRule="exact" w:val="357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ind w:left="340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1.7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Заключение предварительных договоров, договоров найма, залога (ипотеки), ренты, аренды, подряда, управления имуществом, поручения, о совместной деятельности, изменения очередности наследования, на управление наследством, договоров о внесении изменений в договор, договоров о расторжении договора и других гражданско-правовых договоров.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409,00</w:t>
            </w:r>
          </w:p>
        </w:tc>
      </w:tr>
      <w:tr w:rsidR="008106F8" w:rsidTr="00ED1405"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ind w:left="340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1.8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Представительства и доверенностей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106,00</w:t>
            </w:r>
          </w:p>
        </w:tc>
      </w:tr>
      <w:tr w:rsidR="008106F8" w:rsidTr="00ED1405">
        <w:trPr>
          <w:trHeight w:hRule="exact" w:val="67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ind w:left="340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1.9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Отмена доверенности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6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Pr="009527E0" w:rsidRDefault="008106F8" w:rsidP="00ED1405">
            <w:pPr>
              <w:framePr w:w="9662" w:wrap="notBeside" w:vAnchor="text" w:hAnchor="text" w:xAlign="center" w:y="1"/>
              <w:spacing w:line="260" w:lineRule="exact"/>
              <w:jc w:val="center"/>
              <w:rPr>
                <w:b/>
              </w:rPr>
            </w:pPr>
            <w:r w:rsidRPr="009527E0">
              <w:rPr>
                <w:rStyle w:val="21"/>
                <w:rFonts w:eastAsia="Arial Unicode MS"/>
              </w:rPr>
              <w:t>295,00</w:t>
            </w:r>
          </w:p>
        </w:tc>
      </w:tr>
    </w:tbl>
    <w:p w:rsidR="008106F8" w:rsidRDefault="008106F8" w:rsidP="008106F8">
      <w:pPr>
        <w:framePr w:w="9662" w:wrap="notBeside" w:vAnchor="text" w:hAnchor="text" w:xAlign="center" w:y="1"/>
        <w:rPr>
          <w:sz w:val="2"/>
          <w:szCs w:val="2"/>
        </w:rPr>
      </w:pPr>
    </w:p>
    <w:p w:rsidR="008106F8" w:rsidRDefault="008106F8" w:rsidP="008106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5035"/>
        <w:gridCol w:w="1867"/>
        <w:gridCol w:w="1805"/>
      </w:tblGrid>
      <w:tr w:rsidR="008106F8" w:rsidTr="00ED1405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lastRenderedPageBreak/>
              <w:t>1.10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Удостоверение и отмена завещаний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106,00</w:t>
            </w:r>
          </w:p>
        </w:tc>
      </w:tr>
      <w:tr w:rsidR="008106F8" w:rsidTr="00ED1405">
        <w:trPr>
          <w:trHeight w:hRule="exact" w:val="9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line="317" w:lineRule="exact"/>
            </w:pPr>
            <w:r>
              <w:rPr>
                <w:rStyle w:val="20"/>
                <w:rFonts w:eastAsia="Arial Unicode MS"/>
              </w:rPr>
              <w:t>Наследования и требования к документам, необходимым для наследования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313,00</w:t>
            </w: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1.12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Принятие мер к охране наследственного имущества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313,00</w:t>
            </w:r>
          </w:p>
        </w:tc>
      </w:tr>
      <w:tr w:rsidR="008106F8" w:rsidTr="00ED1405">
        <w:trPr>
          <w:trHeight w:hRule="exact" w:val="9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1.13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29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Выдел доли в общем имуществе супругов, в случае смерти одного из них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313,00</w:t>
            </w: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1.14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Оформление приобретения имущества с публичных торгов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469,00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Выдача дубликата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106,00</w:t>
            </w:r>
          </w:p>
        </w:tc>
      </w:tr>
      <w:tr w:rsidR="008106F8" w:rsidTr="00ED1405">
        <w:trPr>
          <w:trHeight w:hRule="exact" w:val="9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1.16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29" w:wrap="notBeside" w:vAnchor="text" w:hAnchor="text" w:xAlign="center" w:y="1"/>
              <w:spacing w:line="317" w:lineRule="exact"/>
            </w:pPr>
            <w:r>
              <w:rPr>
                <w:rStyle w:val="20"/>
                <w:rFonts w:eastAsia="Arial Unicode MS"/>
              </w:rPr>
              <w:t>Свидетельствование верности копии (фотокопии) документа и выписки из него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53,00</w:t>
            </w:r>
          </w:p>
        </w:tc>
      </w:tr>
      <w:tr w:rsidR="008106F8" w:rsidTr="00ED1405">
        <w:trPr>
          <w:trHeight w:hRule="exact" w:val="194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1.17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Наложение и снятие запрета отчуждения недвижимого имущества (имущественных прав на недвижимое имущество) и транспортных средств, которые подлежат государственной регистрации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295,00</w:t>
            </w:r>
          </w:p>
        </w:tc>
      </w:tr>
      <w:tr w:rsidR="008106F8" w:rsidTr="00ED1405">
        <w:trPr>
          <w:trHeight w:hRule="exact" w:val="98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1.18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Передача заявлений физических и юридических лиц, удостоверение фактов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295,00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1.19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line="317" w:lineRule="exact"/>
            </w:pPr>
            <w:r>
              <w:rPr>
                <w:rStyle w:val="20"/>
                <w:rFonts w:eastAsia="Arial Unicode MS"/>
              </w:rPr>
              <w:t>Свидетельствование подлинности подписи на документах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106,00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1.20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Принятие в депозит денежных сумм и ценных бумаг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1.21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Совершение исполнительной надписи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313,00</w:t>
            </w:r>
          </w:p>
        </w:tc>
      </w:tr>
      <w:tr w:rsidR="008106F8" w:rsidTr="00ED1405">
        <w:trPr>
          <w:trHeight w:hRule="exact" w:val="66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1.22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Совершение морских протестов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469,00</w:t>
            </w:r>
          </w:p>
        </w:tc>
      </w:tr>
      <w:tr w:rsidR="008106F8" w:rsidTr="00ED1405">
        <w:trPr>
          <w:trHeight w:hRule="exact" w:val="97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1.23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line="317" w:lineRule="exact"/>
            </w:pPr>
            <w:r>
              <w:rPr>
                <w:rStyle w:val="20"/>
                <w:rFonts w:eastAsia="Arial Unicode MS"/>
              </w:rPr>
              <w:t>Создание юридических лиц и учредительных документов юридических лиц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1022,00</w:t>
            </w:r>
          </w:p>
        </w:tc>
      </w:tr>
      <w:tr w:rsidR="008106F8" w:rsidTr="00ED1405">
        <w:trPr>
          <w:trHeight w:hRule="exact" w:val="9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1.24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Проведение процедуры санации, ликвидации и банкротства юридического лица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541,00</w:t>
            </w:r>
          </w:p>
        </w:tc>
      </w:tr>
      <w:tr w:rsidR="008106F8" w:rsidTr="00ED1405">
        <w:trPr>
          <w:trHeight w:hRule="exact" w:val="66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1.25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Оформление документов для действия за границей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409,00</w:t>
            </w:r>
          </w:p>
        </w:tc>
      </w:tr>
      <w:tr w:rsidR="008106F8" w:rsidTr="00ED1405">
        <w:trPr>
          <w:trHeight w:hRule="exact" w:val="68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ind w:left="260"/>
            </w:pPr>
            <w:r>
              <w:rPr>
                <w:rStyle w:val="20"/>
                <w:rFonts w:eastAsia="Arial Unicode MS"/>
              </w:rPr>
              <w:t>1.26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Брачно-семейного законодательства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29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29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29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311,00</w:t>
            </w:r>
          </w:p>
        </w:tc>
      </w:tr>
    </w:tbl>
    <w:p w:rsidR="008106F8" w:rsidRDefault="008106F8" w:rsidP="008106F8">
      <w:pPr>
        <w:framePr w:w="9629" w:wrap="notBeside" w:vAnchor="text" w:hAnchor="text" w:xAlign="center" w:y="1"/>
        <w:rPr>
          <w:sz w:val="2"/>
          <w:szCs w:val="2"/>
        </w:rPr>
      </w:pPr>
    </w:p>
    <w:p w:rsidR="008106F8" w:rsidRDefault="008106F8" w:rsidP="008106F8">
      <w:pPr>
        <w:rPr>
          <w:sz w:val="2"/>
          <w:szCs w:val="2"/>
        </w:rPr>
      </w:pPr>
    </w:p>
    <w:p w:rsidR="008106F8" w:rsidRDefault="008106F8" w:rsidP="008106F8">
      <w:pPr>
        <w:rPr>
          <w:sz w:val="2"/>
          <w:szCs w:val="2"/>
        </w:rPr>
        <w:sectPr w:rsidR="008106F8">
          <w:pgSz w:w="11900" w:h="16840"/>
          <w:pgMar w:top="939" w:right="1063" w:bottom="1362" w:left="1175" w:header="0" w:footer="3" w:gutter="0"/>
          <w:cols w:space="720"/>
          <w:noEndnote/>
          <w:docGrid w:linePitch="360"/>
        </w:sectPr>
      </w:pPr>
    </w:p>
    <w:p w:rsidR="008106F8" w:rsidRDefault="008106F8" w:rsidP="008106F8">
      <w:pPr>
        <w:rPr>
          <w:sz w:val="2"/>
          <w:szCs w:val="2"/>
        </w:rPr>
        <w:sectPr w:rsidR="008106F8">
          <w:pgSz w:w="11900" w:h="16840"/>
          <w:pgMar w:top="857" w:right="0" w:bottom="132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5040"/>
        <w:gridCol w:w="1862"/>
        <w:gridCol w:w="1838"/>
      </w:tblGrid>
      <w:tr w:rsidR="008106F8" w:rsidTr="00ED1405">
        <w:trPr>
          <w:trHeight w:hRule="exact" w:val="67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left="240"/>
            </w:pPr>
            <w:r>
              <w:rPr>
                <w:rStyle w:val="20"/>
                <w:rFonts w:eastAsia="Arial Unicode MS"/>
              </w:rPr>
              <w:t>1.27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Земельного законодательства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311,00</w:t>
            </w: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left="240"/>
            </w:pPr>
            <w:r>
              <w:rPr>
                <w:rStyle w:val="20"/>
                <w:rFonts w:eastAsia="Arial Unicode MS"/>
              </w:rPr>
              <w:t>1.28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Вексельного законодательства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313,00</w:t>
            </w:r>
          </w:p>
        </w:tc>
      </w:tr>
      <w:tr w:rsidR="008106F8" w:rsidTr="00ED1405">
        <w:trPr>
          <w:trHeight w:hRule="exact" w:val="161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left="240"/>
            </w:pPr>
            <w:r>
              <w:rPr>
                <w:rStyle w:val="20"/>
                <w:rFonts w:eastAsia="Arial Unicode MS"/>
              </w:rPr>
              <w:t>1.29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line="317" w:lineRule="exact"/>
            </w:pPr>
            <w:r>
              <w:rPr>
                <w:rStyle w:val="20"/>
                <w:rFonts w:eastAsia="Arial Unicode MS"/>
              </w:rPr>
              <w:t>Предоставление консультаций и услуг с начислением налога с доходов при удостоверении договоров купли- продажи, мены недвижимого и движимого имущества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777,00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left="240"/>
            </w:pPr>
            <w:r>
              <w:rPr>
                <w:rStyle w:val="20"/>
                <w:rFonts w:eastAsia="Arial Unicode MS"/>
              </w:rPr>
              <w:t>1.30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По другим правовым вопросам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Arial Unicode MS"/>
              </w:rPr>
              <w:t>консультация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311,00</w:t>
            </w:r>
          </w:p>
        </w:tc>
      </w:tr>
      <w:tr w:rsidR="008106F8" w:rsidTr="00ED1405">
        <w:trPr>
          <w:trHeight w:hRule="exact" w:val="974"/>
          <w:jc w:val="center"/>
        </w:trPr>
        <w:tc>
          <w:tcPr>
            <w:tcW w:w="96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jc w:val="center"/>
            </w:pPr>
            <w:r>
              <w:rPr>
                <w:rStyle w:val="21"/>
                <w:rFonts w:eastAsia="Arial Unicode MS"/>
              </w:rPr>
              <w:t>2. Проведение правового анализа юридического содержания документов на их соответствие действующему законодательству по обращениям</w:t>
            </w:r>
          </w:p>
          <w:p w:rsidR="008106F8" w:rsidRDefault="008106F8" w:rsidP="00ED1405">
            <w:pPr>
              <w:framePr w:w="9682" w:wrap="notBeside" w:vAnchor="text" w:hAnchor="text" w:xAlign="center" w:y="1"/>
              <w:jc w:val="center"/>
            </w:pPr>
            <w:r>
              <w:rPr>
                <w:rStyle w:val="21"/>
                <w:rFonts w:eastAsia="Arial Unicode MS"/>
              </w:rPr>
              <w:t>физических и юридических лиц</w:t>
            </w: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Свидетельствование верности копии документов и выписок из них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Одна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страница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35,00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2"/>
                <w:rFonts w:eastAsia="Arial Unicode MS"/>
              </w:rPr>
              <w:t>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2"/>
                <w:rFonts w:eastAsia="Arial Unicode MS"/>
              </w:rPr>
              <w:t>Оформление права на наследство: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t>2.2.1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недвижимое имущество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295,00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t>2.2.2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движимое имущество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295,00</w:t>
            </w:r>
          </w:p>
        </w:tc>
      </w:tr>
      <w:tr w:rsidR="008106F8" w:rsidTr="00ED1405">
        <w:trPr>
          <w:trHeight w:hRule="exact" w:val="97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2"/>
                <w:rFonts w:eastAsia="Arial Unicode MS"/>
              </w:rPr>
              <w:t>2.3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line="326" w:lineRule="exact"/>
            </w:pPr>
            <w:r>
              <w:rPr>
                <w:rStyle w:val="22"/>
                <w:rFonts w:eastAsia="Arial Unicode MS"/>
              </w:rPr>
              <w:t>Удостоверение договоров отчуждения имущества физических лиц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t>2.3.1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недвижимое имущество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302,00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t>2.3.2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движимое имущество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302,00</w:t>
            </w:r>
          </w:p>
        </w:tc>
      </w:tr>
      <w:tr w:rsidR="008106F8" w:rsidTr="00ED1405">
        <w:trPr>
          <w:trHeight w:hRule="exact" w:val="97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2"/>
                <w:rFonts w:eastAsia="Arial Unicode MS"/>
              </w:rPr>
              <w:t>2.4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</w:pPr>
            <w:r>
              <w:rPr>
                <w:rStyle w:val="22"/>
                <w:rFonts w:eastAsia="Arial Unicode MS"/>
              </w:rPr>
              <w:t>Удостоверение договоров отчуждения имущества юридических лиц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t>2.4.1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недвижимое имущество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421,00</w:t>
            </w:r>
          </w:p>
        </w:tc>
      </w:tr>
      <w:tr w:rsidR="008106F8" w:rsidTr="00ED1405"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t>2.4.2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движимое имущество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421,00</w:t>
            </w:r>
          </w:p>
        </w:tc>
      </w:tr>
      <w:tr w:rsidR="008106F8" w:rsidTr="00ED1405">
        <w:trPr>
          <w:trHeight w:hRule="exact" w:val="98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t>2.5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Совершение исполнительных надписей, протестов векселей, морских протестов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445,00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t>2.6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Документов с переводом, сделанных переводчиком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311,00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t>2.7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Свидетельствование верности перевода с одного языка на другой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82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311,00</w:t>
            </w:r>
          </w:p>
        </w:tc>
      </w:tr>
      <w:tr w:rsidR="008106F8" w:rsidTr="00ED1405">
        <w:trPr>
          <w:trHeight w:hRule="exact" w:val="67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ind w:right="240"/>
              <w:jc w:val="right"/>
            </w:pPr>
            <w:r>
              <w:rPr>
                <w:rStyle w:val="21"/>
                <w:rFonts w:eastAsia="Arial Unicode MS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82" w:wrap="notBeside" w:vAnchor="text" w:hAnchor="text" w:xAlign="center" w:y="1"/>
              <w:spacing w:line="326" w:lineRule="exact"/>
            </w:pPr>
            <w:r>
              <w:rPr>
                <w:rStyle w:val="21"/>
                <w:rFonts w:eastAsia="Arial Unicode MS"/>
              </w:rPr>
              <w:t>Письменная справка по вопросам действующего законодательства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</w:pPr>
            <w:r>
              <w:rPr>
                <w:rStyle w:val="21"/>
                <w:rFonts w:eastAsia="Arial Unicode MS"/>
              </w:rPr>
              <w:t>Один вопрос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82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="Arial Unicode MS"/>
              </w:rPr>
              <w:t>541,00</w:t>
            </w:r>
          </w:p>
        </w:tc>
      </w:tr>
    </w:tbl>
    <w:p w:rsidR="008106F8" w:rsidRDefault="008106F8" w:rsidP="008106F8">
      <w:pPr>
        <w:framePr w:w="9682" w:wrap="notBeside" w:vAnchor="text" w:hAnchor="text" w:xAlign="center" w:y="1"/>
        <w:rPr>
          <w:sz w:val="2"/>
          <w:szCs w:val="2"/>
        </w:rPr>
      </w:pPr>
    </w:p>
    <w:p w:rsidR="008106F8" w:rsidRDefault="008106F8" w:rsidP="008106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5030"/>
        <w:gridCol w:w="1867"/>
        <w:gridCol w:w="1838"/>
      </w:tblGrid>
      <w:tr w:rsidR="008106F8" w:rsidTr="00ED1405">
        <w:trPr>
          <w:trHeight w:hRule="exact" w:val="355"/>
          <w:jc w:val="center"/>
        </w:trPr>
        <w:tc>
          <w:tcPr>
            <w:tcW w:w="7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="Arial Unicode MS"/>
              </w:rPr>
              <w:lastRenderedPageBreak/>
              <w:t>4. Услуги технического характера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64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4.1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Изготовление (печать) документов, дубликата документа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106,00</w:t>
            </w: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4.2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Изготовление копии документов (за страницу):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180"/>
            </w:pPr>
            <w:r>
              <w:rPr>
                <w:rStyle w:val="20"/>
                <w:rFonts w:eastAsia="Arial Unicode MS"/>
              </w:rPr>
              <w:t>4.2.1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с использованием копировальной техники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8,00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180"/>
            </w:pPr>
            <w:r>
              <w:rPr>
                <w:rStyle w:val="20"/>
                <w:rFonts w:eastAsia="Arial Unicode MS"/>
              </w:rPr>
              <w:t>4.2.1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331" w:lineRule="exact"/>
            </w:pPr>
            <w:r>
              <w:rPr>
                <w:rStyle w:val="20"/>
                <w:rFonts w:eastAsia="Arial Unicode MS"/>
              </w:rPr>
              <w:t>с использованием компьютерной техники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25,00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="Arial Unicode MS"/>
              </w:rPr>
              <w:t>5. Составление документов правового характера</w:t>
            </w:r>
          </w:p>
        </w:tc>
      </w:tr>
      <w:tr w:rsidR="008106F8" w:rsidTr="00ED1405">
        <w:trPr>
          <w:trHeight w:hRule="exact" w:val="9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Договоров отчуждения недвижимого имущества, которое принадлежит гражданам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1022,00</w:t>
            </w:r>
          </w:p>
        </w:tc>
      </w:tr>
      <w:tr w:rsidR="008106F8" w:rsidTr="00ED1405">
        <w:trPr>
          <w:trHeight w:hRule="exact" w:val="1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Договоров купли-продажи имущества госпредприятий и имущества хозобществ, других предприятий, организаций, объединений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2044,00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Договоров отчуждения транспортных средств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613,00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2"/>
                <w:rFonts w:eastAsia="Arial Unicode MS"/>
              </w:rPr>
              <w:t>5.4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2"/>
                <w:rFonts w:eastAsia="Arial Unicode MS"/>
              </w:rPr>
              <w:t>Других сделок: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5.4.1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с участием граждан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1022,00</w:t>
            </w:r>
          </w:p>
        </w:tc>
      </w:tr>
      <w:tr w:rsidR="008106F8" w:rsidTr="00ED1405"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5.4.2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с участием юридических лиц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2044,00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Доверенностей на: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5.5.1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распоряжение имуществом и управление транспортными средствами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613,00</w:t>
            </w:r>
          </w:p>
        </w:tc>
      </w:tr>
      <w:tr w:rsidR="008106F8" w:rsidTr="00ED1405">
        <w:trPr>
          <w:trHeight w:hRule="exact" w:val="98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5.5.2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других доверенностей (за исключением удостоверения доверенностей на получение пенсий)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417,00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5.5.3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представительство интересов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313,00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5.5.4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распоряжение вкладами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313,00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5.5.5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получение пенсии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313,00</w:t>
            </w:r>
          </w:p>
        </w:tc>
      </w:tr>
      <w:tr w:rsidR="008106F8" w:rsidTr="00ED1405"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5.5.6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совершение иных действий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409,00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2"/>
                <w:rFonts w:eastAsia="Arial Unicode MS"/>
              </w:rPr>
              <w:t>5.6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2"/>
                <w:rFonts w:eastAsia="Arial Unicode MS"/>
              </w:rPr>
              <w:t>Завещаний: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66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5.6.1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простого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311,00</w:t>
            </w:r>
          </w:p>
        </w:tc>
      </w:tr>
      <w:tr w:rsidR="008106F8" w:rsidTr="00ED1405">
        <w:trPr>
          <w:trHeight w:hRule="exact" w:val="67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ind w:left="280"/>
            </w:pPr>
            <w:r>
              <w:rPr>
                <w:rStyle w:val="20"/>
                <w:rFonts w:eastAsia="Arial Unicode MS"/>
              </w:rPr>
              <w:t>5.6.2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при свидетелях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7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7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7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</w:tbl>
    <w:p w:rsidR="008106F8" w:rsidRDefault="008106F8" w:rsidP="008106F8">
      <w:pPr>
        <w:framePr w:w="9677" w:wrap="notBeside" w:vAnchor="text" w:hAnchor="text" w:xAlign="center" w:y="1"/>
        <w:rPr>
          <w:sz w:val="2"/>
          <w:szCs w:val="2"/>
        </w:rPr>
      </w:pPr>
    </w:p>
    <w:p w:rsidR="008106F8" w:rsidRDefault="008106F8" w:rsidP="008106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5040"/>
        <w:gridCol w:w="1862"/>
        <w:gridCol w:w="1838"/>
      </w:tblGrid>
      <w:tr w:rsidR="008106F8" w:rsidTr="00ED1405">
        <w:trPr>
          <w:trHeight w:hRule="exact" w:val="67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lastRenderedPageBreak/>
              <w:t>5.6.3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супругов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5.6.4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секретного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5.6.5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с завещательным отказом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5.6.6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с назначением исполнителя завещания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5.6.7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с установлением сервитута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320"/>
            </w:pPr>
            <w:r>
              <w:rPr>
                <w:rStyle w:val="20"/>
                <w:rFonts w:eastAsia="Arial Unicode MS"/>
              </w:rPr>
              <w:t>5.7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2"/>
                <w:rFonts w:eastAsia="Arial Unicode MS"/>
              </w:rPr>
              <w:t>Заявлений: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64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о принятии наследства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409,00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об отказе от принятия наследства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409,00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о выдаче свидетельства о праве на наследство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409,00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об отмене завещания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об отмене доверенности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о согласии на поездки за границу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на выезд за границу на постоянное место жительства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о согласии на смену гражданства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433,00</w:t>
            </w:r>
          </w:p>
        </w:tc>
      </w:tr>
      <w:tr w:rsidR="008106F8" w:rsidTr="00ED1405">
        <w:trPr>
          <w:trHeight w:hRule="exact" w:val="130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об отказе совладельца от преимущественного права покупки части в праве общей частичной собственности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409,00</w:t>
            </w:r>
          </w:p>
        </w:tc>
      </w:tr>
      <w:tr w:rsidR="008106F8" w:rsidTr="00ED1405">
        <w:trPr>
          <w:trHeight w:hRule="exact" w:val="65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о выдаче дубликата документа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313,00</w:t>
            </w:r>
          </w:p>
        </w:tc>
      </w:tr>
      <w:tr w:rsidR="008106F8" w:rsidTr="00ED1405">
        <w:trPr>
          <w:trHeight w:hRule="exact" w:val="97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о выходе из состава учредителей юридического лица, хозяйственных обществ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313,00</w:t>
            </w:r>
          </w:p>
        </w:tc>
      </w:tr>
      <w:tr w:rsidR="008106F8" w:rsidTr="00ED1405">
        <w:trPr>
          <w:trHeight w:hRule="exact" w:val="66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5.7.12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других заявлений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302,00</w:t>
            </w:r>
          </w:p>
        </w:tc>
      </w:tr>
      <w:tr w:rsidR="008106F8" w:rsidTr="00ED1405">
        <w:trPr>
          <w:trHeight w:hRule="exact" w:val="131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320"/>
            </w:pPr>
            <w:r>
              <w:rPr>
                <w:rStyle w:val="20"/>
                <w:rFonts w:eastAsia="Arial Unicode MS"/>
              </w:rPr>
              <w:t>5.8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Составление проекта согласия одного из супругов на совершение сделки относительно распоряжения имуществом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7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67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311,00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320"/>
            </w:pPr>
            <w:r>
              <w:rPr>
                <w:rStyle w:val="22"/>
                <w:rFonts w:eastAsia="Arial Unicode MS"/>
              </w:rPr>
              <w:t>5.9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2"/>
                <w:rFonts w:eastAsia="Arial Unicode MS"/>
              </w:rPr>
              <w:t>Составление запросов: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34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5.9.1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в финансовые учреждения о наличии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="Arial Unicode MS"/>
              </w:rPr>
              <w:t>Один запрос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67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155,00</w:t>
            </w:r>
          </w:p>
        </w:tc>
      </w:tr>
    </w:tbl>
    <w:p w:rsidR="008106F8" w:rsidRDefault="008106F8" w:rsidP="008106F8">
      <w:pPr>
        <w:framePr w:w="9667" w:wrap="notBeside" w:vAnchor="text" w:hAnchor="text" w:xAlign="center" w:y="1"/>
        <w:rPr>
          <w:sz w:val="2"/>
          <w:szCs w:val="2"/>
        </w:rPr>
      </w:pPr>
    </w:p>
    <w:p w:rsidR="008106F8" w:rsidRDefault="008106F8" w:rsidP="008106F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5040"/>
        <w:gridCol w:w="1867"/>
        <w:gridCol w:w="1814"/>
      </w:tblGrid>
      <w:tr w:rsidR="008106F8" w:rsidTr="00ED1405">
        <w:trPr>
          <w:trHeight w:hRule="exact" w:val="3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денежных вкладов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9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="Arial Unicode MS"/>
              </w:rPr>
              <w:t>5.9.2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об истребовании сведений, документов, необходимых для совершения нотариального действия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="Arial Unicode MS"/>
              </w:rPr>
              <w:t>Один запрос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208,00</w:t>
            </w:r>
          </w:p>
        </w:tc>
      </w:tr>
      <w:tr w:rsidR="008106F8" w:rsidTr="00ED1405">
        <w:trPr>
          <w:trHeight w:hRule="exact" w:val="128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="Arial Unicode MS"/>
              </w:rPr>
              <w:t>5.10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317" w:lineRule="exact"/>
            </w:pPr>
            <w:r>
              <w:rPr>
                <w:rStyle w:val="20"/>
                <w:rFonts w:eastAsia="Arial Unicode MS"/>
              </w:rPr>
              <w:t>Составление документов, необходимых для регистрации хозобществ и других предприятий, организаций, объединений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43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2452,00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="Arial Unicode MS"/>
              </w:rPr>
              <w:t>5.11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Перевод нотариусом документов с одного языка на другой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43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311,00</w:t>
            </w:r>
          </w:p>
        </w:tc>
      </w:tr>
      <w:tr w:rsidR="008106F8" w:rsidTr="00ED1405">
        <w:trPr>
          <w:trHeight w:hRule="exact" w:val="97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="Arial Unicode MS"/>
              </w:rPr>
              <w:t>5.12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Составление других документов, не связанных с совершением нотариальных действий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</w:t>
            </w:r>
          </w:p>
          <w:p w:rsidR="008106F8" w:rsidRDefault="008106F8" w:rsidP="00ED1405">
            <w:pPr>
              <w:framePr w:w="9643" w:wrap="notBeside" w:vAnchor="text" w:hAnchor="text" w:xAlign="center" w:y="1"/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документ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777,00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</w:pPr>
            <w:r>
              <w:rPr>
                <w:rStyle w:val="21"/>
                <w:rFonts w:eastAsia="Arial Unicode MS"/>
              </w:rPr>
              <w:t>Другие дополнительные услуги: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40"/>
            </w:pPr>
            <w:r>
              <w:rPr>
                <w:rStyle w:val="20"/>
                <w:rFonts w:eastAsia="Arial Unicode MS"/>
              </w:rPr>
              <w:t>5.13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Направление документов: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180"/>
            </w:pPr>
            <w:r>
              <w:rPr>
                <w:rStyle w:val="20"/>
                <w:rFonts w:eastAsia="Arial Unicode MS"/>
              </w:rPr>
              <w:t>5.13.1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нарочно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="Arial Unicode MS"/>
              </w:rPr>
              <w:t>Одна услуга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233,00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180"/>
            </w:pPr>
            <w:r>
              <w:rPr>
                <w:rStyle w:val="20"/>
                <w:rFonts w:eastAsia="Arial Unicode MS"/>
              </w:rPr>
              <w:t>5.13.2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почтой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="Arial Unicode MS"/>
              </w:rPr>
              <w:t>Одна услуга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106,00</w:t>
            </w:r>
          </w:p>
        </w:tc>
      </w:tr>
      <w:tr w:rsidR="008106F8" w:rsidTr="00ED1405">
        <w:trPr>
          <w:trHeight w:hRule="exact" w:val="65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180"/>
            </w:pPr>
            <w:r>
              <w:rPr>
                <w:rStyle w:val="20"/>
                <w:rFonts w:eastAsia="Arial Unicode MS"/>
              </w:rPr>
              <w:t>5.14.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</w:pPr>
            <w:r>
              <w:rPr>
                <w:rStyle w:val="20"/>
                <w:rFonts w:eastAsia="Arial Unicode MS"/>
              </w:rPr>
              <w:t>Вызов нотариуса (без учета транспортных расходов):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6F8" w:rsidRDefault="008106F8" w:rsidP="00ED1405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180"/>
            </w:pPr>
            <w:r>
              <w:rPr>
                <w:rStyle w:val="20"/>
                <w:rFonts w:eastAsia="Arial Unicode MS"/>
              </w:rPr>
              <w:t>5.14.1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домой к гражданам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="Arial Unicode MS"/>
              </w:rPr>
              <w:t>Один выезд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417,00</w:t>
            </w:r>
          </w:p>
        </w:tc>
      </w:tr>
      <w:tr w:rsidR="008106F8" w:rsidTr="00ED1405">
        <w:trPr>
          <w:trHeight w:hRule="exact" w:val="33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180"/>
            </w:pPr>
            <w:r>
              <w:rPr>
                <w:rStyle w:val="20"/>
                <w:rFonts w:eastAsia="Arial Unicode MS"/>
              </w:rPr>
              <w:t>5.14.2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Arial Unicode MS"/>
              </w:rPr>
              <w:t>на предприятие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20"/>
            </w:pPr>
            <w:r>
              <w:rPr>
                <w:rStyle w:val="20"/>
                <w:rFonts w:eastAsia="Arial Unicode MS"/>
              </w:rPr>
              <w:t>Один выезд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1447,00</w:t>
            </w:r>
          </w:p>
        </w:tc>
      </w:tr>
      <w:tr w:rsidR="008106F8" w:rsidTr="00ED1405">
        <w:trPr>
          <w:trHeight w:hRule="exact" w:val="67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ind w:left="240"/>
            </w:pPr>
            <w:r>
              <w:rPr>
                <w:rStyle w:val="20"/>
                <w:rFonts w:eastAsia="Arial Unicode MS"/>
              </w:rPr>
              <w:t>5.15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326" w:lineRule="exact"/>
            </w:pPr>
            <w:r>
              <w:rPr>
                <w:rStyle w:val="20"/>
                <w:rFonts w:eastAsia="Arial Unicode MS"/>
              </w:rPr>
              <w:t>Поиск документов в нотариальном архиве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Один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6F8" w:rsidRDefault="008106F8" w:rsidP="00ED1405">
            <w:pPr>
              <w:framePr w:w="9643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417,00</w:t>
            </w:r>
          </w:p>
        </w:tc>
      </w:tr>
    </w:tbl>
    <w:p w:rsidR="008106F8" w:rsidRDefault="008106F8" w:rsidP="008106F8">
      <w:pPr>
        <w:framePr w:w="9643" w:wrap="notBeside" w:vAnchor="text" w:hAnchor="text" w:xAlign="center" w:y="1"/>
        <w:rPr>
          <w:sz w:val="2"/>
          <w:szCs w:val="2"/>
        </w:rPr>
      </w:pPr>
    </w:p>
    <w:p w:rsidR="008106F8" w:rsidRDefault="008106F8" w:rsidP="008106F8">
      <w:pPr>
        <w:rPr>
          <w:sz w:val="2"/>
          <w:szCs w:val="2"/>
        </w:rPr>
      </w:pPr>
    </w:p>
    <w:p w:rsidR="008106F8" w:rsidRDefault="008106F8" w:rsidP="008106F8">
      <w:pPr>
        <w:rPr>
          <w:sz w:val="2"/>
          <w:szCs w:val="2"/>
        </w:rPr>
      </w:pPr>
    </w:p>
    <w:p w:rsidR="008106F8" w:rsidRDefault="008106F8"/>
    <w:sectPr w:rsidR="008106F8">
      <w:type w:val="continuous"/>
      <w:pgSz w:w="11900" w:h="16840"/>
      <w:pgMar w:top="857" w:right="448" w:bottom="1325" w:left="63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F8"/>
    <w:rsid w:val="008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3E14-AA21-41DA-9291-D18295D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06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810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810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1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1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10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106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2016-10-31T12:49:00Z</dcterms:created>
  <dcterms:modified xsi:type="dcterms:W3CDTF">2016-10-31T12:49:00Z</dcterms:modified>
</cp:coreProperties>
</file>