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80" w:rsidRPr="00872280" w:rsidRDefault="00872280" w:rsidP="00A13FA6">
      <w:pPr>
        <w:spacing w:after="596"/>
        <w:ind w:left="4248" w:right="1160"/>
        <w:rPr>
          <w:rFonts w:ascii="Times New Roman" w:hAnsi="Times New Roman" w:cs="Times New Roman"/>
        </w:rPr>
      </w:pPr>
      <w:bookmarkStart w:id="0" w:name="_GoBack"/>
      <w:bookmarkEnd w:id="0"/>
      <w:r w:rsidRPr="00872280">
        <w:rPr>
          <w:rFonts w:ascii="Times New Roman" w:hAnsi="Times New Roman" w:cs="Times New Roman"/>
        </w:rPr>
        <w:t>Приложение № 3 к типовой учебной программе подготовки и переподготовки водителей транспортных средств</w:t>
      </w:r>
    </w:p>
    <w:p w:rsidR="00872280" w:rsidRPr="00872280" w:rsidRDefault="00872280" w:rsidP="00872280">
      <w:pPr>
        <w:pStyle w:val="30"/>
        <w:keepNext/>
        <w:keepLines/>
        <w:shd w:val="clear" w:color="auto" w:fill="auto"/>
        <w:spacing w:before="0" w:after="0"/>
        <w:ind w:left="460" w:right="860" w:firstLine="2240"/>
        <w:jc w:val="left"/>
      </w:pPr>
      <w:bookmarkStart w:id="1" w:name="bookmark7"/>
      <w:r w:rsidRPr="00872280">
        <w:t>ТИПОВОЙ ТЕМАТИЧЕСКИЙ ПЛАН подготовки и переподготовки водителей транспортных средств по разделу "Основы управления транспортным средством и требования безопасности</w:t>
      </w:r>
      <w:bookmarkStart w:id="2" w:name="bookmark8"/>
      <w:bookmarkEnd w:id="1"/>
      <w:r w:rsidRPr="00872280">
        <w:t xml:space="preserve"> дорожного движения"</w:t>
      </w:r>
      <w:bookmarkEnd w:id="2"/>
    </w:p>
    <w:p w:rsidR="00872280" w:rsidRPr="00872280" w:rsidRDefault="00872280" w:rsidP="0087228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  <w:gridCol w:w="1714"/>
      </w:tblGrid>
      <w:tr w:rsidR="00872280" w:rsidRPr="00872280" w:rsidTr="00F45012">
        <w:trPr>
          <w:trHeight w:hRule="exact" w:val="1056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317" w:lineRule="exact"/>
              <w:ind w:left="160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Количество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spacing w:line="317" w:lineRule="exact"/>
              <w:ind w:left="380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учебных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часов</w:t>
            </w:r>
          </w:p>
        </w:tc>
      </w:tr>
      <w:tr w:rsidR="00872280" w:rsidRPr="00872280" w:rsidTr="00F45012">
        <w:trPr>
          <w:trHeight w:hRule="exact" w:val="40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Тема 1. Основы управления транспортным средством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2 (4 *)</w:t>
            </w:r>
          </w:p>
        </w:tc>
      </w:tr>
      <w:tr w:rsidR="00872280" w:rsidRPr="00872280" w:rsidTr="00F45012">
        <w:trPr>
          <w:trHeight w:hRule="exact" w:val="9101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Рабочее место водителя транспортного средства. Основные механизмы и оборудование, обеспечивающие управление транспортным средством, их размещение.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Назначение систем управления, их приборов и индикаторов. Действия водителя транспортного средства при использовании световых и звуковых сигналов.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Техника управления транспортным средством.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Внешние условия, влияющие на управление транспортным средством. Степень прилегания колес к автомобильной дороге.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Начало движения и разгон с последовательным переключением передач. Выбор оптимальной скорости движения.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Выбор скорости и траектории движения на поворотах и в условиях ограниченного проезда в зависимости от особенностей конструкции транспортного средства.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Выбор скорости движения в пределах и за пределами населенных пунктов. Медленное, экстренное, прерывистое торможение. Правила управления тормозной системой, в частности на скользком участке автомобильной дороги. Действия водителя транспортного средства в случае повреждения элементов тормозной системы.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Управление транспортным средством в условиях ограниченного проезда и недостаточной видимости, на перекрестках, пешеходном переходе, крутых поворотах, подъемах и спусках, в транспортном потоке. Последовательность осмотра автомобильной дороги при приближении к перекресткам и пешеходным переходам.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Управление транспортным средством при движении через регулируемые и нерегулируемые перекрестки, пешеходные переходы, возле мест большого скопления пешеходов.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72280">
              <w:rPr>
                <w:rFonts w:ascii="Times New Roman" w:hAnsi="Times New Roman" w:cs="Times New Roman"/>
              </w:rPr>
              <w:t>Габариты транспортного средства.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2280" w:rsidRPr="00872280" w:rsidTr="00F45012">
        <w:trPr>
          <w:trHeight w:hRule="exact" w:val="418"/>
          <w:jc w:val="center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72280" w:rsidRPr="00872280" w:rsidRDefault="00872280" w:rsidP="00872280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72280" w:rsidRPr="00872280" w:rsidRDefault="00872280" w:rsidP="0087228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  <w:gridCol w:w="1714"/>
      </w:tblGrid>
      <w:tr w:rsidR="00872280" w:rsidRPr="00872280" w:rsidTr="00F45012">
        <w:trPr>
          <w:trHeight w:hRule="exact" w:val="1056"/>
          <w:jc w:val="center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lastRenderedPageBreak/>
              <w:t xml:space="preserve">* Количество учебных часов, отведенных для проведения занятий по практическому вождению транспортным средством переподготовки водителей транспортных средств категорий </w:t>
            </w:r>
            <w:r w:rsidRPr="00872280">
              <w:rPr>
                <w:rStyle w:val="20"/>
                <w:rFonts w:eastAsia="Arial Unicode MS"/>
                <w:lang w:val="en-US" w:eastAsia="en-US" w:bidi="en-US"/>
              </w:rPr>
              <w:t>C</w:t>
            </w:r>
            <w:r w:rsidRPr="00872280">
              <w:rPr>
                <w:rStyle w:val="20"/>
                <w:rFonts w:eastAsia="Arial Unicode MS"/>
                <w:lang w:eastAsia="en-US" w:bidi="en-US"/>
              </w:rPr>
              <w:t xml:space="preserve">, </w:t>
            </w:r>
            <w:r w:rsidRPr="00872280">
              <w:rPr>
                <w:rStyle w:val="20"/>
                <w:rFonts w:eastAsia="Arial Unicode MS"/>
                <w:lang w:val="en-US" w:eastAsia="en-US" w:bidi="en-US"/>
              </w:rPr>
              <w:t>C</w:t>
            </w:r>
            <w:r w:rsidRPr="00872280">
              <w:rPr>
                <w:rStyle w:val="20"/>
                <w:rFonts w:eastAsia="Arial Unicode MS"/>
                <w:lang w:eastAsia="en-US" w:bidi="en-US"/>
              </w:rPr>
              <w:t xml:space="preserve">1, </w:t>
            </w:r>
            <w:r w:rsidRPr="00872280">
              <w:rPr>
                <w:rStyle w:val="20"/>
                <w:rFonts w:eastAsia="Arial Unicode MS"/>
                <w:lang w:val="en-US" w:eastAsia="en-US" w:bidi="en-US"/>
              </w:rPr>
              <w:t>D</w:t>
            </w:r>
            <w:r w:rsidRPr="00872280">
              <w:rPr>
                <w:rStyle w:val="20"/>
                <w:rFonts w:eastAsia="Arial Unicode MS"/>
                <w:lang w:eastAsia="en-US" w:bidi="en-US"/>
              </w:rPr>
              <w:t xml:space="preserve">, </w:t>
            </w:r>
            <w:r w:rsidRPr="00872280">
              <w:rPr>
                <w:rStyle w:val="20"/>
                <w:rFonts w:eastAsia="Arial Unicode MS"/>
                <w:lang w:val="en-US" w:eastAsia="en-US" w:bidi="en-US"/>
              </w:rPr>
              <w:t>D</w:t>
            </w:r>
            <w:r w:rsidRPr="00872280">
              <w:rPr>
                <w:rStyle w:val="20"/>
                <w:rFonts w:eastAsia="Arial Unicode MS"/>
                <w:lang w:eastAsia="en-US" w:bidi="en-US"/>
              </w:rPr>
              <w:t>1</w:t>
            </w:r>
          </w:p>
        </w:tc>
      </w:tr>
      <w:tr w:rsidR="00872280" w:rsidRPr="00872280" w:rsidTr="00F45012">
        <w:trPr>
          <w:trHeight w:hRule="exact" w:val="40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Тема 2. Безопасность дорожного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4</w:t>
            </w:r>
          </w:p>
        </w:tc>
      </w:tr>
      <w:tr w:rsidR="00872280" w:rsidRPr="00872280" w:rsidTr="00F45012">
        <w:trPr>
          <w:trHeight w:hRule="exact" w:val="12974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Климатические условия, влияющие на управление транспортным средством прямолинейного движения, разгона и торможения, на поворотах. Центр тяжести и его влияние на устойчивость транспортного средства. Сопротивление воздуха, сила инерции.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Скорость и ускорение.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Сила тяги. Степень прилегания колес к автомобильной дороге, ее изменение в зависимости от климатических условий, состояния шин, автомобильной дороги, скорости движения. Влияние поперечного наклона автомобильной дороги и бокового ветра на транспортное средство Управляемость транспортного средства. Влияние конструкции и состояния шин на управляемость транспортного средства. Стабилизация и колебание передних колес и их влияние на прямолинейность движения транспортного средства. Изменение направления движения. Плавность движения. Отрыв колес от автомобильной дороги. Торможение, тормозной путь, его зависимость от скорости движения, степени прилегания колес к автомобильной дороге и других факторов.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Время, необходимое для реакции водителя транспортного средства на изменения, происходящие в дорожном движении, и срабатывания тормозного привода. Безопасные дистанция и интервал, способы их соблюдения. Время и расстояние, которые требуются для торможения и остановки транспортного средства при различных условиях движения и скорости. Соблюдение безопасной дистанции и интервала при различных условиях движения (интенсивность и скорость транспортного потока, состояние автомобильной дороги и климатические условия) и во время остановки транспортного средства. Принятие компромиссных решений в случае возникновения сложной дорожной обстановки.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Управление транспортным средством в местах остановок маршрутных транспортных средств, встречного разъезда, опережение и обгон.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Способы парковки и стоянки транспортного средства.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Обгон и встречный разъезд.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Проезд железнодорожного переезда.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Начало движения на крутых спусках и подъемах, скользких и труднопроходимых участках автомобильной дороги, в том числе без буксования колес. Проезд опасных участков автомобильной дороги (сужение проезжей части, смоляное и гравийное покрытие, затяжной подъем и спуск, подъезд к мосту, железнодорожный переезд) и участка, на котором проводятся ремонтные работы.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Особенности дорожной обстановки в пределах и за пределами населенных пунктов. Оценка дорожной обстановки во время движения вперед, задним ходом, торможения, перед поворотом, маневрирования 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72280" w:rsidRPr="00872280" w:rsidRDefault="00872280" w:rsidP="00872280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72280" w:rsidRPr="00872280" w:rsidRDefault="00872280" w:rsidP="0087228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  <w:gridCol w:w="1714"/>
      </w:tblGrid>
      <w:tr w:rsidR="00872280" w:rsidRPr="00872280" w:rsidTr="00F45012">
        <w:trPr>
          <w:trHeight w:hRule="exact" w:val="9106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lastRenderedPageBreak/>
              <w:t xml:space="preserve">обгонам. Использование зеркала заднего вида. Обзор </w:t>
            </w:r>
            <w:proofErr w:type="spellStart"/>
            <w:r w:rsidRPr="00872280">
              <w:rPr>
                <w:rStyle w:val="20"/>
                <w:rFonts w:eastAsia="Arial Unicode MS"/>
              </w:rPr>
              <w:t>контрольно</w:t>
            </w:r>
            <w:r w:rsidRPr="00872280">
              <w:rPr>
                <w:rStyle w:val="20"/>
                <w:rFonts w:eastAsia="Arial Unicode MS"/>
              </w:rPr>
              <w:softHyphen/>
              <w:t>измерительных</w:t>
            </w:r>
            <w:proofErr w:type="spellEnd"/>
            <w:r w:rsidRPr="00872280">
              <w:rPr>
                <w:rStyle w:val="20"/>
                <w:rFonts w:eastAsia="Arial Unicode MS"/>
              </w:rPr>
              <w:t xml:space="preserve"> приборов и прилегающих дорог во время проезда перекрестков.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Влияние дорожных условий на безопасность движения. Требования к движению по горной дороге.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 xml:space="preserve">Управление транспортным средством во время движения в пределах и за пределами населенных пунктов в темное время суток и в условиях недостаточной видимости, дождя, тумана, снегопада. Пользование световыми приборами. </w:t>
            </w:r>
            <w:proofErr w:type="spellStart"/>
            <w:r w:rsidRPr="00872280">
              <w:rPr>
                <w:rStyle w:val="20"/>
                <w:rFonts w:eastAsia="Arial Unicode MS"/>
              </w:rPr>
              <w:t>Трогание</w:t>
            </w:r>
            <w:proofErr w:type="spellEnd"/>
            <w:r w:rsidRPr="00872280">
              <w:rPr>
                <w:rStyle w:val="20"/>
                <w:rFonts w:eastAsia="Arial Unicode MS"/>
              </w:rPr>
              <w:t xml:space="preserve"> с места остановки или стоянки. Действия водителя транспортного средства во время ослепления встречным светом фар и предотвращения такого ослепления.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Управление транспортным средством в весенний и осенне-зимний период, на ледовых переправах.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Перевозка пассажиров и грузов.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Обеспечение устойчивости транспортного средства во время разгона, торможения, поворота. Резервы устойчивости транспортного средства. Действия водителя транспортного средства, в частности, во время заноса, возникновения угрозы столкновения, пожара, повреждения элементов тормозной системы.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Дорожно-транспортные происшествия, их классификация и статистика. Распределение ДТП по временам года, дням недели, времени суток, категориям автомобильных дорог, видам транспортных средств и другими факторами.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Особенности создания аварийной ситуации в пределах и за пределами населенных пунктов.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Основные причины возникновения дорожно-транспортных происшествий и их предотвращение.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Виды экспертизы дорожно-транспортных происшествий.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2280" w:rsidRPr="00872280" w:rsidTr="00F45012">
        <w:trPr>
          <w:trHeight w:hRule="exact" w:val="40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Тема 3. Медицинское обеспечение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4</w:t>
            </w:r>
          </w:p>
        </w:tc>
      </w:tr>
      <w:tr w:rsidR="00872280" w:rsidRPr="00872280" w:rsidTr="00F45012">
        <w:trPr>
          <w:trHeight w:hRule="exact" w:val="4925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Дорожно-транспортный травматизм. Оснащение транспортных средств медицинскими средствами. Оказание первой медицинской помощи пострадавшим.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 xml:space="preserve">Обязанности водителя транспортного средства, медицинского работника, работника административной службы при возникновении </w:t>
            </w:r>
            <w:proofErr w:type="spellStart"/>
            <w:r w:rsidRPr="00872280">
              <w:rPr>
                <w:rStyle w:val="20"/>
                <w:rFonts w:eastAsia="Arial Unicode MS"/>
              </w:rPr>
              <w:t>дорожно</w:t>
            </w:r>
            <w:r w:rsidRPr="00872280">
              <w:rPr>
                <w:rStyle w:val="20"/>
                <w:rFonts w:eastAsia="Arial Unicode MS"/>
              </w:rPr>
              <w:softHyphen/>
              <w:t>транспортного</w:t>
            </w:r>
            <w:proofErr w:type="spellEnd"/>
            <w:r w:rsidRPr="00872280">
              <w:rPr>
                <w:rStyle w:val="20"/>
                <w:rFonts w:eastAsia="Arial Unicode MS"/>
              </w:rPr>
              <w:t xml:space="preserve"> происшествия, повлекшего гибель или </w:t>
            </w:r>
            <w:proofErr w:type="spellStart"/>
            <w:r w:rsidRPr="00872280">
              <w:rPr>
                <w:rStyle w:val="20"/>
                <w:rFonts w:eastAsia="Arial Unicode MS"/>
              </w:rPr>
              <w:t>травмирование</w:t>
            </w:r>
            <w:proofErr w:type="spellEnd"/>
            <w:r w:rsidRPr="00872280">
              <w:rPr>
                <w:rStyle w:val="20"/>
                <w:rFonts w:eastAsia="Arial Unicode MS"/>
              </w:rPr>
              <w:t xml:space="preserve"> людей.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Первая медицинская помощь пострадавшим в случае возникновения несчастного случая или ДТП.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Признаки остановки сердца, солнечного и теплового удара, отравления угарным газом.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Определение и срочное прекращение действий травмирующего фактора, высвобождение пострадавшего из транспортного средства и оказание первой медицинской помощи.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Виды кровотечения. Способы остановки кровотечения (нажатие пальцем,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72280" w:rsidRPr="00872280" w:rsidRDefault="00872280" w:rsidP="00872280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72280" w:rsidRPr="00872280" w:rsidRDefault="00872280" w:rsidP="0087228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  <w:gridCol w:w="1714"/>
      </w:tblGrid>
      <w:tr w:rsidR="00872280" w:rsidRPr="00872280" w:rsidTr="00F45012">
        <w:trPr>
          <w:trHeight w:hRule="exact" w:val="2026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lastRenderedPageBreak/>
              <w:t>наложение повязки и жгута). Наложение жгута. Особенности остановки кровотечения из носа, ушей и рта. Первая медицинская помощь при легочном кровотечении и подозрении на внутрибрюшное кровотечение. Характеристика травм, их особенности. Классификация ран, их первичная обработка.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Медицинская аптечка, ее комплектация и применение.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2280" w:rsidRPr="00872280" w:rsidTr="00F45012">
        <w:trPr>
          <w:trHeight w:hRule="exact" w:val="40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Тема 4. Основы права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2</w:t>
            </w:r>
          </w:p>
        </w:tc>
      </w:tr>
      <w:tr w:rsidR="00872280" w:rsidRPr="00872280" w:rsidTr="00F45012">
        <w:trPr>
          <w:trHeight w:hRule="exact" w:val="10070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Основы законодательства о дорожном движении, автомобильном транспорте, страховании гражданско-правовой ответственности, охране труда. Основные требования порядка государственной регистрации (перерегистрации), снятия с учета автомобилей, автобусов, а также самоходных машин, сконструированных на шасси автомобилей, мотоциклов всех т</w:t>
            </w:r>
            <w:r>
              <w:rPr>
                <w:rStyle w:val="20"/>
                <w:rFonts w:eastAsia="Arial Unicode MS"/>
              </w:rPr>
              <w:t>ипов, марок и моделей, прицепов</w:t>
            </w:r>
            <w:r w:rsidRPr="00872280">
              <w:rPr>
                <w:rStyle w:val="20"/>
                <w:rFonts w:eastAsia="Arial Unicode MS"/>
              </w:rPr>
              <w:t xml:space="preserve">, полуприцепов, мотоколясок, других приравненных к ним транспортных средств и </w:t>
            </w:r>
            <w:proofErr w:type="gramStart"/>
            <w:r w:rsidRPr="00872280">
              <w:rPr>
                <w:rStyle w:val="20"/>
                <w:rFonts w:eastAsia="Arial Unicode MS"/>
              </w:rPr>
              <w:t>мопедов .</w:t>
            </w:r>
            <w:proofErr w:type="gramEnd"/>
            <w:r w:rsidRPr="00872280">
              <w:rPr>
                <w:rStyle w:val="20"/>
                <w:rFonts w:eastAsia="Arial Unicode MS"/>
              </w:rPr>
              <w:t xml:space="preserve"> Порядок и сроки проведения государственной регистрации транспортных средств.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Требования к эксплуатации транспортного средства.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Цель, периодичность и порядок проведения технического осмотра. Ответственность владельца за техническое состояние транспортного средства. Налог с владельцев транспортного средства.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Порядок допуска к управлению транспортным средством и получения водительского удостоверения.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Гражданская ответственность. Возмещение материального ущерба, причиненного при возникновении дорожно-транспортного происшествия. Право собственности, субъекты права собственности. Право собственности и владения транспортным средством.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Опасные случаи, которые возникают во время эксплуатации и обслуживания транспортного средства. Предупредительные надписи. Знаки безопасности.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Законодательство по вопросам охраны окружающей природной среды, ответственность за его нарушение. Основные мероприятия по снижению негативного воздействия транспортных средств на окружающую среду. Ответственность за нарушение Правил дорожного движения и совершение дорожно-транспортных происшествий. Виды административных правонарушений, административная ответственность в сфере дорожного движения.</w:t>
            </w:r>
          </w:p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Уголовная ответственность за нарушение Правил дорожного движения. Виды наказаний.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2280" w:rsidRPr="00872280" w:rsidTr="00F45012">
        <w:trPr>
          <w:trHeight w:hRule="exact" w:val="41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2280" w:rsidRPr="00872280" w:rsidRDefault="00872280" w:rsidP="00F45012">
            <w:pPr>
              <w:framePr w:w="10829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872280">
              <w:rPr>
                <w:rStyle w:val="20"/>
                <w:rFonts w:eastAsia="Arial Unicode MS"/>
              </w:rPr>
              <w:t>12</w:t>
            </w:r>
          </w:p>
        </w:tc>
      </w:tr>
    </w:tbl>
    <w:p w:rsidR="00872280" w:rsidRPr="00872280" w:rsidRDefault="00872280" w:rsidP="00872280">
      <w:pPr>
        <w:framePr w:w="1082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72280" w:rsidRPr="00872280" w:rsidRDefault="00872280" w:rsidP="00872280">
      <w:pPr>
        <w:rPr>
          <w:rFonts w:ascii="Times New Roman" w:hAnsi="Times New Roman" w:cs="Times New Roman"/>
          <w:sz w:val="2"/>
          <w:szCs w:val="2"/>
        </w:rPr>
      </w:pPr>
    </w:p>
    <w:p w:rsidR="00872280" w:rsidRPr="00872280" w:rsidRDefault="00872280" w:rsidP="00872280">
      <w:pPr>
        <w:spacing w:after="596"/>
        <w:ind w:left="5720" w:right="1300"/>
        <w:rPr>
          <w:rFonts w:ascii="Times New Roman" w:hAnsi="Times New Roman" w:cs="Times New Roman"/>
        </w:rPr>
      </w:pPr>
    </w:p>
    <w:p w:rsidR="00872280" w:rsidRPr="00872280" w:rsidRDefault="00872280" w:rsidP="00872280">
      <w:pPr>
        <w:rPr>
          <w:rFonts w:ascii="Times New Roman" w:hAnsi="Times New Roman" w:cs="Times New Roman"/>
        </w:rPr>
      </w:pPr>
    </w:p>
    <w:sectPr w:rsidR="00872280" w:rsidRPr="008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0"/>
    <w:rsid w:val="00872280"/>
    <w:rsid w:val="00A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CE5D"/>
  <w15:chartTrackingRefBased/>
  <w15:docId w15:val="{68B419CA-EE00-4A5A-9A9C-01A44C7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22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722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872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72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872280"/>
    <w:pPr>
      <w:shd w:val="clear" w:color="auto" w:fill="FFFFFF"/>
      <w:spacing w:before="300" w:after="3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2016-10-18T07:42:00Z</dcterms:created>
  <dcterms:modified xsi:type="dcterms:W3CDTF">2016-10-18T07:49:00Z</dcterms:modified>
</cp:coreProperties>
</file>