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8" w:rsidRPr="007244C6" w:rsidRDefault="00F5111F" w:rsidP="00D70068">
      <w:pPr>
        <w:spacing w:after="0" w:line="240" w:lineRule="auto"/>
        <w:ind w:left="4820" w:right="-28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C3F0F" w:rsidRDefault="00D70068" w:rsidP="00744E20">
      <w:pPr>
        <w:spacing w:line="240" w:lineRule="auto"/>
        <w:ind w:left="4820" w:right="-284"/>
        <w:rPr>
          <w:sz w:val="28"/>
          <w:szCs w:val="28"/>
        </w:rPr>
      </w:pPr>
      <w:r w:rsidRPr="007244C6">
        <w:rPr>
          <w:sz w:val="28"/>
          <w:szCs w:val="28"/>
        </w:rPr>
        <w:t xml:space="preserve">к </w:t>
      </w:r>
      <w:r w:rsidR="00F5111F">
        <w:rPr>
          <w:sz w:val="28"/>
          <w:szCs w:val="28"/>
        </w:rPr>
        <w:t>Г</w:t>
      </w:r>
      <w:r w:rsidRPr="007244C6">
        <w:rPr>
          <w:sz w:val="28"/>
          <w:szCs w:val="28"/>
        </w:rPr>
        <w:t xml:space="preserve">осударственному образовательному стандарту высшего профессионального образования по направлению подготовки </w:t>
      </w:r>
      <w:r w:rsidRPr="00D70068">
        <w:rPr>
          <w:sz w:val="28"/>
          <w:szCs w:val="28"/>
        </w:rPr>
        <w:t>38.03.04 «</w:t>
      </w:r>
      <w:r>
        <w:rPr>
          <w:sz w:val="28"/>
          <w:szCs w:val="28"/>
        </w:rPr>
        <w:t>Г</w:t>
      </w:r>
      <w:r w:rsidRPr="00D70068">
        <w:rPr>
          <w:sz w:val="28"/>
          <w:szCs w:val="28"/>
        </w:rPr>
        <w:t xml:space="preserve">осударственное и муниципальное управление» </w:t>
      </w:r>
      <w:r w:rsidR="00B23255" w:rsidRPr="00B23255">
        <w:rPr>
          <w:sz w:val="28"/>
          <w:szCs w:val="28"/>
        </w:rPr>
        <w:t>(квалификация</w:t>
      </w:r>
      <w:r w:rsidR="00B23255">
        <w:rPr>
          <w:sz w:val="28"/>
          <w:szCs w:val="28"/>
        </w:rPr>
        <w:t xml:space="preserve"> </w:t>
      </w:r>
      <w:r w:rsidR="00744E20">
        <w:rPr>
          <w:sz w:val="28"/>
          <w:szCs w:val="28"/>
        </w:rPr>
        <w:t>«академический бакалавр»</w:t>
      </w:r>
      <w:r w:rsidR="00B23255" w:rsidRPr="00B23255">
        <w:rPr>
          <w:sz w:val="28"/>
          <w:szCs w:val="28"/>
        </w:rPr>
        <w:t>,</w:t>
      </w:r>
      <w:r w:rsidR="00B23255">
        <w:rPr>
          <w:sz w:val="28"/>
          <w:szCs w:val="28"/>
        </w:rPr>
        <w:t xml:space="preserve"> </w:t>
      </w:r>
      <w:r w:rsidR="00744E20">
        <w:rPr>
          <w:sz w:val="28"/>
          <w:szCs w:val="28"/>
        </w:rPr>
        <w:t>«прикладной бакалавр»</w:t>
      </w:r>
      <w:r w:rsidR="00B23255" w:rsidRPr="00B23255">
        <w:rPr>
          <w:sz w:val="28"/>
          <w:szCs w:val="28"/>
        </w:rPr>
        <w:t>)</w:t>
      </w:r>
      <w:r w:rsidR="007C3F0F">
        <w:rPr>
          <w:sz w:val="28"/>
          <w:szCs w:val="28"/>
        </w:rPr>
        <w:t xml:space="preserve"> </w:t>
      </w:r>
      <w:r w:rsidR="007C3F0F">
        <w:rPr>
          <w:rFonts w:cs="Times New Roman"/>
          <w:sz w:val="28"/>
          <w:szCs w:val="28"/>
        </w:rPr>
        <w:t xml:space="preserve">(пункт </w:t>
      </w:r>
      <w:r w:rsidR="007C3F0F" w:rsidRPr="000958E7">
        <w:rPr>
          <w:rFonts w:cs="Times New Roman"/>
          <w:sz w:val="28"/>
          <w:szCs w:val="28"/>
        </w:rPr>
        <w:t>6.</w:t>
      </w:r>
      <w:r w:rsidR="007C3F0F">
        <w:rPr>
          <w:rFonts w:cs="Times New Roman"/>
          <w:sz w:val="28"/>
          <w:szCs w:val="28"/>
        </w:rPr>
        <w:t>1</w:t>
      </w:r>
      <w:r w:rsidR="007C3F0F" w:rsidRPr="000958E7">
        <w:rPr>
          <w:rFonts w:cs="Times New Roman"/>
          <w:sz w:val="28"/>
          <w:szCs w:val="28"/>
        </w:rPr>
        <w:t xml:space="preserve"> раздел VI)</w:t>
      </w:r>
    </w:p>
    <w:p w:rsidR="00D70068" w:rsidRPr="00D70068" w:rsidRDefault="00D70068" w:rsidP="00D7006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sz w:val="28"/>
          <w:szCs w:val="28"/>
        </w:rPr>
      </w:pPr>
      <w:r w:rsidRPr="00D70068">
        <w:rPr>
          <w:sz w:val="28"/>
          <w:szCs w:val="28"/>
        </w:rPr>
        <w:t>Структура программы подготовки бакалавра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1559"/>
        <w:gridCol w:w="3118"/>
      </w:tblGrid>
      <w:tr w:rsidR="00D70068" w:rsidRPr="006B4915" w:rsidTr="00E620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915">
              <w:br w:type="column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 xml:space="preserve">Учебные циклы, </w:t>
            </w:r>
          </w:p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разделы и проектируемые результаты их освоения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Трудоемкость</w:t>
            </w:r>
          </w:p>
          <w:p w:rsidR="00D70068" w:rsidRPr="006B4915" w:rsidRDefault="00D70068" w:rsidP="00D700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 xml:space="preserve">(зачетные единицы)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0068">
              <w:rPr>
                <w:rFonts w:ascii="Times New Roman" w:hAnsi="Times New Roman" w:cs="Times New Roman"/>
                <w:sz w:val="22"/>
              </w:rPr>
              <w:t>Перечень дисциплин для разработки примерных программ, а также учебников и учебных пособий</w:t>
            </w:r>
          </w:p>
        </w:tc>
      </w:tr>
      <w:tr w:rsidR="00D70068" w:rsidRPr="007830DA" w:rsidTr="00E620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D7006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0068" w:rsidRPr="006B4915" w:rsidTr="00E620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</w:pPr>
            <w:bookmarkStart w:id="0" w:name="sub_1611"/>
            <w:r w:rsidRPr="006B4915">
              <w:rPr>
                <w:rFonts w:ascii="Times New Roman" w:hAnsi="Times New Roman" w:cs="Times New Roman"/>
              </w:rPr>
              <w:t>Блок 1</w:t>
            </w:r>
            <w:bookmarkEnd w:id="0"/>
            <w:r w:rsidRPr="006B4915">
              <w:rPr>
                <w:rFonts w:ascii="Times New Roman" w:hAnsi="Times New Roman" w:cs="Times New Roman"/>
              </w:rPr>
              <w:t xml:space="preserve"> "Дисциплины (модули)"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68" w:rsidRPr="006B4915" w:rsidTr="00E620A5"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4915">
              <w:rPr>
                <w:rFonts w:ascii="Times New Roman" w:hAnsi="Times New Roman" w:cs="Times New Roman"/>
                <w:b/>
                <w:i/>
              </w:rPr>
              <w:t>Общенаучный цикл</w:t>
            </w:r>
          </w:p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B4915">
              <w:rPr>
                <w:rFonts w:ascii="Times New Roman" w:hAnsi="Times New Roman" w:cs="Times New Roman"/>
                <w:i/>
              </w:rPr>
              <w:t>Базовая часть</w:t>
            </w:r>
          </w:p>
          <w:p w:rsidR="00D70068" w:rsidRPr="00275DB7" w:rsidRDefault="00D70068" w:rsidP="00D70068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(знания, умения, навыки определяются ООП образовательного учреждения высшего профессионального образования)</w:t>
            </w:r>
            <w:r w:rsidRPr="00275D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0068" w:rsidRPr="005002AA" w:rsidRDefault="00D70068" w:rsidP="00D700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D70068" w:rsidRDefault="00D70068" w:rsidP="00D70068">
            <w:pPr>
              <w:spacing w:after="0" w:line="240" w:lineRule="auto"/>
              <w:rPr>
                <w:sz w:val="22"/>
              </w:rPr>
            </w:pPr>
            <w:r w:rsidRPr="00275DB7">
              <w:t xml:space="preserve">* </w:t>
            </w:r>
            <w:r w:rsidRPr="00D70068">
              <w:rPr>
                <w:sz w:val="22"/>
              </w:rPr>
              <w:t>В базовую часть общенаучного цикла включить обязательное изучение:</w:t>
            </w:r>
          </w:p>
          <w:p w:rsidR="00D70068" w:rsidRPr="00D70068" w:rsidRDefault="00D70068" w:rsidP="00D70068">
            <w:pPr>
              <w:spacing w:after="0" w:line="240" w:lineRule="auto"/>
              <w:rPr>
                <w:sz w:val="22"/>
              </w:rPr>
            </w:pPr>
            <w:r w:rsidRPr="00D70068">
              <w:rPr>
                <w:sz w:val="22"/>
              </w:rPr>
              <w:t>- социально-гуманитарных дисциплин: истории, философии, иностранного языка;</w:t>
            </w:r>
          </w:p>
          <w:p w:rsidR="00D70068" w:rsidRPr="006B4915" w:rsidRDefault="00D70068" w:rsidP="00D70068">
            <w:pPr>
              <w:spacing w:after="0" w:line="240" w:lineRule="auto"/>
              <w:rPr>
                <w:lang w:eastAsia="ru-RU"/>
              </w:rPr>
            </w:pPr>
            <w:r w:rsidRPr="00D70068">
              <w:rPr>
                <w:sz w:val="22"/>
                <w:lang w:eastAsia="ru-RU"/>
              </w:rPr>
              <w:t>- естественно-научных дисциплин: математики.</w:t>
            </w:r>
          </w:p>
        </w:tc>
      </w:tr>
      <w:tr w:rsidR="00D70068" w:rsidRPr="006B4915" w:rsidTr="00E620A5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B4915">
              <w:rPr>
                <w:rFonts w:ascii="Times New Roman" w:hAnsi="Times New Roman" w:cs="Times New Roman"/>
                <w:i/>
              </w:rPr>
              <w:t>Вариативная часть</w:t>
            </w:r>
          </w:p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(знания, умения, навыки определяются ООП образовательного учреждения высшего профессионального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5002AA" w:rsidRDefault="00D70068" w:rsidP="00D7006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32-35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</w:pPr>
          </w:p>
        </w:tc>
      </w:tr>
      <w:tr w:rsidR="00D70068" w:rsidRPr="006B4915" w:rsidTr="00E620A5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6B4915">
              <w:rPr>
                <w:rFonts w:ascii="Times New Roman" w:hAnsi="Times New Roman" w:cs="Times New Roman"/>
                <w:b/>
                <w:i/>
              </w:rPr>
              <w:t>Профессиональный цикл</w:t>
            </w:r>
          </w:p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B4915">
              <w:rPr>
                <w:rFonts w:ascii="Times New Roman" w:hAnsi="Times New Roman" w:cs="Times New Roman"/>
                <w:i/>
              </w:rPr>
              <w:t>Базовая часть</w:t>
            </w:r>
          </w:p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В результате изучения базовой части цикла обучающийся должен:</w:t>
            </w:r>
          </w:p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знать: содержание дисциплин базовой части цикла;</w:t>
            </w:r>
          </w:p>
          <w:p w:rsidR="00D70068" w:rsidRPr="006B4915" w:rsidRDefault="00D70068" w:rsidP="00D70068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уметь: успешно решать проблемы в области государственного и муниципального управления;</w:t>
            </w:r>
          </w:p>
          <w:p w:rsidR="00D70068" w:rsidRPr="006B4915" w:rsidRDefault="00D70068" w:rsidP="00D70068">
            <w:pPr>
              <w:pStyle w:val="a4"/>
            </w:pPr>
            <w:r w:rsidRPr="006B4915">
              <w:rPr>
                <w:rFonts w:ascii="Times New Roman" w:hAnsi="Times New Roman" w:cs="Times New Roman"/>
              </w:rPr>
              <w:t>владеть: методами эффективного управления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D7006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D70068" w:rsidRPr="00350483" w:rsidRDefault="00D70068" w:rsidP="00D7006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9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6B4915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D70068" w:rsidRDefault="00D70068" w:rsidP="00D70068">
            <w:pPr>
              <w:spacing w:after="0" w:line="240" w:lineRule="auto"/>
              <w:jc w:val="both"/>
              <w:rPr>
                <w:sz w:val="22"/>
                <w:lang w:eastAsia="ru-RU"/>
              </w:rPr>
            </w:pPr>
            <w:r w:rsidRPr="00D70068">
              <w:rPr>
                <w:sz w:val="22"/>
                <w:lang w:eastAsia="ru-RU"/>
              </w:rPr>
              <w:t>Информационные технологии в управлении</w:t>
            </w:r>
          </w:p>
          <w:p w:rsidR="00D70068" w:rsidRPr="00D70068" w:rsidRDefault="00D70068" w:rsidP="00D70068">
            <w:pPr>
              <w:spacing w:after="0" w:line="240" w:lineRule="auto"/>
              <w:rPr>
                <w:sz w:val="22"/>
                <w:lang w:eastAsia="ru-RU"/>
              </w:rPr>
            </w:pPr>
            <w:r w:rsidRPr="00D70068">
              <w:rPr>
                <w:sz w:val="22"/>
                <w:lang w:eastAsia="ru-RU"/>
              </w:rPr>
              <w:t>Теория управления</w:t>
            </w:r>
          </w:p>
          <w:p w:rsidR="00D70068" w:rsidRPr="00D70068" w:rsidRDefault="00D70068" w:rsidP="00D70068">
            <w:pPr>
              <w:spacing w:after="0" w:line="240" w:lineRule="auto"/>
              <w:rPr>
                <w:sz w:val="22"/>
                <w:lang w:eastAsia="ru-RU"/>
              </w:rPr>
            </w:pPr>
            <w:r w:rsidRPr="00D70068">
              <w:rPr>
                <w:sz w:val="22"/>
                <w:lang w:eastAsia="ru-RU"/>
              </w:rPr>
              <w:t>Теория организации</w:t>
            </w:r>
          </w:p>
          <w:p w:rsidR="00D70068" w:rsidRPr="00D70068" w:rsidRDefault="00D70068" w:rsidP="00D70068">
            <w:pPr>
              <w:spacing w:after="0" w:line="240" w:lineRule="auto"/>
              <w:rPr>
                <w:sz w:val="22"/>
                <w:lang w:eastAsia="ru-RU"/>
              </w:rPr>
            </w:pPr>
            <w:r w:rsidRPr="00D70068">
              <w:rPr>
                <w:sz w:val="22"/>
                <w:lang w:eastAsia="ru-RU"/>
              </w:rPr>
              <w:t>Проектирование организационных структур</w:t>
            </w:r>
          </w:p>
          <w:p w:rsidR="00D70068" w:rsidRPr="00D70068" w:rsidRDefault="00D70068" w:rsidP="00D70068">
            <w:pPr>
              <w:spacing w:after="0" w:line="240" w:lineRule="auto"/>
              <w:rPr>
                <w:sz w:val="22"/>
                <w:lang w:eastAsia="ru-RU"/>
              </w:rPr>
            </w:pPr>
            <w:r w:rsidRPr="00D70068">
              <w:rPr>
                <w:sz w:val="22"/>
                <w:lang w:eastAsia="ru-RU"/>
              </w:rPr>
              <w:t>Основы государственного и муниципального управления</w:t>
            </w:r>
          </w:p>
          <w:p w:rsidR="00D70068" w:rsidRPr="00D70068" w:rsidRDefault="00D70068" w:rsidP="00D70068">
            <w:pPr>
              <w:spacing w:after="0" w:line="240" w:lineRule="auto"/>
              <w:rPr>
                <w:sz w:val="22"/>
                <w:lang w:eastAsia="ru-RU"/>
              </w:rPr>
            </w:pPr>
            <w:r w:rsidRPr="00D70068">
              <w:rPr>
                <w:sz w:val="22"/>
                <w:lang w:eastAsia="ru-RU"/>
              </w:rPr>
              <w:t>Государственная и муниципальная служба</w:t>
            </w:r>
          </w:p>
          <w:p w:rsidR="00D70068" w:rsidRPr="00D70068" w:rsidRDefault="00D70068" w:rsidP="00D70068">
            <w:pPr>
              <w:spacing w:after="0" w:line="240" w:lineRule="auto"/>
              <w:rPr>
                <w:sz w:val="22"/>
                <w:lang w:eastAsia="ru-RU"/>
              </w:rPr>
            </w:pPr>
            <w:r w:rsidRPr="00D70068">
              <w:rPr>
                <w:sz w:val="22"/>
                <w:lang w:eastAsia="ru-RU"/>
              </w:rPr>
              <w:t>Прогнозирование и планирование в управлении</w:t>
            </w:r>
          </w:p>
          <w:p w:rsidR="00D70068" w:rsidRPr="006B4915" w:rsidRDefault="00D70068" w:rsidP="00D70068">
            <w:pPr>
              <w:spacing w:after="0" w:line="240" w:lineRule="auto"/>
              <w:rPr>
                <w:lang w:eastAsia="ru-RU"/>
              </w:rPr>
            </w:pPr>
            <w:r w:rsidRPr="00D70068">
              <w:rPr>
                <w:sz w:val="22"/>
                <w:lang w:eastAsia="ru-RU"/>
              </w:rPr>
              <w:t>Общественный контроль в государственном и муниципальном управлении</w:t>
            </w:r>
          </w:p>
        </w:tc>
      </w:tr>
    </w:tbl>
    <w:p w:rsidR="00D70068" w:rsidRDefault="00D70068" w:rsidP="00B23255">
      <w:pPr>
        <w:spacing w:after="0" w:line="240" w:lineRule="auto"/>
        <w:ind w:left="4820" w:right="-284"/>
        <w:rPr>
          <w:sz w:val="28"/>
          <w:szCs w:val="28"/>
        </w:rPr>
      </w:pPr>
      <w:r>
        <w:br w:type="page"/>
      </w:r>
      <w:r w:rsidRPr="002B32D0">
        <w:rPr>
          <w:sz w:val="28"/>
          <w:szCs w:val="28"/>
        </w:rPr>
        <w:lastRenderedPageBreak/>
        <w:t xml:space="preserve">Продолжение </w:t>
      </w:r>
      <w:r w:rsidRPr="00D70068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я </w:t>
      </w:r>
      <w:r w:rsidR="00B23255">
        <w:rPr>
          <w:sz w:val="28"/>
          <w:szCs w:val="28"/>
        </w:rPr>
        <w:t>к Г</w:t>
      </w:r>
      <w:r w:rsidRPr="00D70068">
        <w:rPr>
          <w:sz w:val="28"/>
          <w:szCs w:val="28"/>
        </w:rPr>
        <w:t>осударственному образовательному стандарту высшего профессионального образования по направлению подготовки 38.03.04 «Государственное и муниципальное</w:t>
      </w:r>
      <w:r w:rsidR="00B23255">
        <w:rPr>
          <w:sz w:val="28"/>
          <w:szCs w:val="28"/>
        </w:rPr>
        <w:t xml:space="preserve"> управление» </w:t>
      </w:r>
      <w:r w:rsidR="00B23255" w:rsidRPr="00B23255">
        <w:rPr>
          <w:sz w:val="28"/>
          <w:szCs w:val="28"/>
        </w:rPr>
        <w:t>(квалификация</w:t>
      </w:r>
      <w:r w:rsidR="00B23255">
        <w:rPr>
          <w:sz w:val="28"/>
          <w:szCs w:val="28"/>
        </w:rPr>
        <w:t xml:space="preserve"> </w:t>
      </w:r>
      <w:r w:rsidR="00744E20">
        <w:rPr>
          <w:sz w:val="28"/>
          <w:szCs w:val="28"/>
        </w:rPr>
        <w:t>«академический бакалавр»</w:t>
      </w:r>
      <w:r w:rsidR="00B23255" w:rsidRPr="00B23255">
        <w:rPr>
          <w:sz w:val="28"/>
          <w:szCs w:val="28"/>
        </w:rPr>
        <w:t>,</w:t>
      </w:r>
      <w:r w:rsidR="00B23255">
        <w:rPr>
          <w:sz w:val="28"/>
          <w:szCs w:val="28"/>
        </w:rPr>
        <w:t xml:space="preserve"> </w:t>
      </w:r>
      <w:r w:rsidR="00744E20">
        <w:rPr>
          <w:sz w:val="28"/>
          <w:szCs w:val="28"/>
        </w:rPr>
        <w:t>«прикладной бакалавр»</w:t>
      </w:r>
      <w:r w:rsidR="00B23255" w:rsidRPr="00B23255">
        <w:rPr>
          <w:sz w:val="28"/>
          <w:szCs w:val="28"/>
        </w:rPr>
        <w:t>)</w:t>
      </w:r>
    </w:p>
    <w:p w:rsidR="00744E20" w:rsidRDefault="00744E20" w:rsidP="00B23255">
      <w:pPr>
        <w:spacing w:after="0" w:line="240" w:lineRule="auto"/>
        <w:ind w:left="4820" w:right="-284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(пункт </w:t>
      </w:r>
      <w:r w:rsidRPr="000958E7">
        <w:rPr>
          <w:rFonts w:cs="Times New Roman"/>
          <w:sz w:val="28"/>
          <w:szCs w:val="28"/>
        </w:rPr>
        <w:t>6.</w:t>
      </w:r>
      <w:r>
        <w:rPr>
          <w:rFonts w:cs="Times New Roman"/>
          <w:sz w:val="28"/>
          <w:szCs w:val="28"/>
        </w:rPr>
        <w:t>1</w:t>
      </w:r>
      <w:r w:rsidRPr="000958E7">
        <w:rPr>
          <w:rFonts w:cs="Times New Roman"/>
          <w:sz w:val="28"/>
          <w:szCs w:val="28"/>
        </w:rPr>
        <w:t xml:space="preserve"> раздел VI)</w:t>
      </w:r>
      <w:bookmarkStart w:id="1" w:name="_GoBack"/>
      <w:bookmarkEnd w:id="1"/>
    </w:p>
    <w:p w:rsidR="00D70068" w:rsidRPr="002B32D0" w:rsidRDefault="00D70068" w:rsidP="00D70068">
      <w:pPr>
        <w:spacing w:after="0" w:line="240" w:lineRule="auto"/>
        <w:ind w:left="5103" w:right="-28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1559"/>
        <w:gridCol w:w="3118"/>
      </w:tblGrid>
      <w:tr w:rsidR="00D70068" w:rsidRPr="007830DA" w:rsidTr="00E620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E620A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7830DA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30D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70068" w:rsidRPr="006B4915" w:rsidTr="00E620A5"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>Принятие и исполнение государственных решений</w:t>
            </w:r>
          </w:p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 xml:space="preserve">Методы принятия управленческих решений </w:t>
            </w:r>
          </w:p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>Документационное обеспечение управления</w:t>
            </w:r>
          </w:p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>Государственное регулирование экономики</w:t>
            </w:r>
          </w:p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>Региональное управление и территориальное планирование</w:t>
            </w:r>
          </w:p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>Государственные и муниципальные услуги</w:t>
            </w:r>
          </w:p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>Управление проектами</w:t>
            </w:r>
          </w:p>
          <w:p w:rsidR="00D70068" w:rsidRPr="006B4915" w:rsidRDefault="00D70068" w:rsidP="00E620A5">
            <w:pPr>
              <w:spacing w:after="0" w:line="240" w:lineRule="auto"/>
              <w:rPr>
                <w:lang w:eastAsia="ru-RU"/>
              </w:rPr>
            </w:pPr>
            <w:r w:rsidRPr="006B4915">
              <w:rPr>
                <w:lang w:eastAsia="ru-RU"/>
              </w:rPr>
              <w:t>Управление инновациями</w:t>
            </w:r>
          </w:p>
          <w:p w:rsidR="00D70068" w:rsidRPr="001564AD" w:rsidRDefault="00D70068" w:rsidP="00E620A5">
            <w:pPr>
              <w:pStyle w:val="a3"/>
              <w:rPr>
                <w:rFonts w:ascii="Times New Roman" w:hAnsi="Times New Roman" w:cs="Times New Roman"/>
              </w:rPr>
            </w:pPr>
            <w:r w:rsidRPr="001564AD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70068" w:rsidRPr="006B4915" w:rsidTr="00E620A5"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6B4915">
              <w:rPr>
                <w:rFonts w:ascii="Times New Roman" w:hAnsi="Times New Roman" w:cs="Times New Roman"/>
                <w:i/>
              </w:rPr>
              <w:t xml:space="preserve">Вариативная часть </w:t>
            </w:r>
          </w:p>
          <w:p w:rsidR="00D70068" w:rsidRPr="006B4915" w:rsidRDefault="00D70068" w:rsidP="00E620A5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(знания, умения, навыки определяются ООП образовательного учреждения высшего профессионального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350483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91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6B4915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0068" w:rsidRPr="006B4915" w:rsidTr="00E620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 xml:space="preserve">Блок 2 «Практики» </w:t>
            </w:r>
          </w:p>
          <w:p w:rsidR="00D70068" w:rsidRPr="006B4915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Практические умения и навыки определяются ООП образовательного учреждения высшего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0068" w:rsidRPr="006B4915" w:rsidTr="00E620A5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ind w:left="-120" w:right="-87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Блок 3 «Итоговая государственная аттестация»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0068" w:rsidRPr="006B4915" w:rsidTr="00E620A5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4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Общая трудоемкость основной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491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8" w:rsidRPr="006B4915" w:rsidRDefault="00D70068" w:rsidP="00E620A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70068" w:rsidRPr="00275DB7" w:rsidRDefault="00D70068" w:rsidP="00D70068">
      <w:pPr>
        <w:spacing w:after="0" w:line="360" w:lineRule="auto"/>
      </w:pPr>
    </w:p>
    <w:p w:rsidR="00156ED8" w:rsidRDefault="00156ED8"/>
    <w:sectPr w:rsidR="00156ED8" w:rsidSect="00744E20">
      <w:headerReference w:type="default" r:id="rId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84" w:rsidRDefault="003A5784" w:rsidP="00B23255">
      <w:pPr>
        <w:spacing w:after="0" w:line="240" w:lineRule="auto"/>
      </w:pPr>
      <w:r>
        <w:separator/>
      </w:r>
    </w:p>
  </w:endnote>
  <w:endnote w:type="continuationSeparator" w:id="0">
    <w:p w:rsidR="003A5784" w:rsidRDefault="003A5784" w:rsidP="00B2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84" w:rsidRDefault="003A5784" w:rsidP="00B23255">
      <w:pPr>
        <w:spacing w:after="0" w:line="240" w:lineRule="auto"/>
      </w:pPr>
      <w:r>
        <w:separator/>
      </w:r>
    </w:p>
  </w:footnote>
  <w:footnote w:type="continuationSeparator" w:id="0">
    <w:p w:rsidR="003A5784" w:rsidRDefault="003A5784" w:rsidP="00B2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01096"/>
      <w:docPartObj>
        <w:docPartGallery w:val="Page Numbers (Top of Page)"/>
        <w:docPartUnique/>
      </w:docPartObj>
    </w:sdtPr>
    <w:sdtEndPr/>
    <w:sdtContent>
      <w:p w:rsidR="00B23255" w:rsidRDefault="00B23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20">
          <w:rPr>
            <w:noProof/>
          </w:rPr>
          <w:t>1</w:t>
        </w:r>
        <w:r>
          <w:fldChar w:fldCharType="end"/>
        </w:r>
      </w:p>
    </w:sdtContent>
  </w:sdt>
  <w:p w:rsidR="00B23255" w:rsidRDefault="00B232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A8"/>
    <w:rsid w:val="00156ED8"/>
    <w:rsid w:val="003A5784"/>
    <w:rsid w:val="00744E20"/>
    <w:rsid w:val="007C3F0F"/>
    <w:rsid w:val="00B23255"/>
    <w:rsid w:val="00D035DA"/>
    <w:rsid w:val="00D70068"/>
    <w:rsid w:val="00F5111F"/>
    <w:rsid w:val="00F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364B"/>
  <w15:docId w15:val="{AF1EF0FB-C58C-42E8-B4CA-30161A04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006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7006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lang w:eastAsia="ru-RU"/>
    </w:rPr>
  </w:style>
  <w:style w:type="paragraph" w:customStyle="1" w:styleId="a4">
    <w:name w:val="Прижатый влево"/>
    <w:basedOn w:val="a"/>
    <w:next w:val="a"/>
    <w:rsid w:val="00D7006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paragraph" w:styleId="a5">
    <w:name w:val="header"/>
    <w:basedOn w:val="a"/>
    <w:link w:val="a6"/>
    <w:uiPriority w:val="99"/>
    <w:unhideWhenUsed/>
    <w:rsid w:val="00B2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2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2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25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7C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5</cp:revision>
  <dcterms:created xsi:type="dcterms:W3CDTF">2016-05-07T08:49:00Z</dcterms:created>
  <dcterms:modified xsi:type="dcterms:W3CDTF">2016-10-20T12:29:00Z</dcterms:modified>
</cp:coreProperties>
</file>