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64" w:rsidRPr="00630664" w:rsidRDefault="00630664" w:rsidP="00630664">
      <w:pPr>
        <w:pStyle w:val="20"/>
        <w:shd w:val="clear" w:color="auto" w:fill="auto"/>
        <w:spacing w:before="0" w:line="322" w:lineRule="exact"/>
        <w:ind w:left="5280" w:hanging="35"/>
        <w:jc w:val="left"/>
      </w:pPr>
      <w:r w:rsidRPr="00630664">
        <w:t>Приложение</w:t>
      </w:r>
    </w:p>
    <w:p w:rsidR="00630664" w:rsidRPr="00630664" w:rsidRDefault="00630664" w:rsidP="00630664">
      <w:pPr>
        <w:pStyle w:val="20"/>
        <w:shd w:val="clear" w:color="auto" w:fill="auto"/>
        <w:spacing w:before="0" w:after="889" w:line="322" w:lineRule="exact"/>
        <w:ind w:left="5280" w:hanging="35"/>
        <w:jc w:val="left"/>
      </w:pPr>
      <w:r w:rsidRPr="00630664">
        <w:t>к Положению о лицензировании медицинской деятельности</w:t>
      </w:r>
    </w:p>
    <w:p w:rsidR="00630664" w:rsidRPr="00630664" w:rsidRDefault="00630664" w:rsidP="00630664">
      <w:pPr>
        <w:spacing w:line="260" w:lineRule="exact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ПЕРЕЧЕНЬ</w:t>
      </w:r>
    </w:p>
    <w:p w:rsidR="00630664" w:rsidRPr="00630664" w:rsidRDefault="00630664" w:rsidP="00630664">
      <w:pPr>
        <w:spacing w:after="432" w:line="260" w:lineRule="exact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РАБОТ (УСЛУГ) ПРИ ОСУЩЕСТВЛЕНИИ МЕДИЦИНСКОЙ ДЕЯТЕЛЬНОСТИ</w:t>
      </w:r>
    </w:p>
    <w:p w:rsidR="00630664" w:rsidRPr="00630664" w:rsidRDefault="00630664" w:rsidP="00630664">
      <w:pPr>
        <w:spacing w:line="298" w:lineRule="exact"/>
        <w:ind w:firstLine="580"/>
        <w:jc w:val="both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Работы (услуги), выполняемые при осуществлении первичной медико</w:t>
      </w:r>
      <w:r w:rsidRPr="00630664">
        <w:rPr>
          <w:rFonts w:ascii="Times New Roman" w:hAnsi="Times New Roman" w:cs="Times New Roman"/>
        </w:rPr>
        <w:softHyphen/>
        <w:t>санитарной помощи специализированной, в том числе высокотехнологичной, экстренной (скорой), в том числе специализированной скорой, и паллиативной медицинской помощи, порядок организации которых определяется Министерством здравоохранения ДНР, включают работы (услуги) по: абдоминальной хирургии акушерству и гинекологии акушерскому делу аллергологии и иммунологии анестезиологии и реаниматологии бактериологии вирусологии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военно-врачебной экспертизе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восстановительной медицине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врачебно-летной экспертизе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гастроэнтерологии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гематологии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генетике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гериатрии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гистологии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дерматовенерологии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детской кардиологии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детской онкологии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детской урологии-андрологии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детской хирургии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детской эндокринологии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диабетологии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диетологии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забору, хранению донорской спермы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забору, хранению органов и тканей человека для трансплантации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забору, заготовке, хранению донорской крови и ее компонентов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забору гемопоэтических стволовых клеток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инфекционным болезням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lastRenderedPageBreak/>
        <w:t>кардиологии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колопроктологии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контролю качества медицинской помощи косметологии (терапевтической) косметологии (хирургической)</w:t>
      </w:r>
    </w:p>
    <w:p w:rsidR="00630664" w:rsidRPr="00630664" w:rsidRDefault="00630664" w:rsidP="00630664">
      <w:pPr>
        <w:spacing w:line="298" w:lineRule="exact"/>
        <w:ind w:left="580" w:right="214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клинической лабораторной диагностике клинической микологии клинической фармакологии лабораторному делу лабораторной диагностике лабораторной микологии лабораторной генетике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лечебной физкультуре и спортивной медицине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лечебному делу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мануальной терапии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медицинской биохимии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медицинской генетике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медицинскому массажу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медицинской оптике</w:t>
      </w:r>
    </w:p>
    <w:p w:rsidR="00630664" w:rsidRPr="00630664" w:rsidRDefault="00630664" w:rsidP="00630664">
      <w:pPr>
        <w:spacing w:line="298" w:lineRule="exact"/>
        <w:ind w:left="580" w:right="214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медицинским осмотрам (предварительным, периодическим) медицинским осмотрам (предрейсовым, послерейсовым) медицинским осмотрам (предполетным, послеполетным) медицинской статистике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медицинскому (наркологическому) освидетельствованию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неврологии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нейрохирургии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неонатологии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нефрологии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общей врачебной практике (семейной медицине)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организации здравоохранения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онкологии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организации сестринского дела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ортодонтии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оториноларингологии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офтальмологии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паразитологии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патологической анатомии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педиатрии</w:t>
      </w:r>
    </w:p>
    <w:p w:rsidR="00630664" w:rsidRPr="00630664" w:rsidRDefault="00630664" w:rsidP="00630664">
      <w:pPr>
        <w:spacing w:line="298" w:lineRule="exact"/>
        <w:ind w:left="580" w:right="214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применению клеточных технологий применению методов нетрадиционной медицины профпатологии психиатрии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lastRenderedPageBreak/>
        <w:t>психиатрии-наркологии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психотерапии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пульмонологии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радиологии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ревматологии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рентгенологии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рефлексотерапии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сексологии</w:t>
      </w:r>
    </w:p>
    <w:p w:rsidR="00630664" w:rsidRPr="00630664" w:rsidRDefault="00630664" w:rsidP="00630664">
      <w:pPr>
        <w:spacing w:line="298" w:lineRule="exact"/>
        <w:ind w:left="580" w:right="214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сердечно-сосудистой хирургии сестринскому делу сестринскому делу в педиатрии</w:t>
      </w:r>
    </w:p>
    <w:p w:rsidR="00630664" w:rsidRPr="00630664" w:rsidRDefault="00630664" w:rsidP="00630664">
      <w:pPr>
        <w:spacing w:line="298" w:lineRule="exact"/>
        <w:ind w:left="580" w:right="164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скорой меди</w:t>
      </w:r>
      <w:r w:rsidRPr="00630664">
        <w:rPr>
          <w:rStyle w:val="40"/>
          <w:rFonts w:eastAsiaTheme="minorHAnsi"/>
        </w:rPr>
        <w:t>ц</w:t>
      </w:r>
      <w:r w:rsidRPr="00630664">
        <w:rPr>
          <w:rFonts w:ascii="Times New Roman" w:hAnsi="Times New Roman" w:cs="Times New Roman"/>
        </w:rPr>
        <w:t>инской помо</w:t>
      </w:r>
      <w:r w:rsidRPr="00630664">
        <w:rPr>
          <w:rStyle w:val="40"/>
          <w:rFonts w:eastAsiaTheme="minorHAnsi"/>
        </w:rPr>
        <w:t>щ</w:t>
      </w:r>
      <w:r w:rsidRPr="00630664">
        <w:rPr>
          <w:rFonts w:ascii="Times New Roman" w:hAnsi="Times New Roman" w:cs="Times New Roman"/>
        </w:rPr>
        <w:t>и стоматологии стоматологии детской стоматологии профилактической стоматологии ортопедической стоматологии терапевтической стоматологии хирургической судебно-медицинской экспертизе</w:t>
      </w:r>
    </w:p>
    <w:p w:rsidR="00630664" w:rsidRPr="00630664" w:rsidRDefault="00630664" w:rsidP="00630664">
      <w:pPr>
        <w:spacing w:line="298" w:lineRule="exact"/>
        <w:ind w:firstLine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судебно-медицинской экспертизе вещественных доказательств и исследованию биологических объектов: биохимической генетической</w:t>
      </w:r>
    </w:p>
    <w:p w:rsidR="00630664" w:rsidRPr="00630664" w:rsidRDefault="00630664" w:rsidP="00630664">
      <w:pPr>
        <w:spacing w:line="298" w:lineRule="exact"/>
        <w:ind w:left="54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медико-криминалистической</w:t>
      </w:r>
    </w:p>
    <w:p w:rsidR="00630664" w:rsidRPr="00630664" w:rsidRDefault="00630664" w:rsidP="00630664">
      <w:pPr>
        <w:spacing w:line="298" w:lineRule="exact"/>
        <w:ind w:left="54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спектрографической</w:t>
      </w:r>
    </w:p>
    <w:p w:rsidR="00630664" w:rsidRPr="00630664" w:rsidRDefault="00630664" w:rsidP="00630664">
      <w:pPr>
        <w:spacing w:line="298" w:lineRule="exact"/>
        <w:ind w:left="54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судебно-биологической</w:t>
      </w:r>
    </w:p>
    <w:p w:rsidR="00630664" w:rsidRPr="00630664" w:rsidRDefault="00630664" w:rsidP="00630664">
      <w:pPr>
        <w:spacing w:line="298" w:lineRule="exact"/>
        <w:ind w:left="54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судебно-гистологической</w:t>
      </w:r>
    </w:p>
    <w:p w:rsidR="00630664" w:rsidRPr="00630664" w:rsidRDefault="00630664" w:rsidP="00630664">
      <w:pPr>
        <w:spacing w:line="298" w:lineRule="exact"/>
        <w:ind w:left="54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судебно-химической</w:t>
      </w:r>
    </w:p>
    <w:p w:rsidR="00630664" w:rsidRPr="00630664" w:rsidRDefault="00630664" w:rsidP="00630664">
      <w:pPr>
        <w:spacing w:line="298" w:lineRule="exact"/>
        <w:ind w:left="54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судебно-цитологической</w:t>
      </w:r>
    </w:p>
    <w:p w:rsidR="00630664" w:rsidRPr="00630664" w:rsidRDefault="00630664" w:rsidP="00630664">
      <w:pPr>
        <w:spacing w:line="298" w:lineRule="exact"/>
        <w:ind w:left="54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химико-токсикологической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судебно-медицинской экспертизе и исследованию трупа</w:t>
      </w:r>
    </w:p>
    <w:p w:rsidR="00630664" w:rsidRPr="00630664" w:rsidRDefault="00630664" w:rsidP="00630664">
      <w:pPr>
        <w:spacing w:line="298" w:lineRule="exact"/>
        <w:ind w:firstLine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судебно-медицинской экспертизе и обследованию потерпевших, обвиняемых и других лиц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судебно-психиатрической экспертизе:</w:t>
      </w:r>
    </w:p>
    <w:p w:rsidR="00630664" w:rsidRPr="00630664" w:rsidRDefault="00630664" w:rsidP="00630664">
      <w:pPr>
        <w:spacing w:line="298" w:lineRule="exact"/>
        <w:ind w:left="540" w:right="164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однородной амбулаторной судебно-психиатрической экспертизе комплексной амбулаторной судебно-психиатрической экспертизе судебно-психиатрической экспертизе:</w:t>
      </w:r>
    </w:p>
    <w:p w:rsidR="00630664" w:rsidRPr="00630664" w:rsidRDefault="00630664" w:rsidP="00630664">
      <w:pPr>
        <w:spacing w:line="298" w:lineRule="exact"/>
        <w:ind w:left="540" w:right="164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однородной стационарной судебно-психиатрической экспертизе комплексной стационарной судебно-психиатрической экспертизе (психолого-психиатрической, сексолого-психиатрической) сурдологии-оториноларингологии терапии токсикологии торакальной хирургии травматологии и ортопедии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транспортировке донорской крови и ее компонентов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lastRenderedPageBreak/>
        <w:t>транспортировке донорской спермы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транспортировке гемопоэтических стволовых клеток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транспортировке органов и тканей человека для трансплантации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трансфузиологии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ультразвуковой диагностике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урологии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физиотерапии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фтизиатрии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функциональной диагностике хирургии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хирургии (трансплантации органов и тканей)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хирургии (комбустиологии)</w:t>
      </w:r>
    </w:p>
    <w:p w:rsidR="00630664" w:rsidRPr="00630664" w:rsidRDefault="00630664" w:rsidP="00630664">
      <w:pPr>
        <w:spacing w:line="298" w:lineRule="exact"/>
        <w:ind w:left="58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хранению гемопоэтических стволовых клеток челюстно-лицевой хирургии</w:t>
      </w:r>
    </w:p>
    <w:p w:rsidR="00630664" w:rsidRPr="00630664" w:rsidRDefault="00630664" w:rsidP="00630664">
      <w:pPr>
        <w:spacing w:line="298" w:lineRule="exact"/>
        <w:ind w:left="56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экспертизе временной нетрудоспособности</w:t>
      </w:r>
    </w:p>
    <w:p w:rsidR="00630664" w:rsidRPr="00630664" w:rsidRDefault="00630664" w:rsidP="00630664">
      <w:pPr>
        <w:spacing w:line="298" w:lineRule="exact"/>
        <w:ind w:left="56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экспертизе на право владения оружием</w:t>
      </w:r>
    </w:p>
    <w:p w:rsidR="00630664" w:rsidRPr="00630664" w:rsidRDefault="00630664" w:rsidP="00630664">
      <w:pPr>
        <w:spacing w:line="298" w:lineRule="exact"/>
        <w:ind w:left="56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экспертизе наркологической</w:t>
      </w:r>
    </w:p>
    <w:p w:rsidR="00630664" w:rsidRPr="00630664" w:rsidRDefault="00630664" w:rsidP="00630664">
      <w:pPr>
        <w:spacing w:line="298" w:lineRule="exact"/>
        <w:ind w:left="56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экспертизе профпригодности</w:t>
      </w:r>
    </w:p>
    <w:p w:rsidR="00630664" w:rsidRPr="00630664" w:rsidRDefault="00630664" w:rsidP="00630664">
      <w:pPr>
        <w:spacing w:line="298" w:lineRule="exact"/>
        <w:ind w:left="56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экспертизе связи заболеваний с профессией</w:t>
      </w:r>
    </w:p>
    <w:p w:rsidR="00630664" w:rsidRPr="00630664" w:rsidRDefault="00630664" w:rsidP="00630664">
      <w:pPr>
        <w:spacing w:line="298" w:lineRule="exact"/>
        <w:ind w:left="56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эндокринологии</w:t>
      </w:r>
    </w:p>
    <w:p w:rsidR="00630664" w:rsidRPr="00630664" w:rsidRDefault="00630664" w:rsidP="00630664">
      <w:pPr>
        <w:spacing w:line="298" w:lineRule="exact"/>
        <w:ind w:left="560"/>
        <w:rPr>
          <w:rFonts w:ascii="Times New Roman" w:hAnsi="Times New Roman" w:cs="Times New Roman"/>
        </w:rPr>
      </w:pPr>
      <w:r w:rsidRPr="00630664">
        <w:rPr>
          <w:rFonts w:ascii="Times New Roman" w:hAnsi="Times New Roman" w:cs="Times New Roman"/>
        </w:rPr>
        <w:t>эндоскопии</w:t>
      </w:r>
      <w:bookmarkStart w:id="0" w:name="_GoBack"/>
      <w:bookmarkEnd w:id="0"/>
    </w:p>
    <w:sectPr w:rsidR="00630664" w:rsidRPr="00630664" w:rsidSect="00630664">
      <w:pgSz w:w="11900" w:h="16840"/>
      <w:pgMar w:top="1156" w:right="806" w:bottom="1197" w:left="165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4"/>
    <w:rsid w:val="006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62A97-B520-4214-B4A3-4C035D89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6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630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30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0664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2016-10-19T07:41:00Z</dcterms:created>
  <dcterms:modified xsi:type="dcterms:W3CDTF">2016-10-19T07:42:00Z</dcterms:modified>
</cp:coreProperties>
</file>