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C3" w:rsidRDefault="00A574C3" w:rsidP="00A574C3">
      <w:pPr>
        <w:rPr>
          <w:sz w:val="2"/>
          <w:szCs w:val="2"/>
        </w:rPr>
      </w:pPr>
    </w:p>
    <w:p w:rsidR="00A574C3" w:rsidRDefault="00A574C3" w:rsidP="00A574C3">
      <w:pPr>
        <w:framePr w:h="138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20445" cy="882650"/>
            <wp:effectExtent l="0" t="0" r="8255" b="0"/>
            <wp:docPr id="2" name="Рисунок 2" descr="\\10.16.1.110\департамент рег. норм.прав.актов\НПА СМ ДНР\Постановления\2014\№ 30-3-25.08.2014 -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6.1.110\департамент рег. норм.прав.актов\НПА СМ ДНР\Постановления\2014\№ 30-3-25.08.2014 -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C3" w:rsidRDefault="00A574C3" w:rsidP="00A574C3">
      <w:pPr>
        <w:pStyle w:val="40"/>
        <w:shd w:val="clear" w:color="auto" w:fill="auto"/>
        <w:spacing w:before="0" w:after="0"/>
        <w:ind w:right="86" w:firstLine="0"/>
        <w:jc w:val="center"/>
      </w:pPr>
      <w:bookmarkStart w:id="0" w:name="_GoBack"/>
      <w:bookmarkEnd w:id="0"/>
      <w:r>
        <w:t>МИНИСТЕРСТВО ОБРАЗОВАНИЯ И НАУКИ</w:t>
      </w:r>
    </w:p>
    <w:p w:rsidR="00A574C3" w:rsidRDefault="00A574C3" w:rsidP="00A574C3">
      <w:pPr>
        <w:pStyle w:val="40"/>
        <w:shd w:val="clear" w:color="auto" w:fill="auto"/>
        <w:spacing w:before="0" w:after="365"/>
        <w:ind w:right="86" w:firstLine="0"/>
        <w:jc w:val="center"/>
      </w:pPr>
      <w:r>
        <w:t>ДОНЕЦКОЙ НАРОДНОЙ РЕСПУБЛИКИ</w:t>
      </w:r>
    </w:p>
    <w:p w:rsidR="00A574C3" w:rsidRDefault="00A574C3" w:rsidP="00A574C3">
      <w:pPr>
        <w:pStyle w:val="32"/>
        <w:keepNext/>
        <w:keepLines/>
        <w:shd w:val="clear" w:color="auto" w:fill="auto"/>
        <w:spacing w:before="0" w:after="0" w:line="509" w:lineRule="exact"/>
        <w:ind w:left="40" w:firstLine="0"/>
      </w:pPr>
      <w:bookmarkStart w:id="1" w:name="bookmark3"/>
      <w:r>
        <w:t>Отчет</w:t>
      </w:r>
      <w:bookmarkEnd w:id="1"/>
    </w:p>
    <w:p w:rsidR="00A574C3" w:rsidRDefault="00A574C3" w:rsidP="00A574C3">
      <w:pPr>
        <w:pStyle w:val="30"/>
        <w:shd w:val="clear" w:color="auto" w:fill="auto"/>
        <w:spacing w:after="0" w:line="509" w:lineRule="exact"/>
        <w:ind w:left="40"/>
      </w:pPr>
      <w:r>
        <w:t>заместителю председателя Кабинета министров ДНР</w:t>
      </w:r>
      <w:r>
        <w:br/>
        <w:t xml:space="preserve">по социальным вопросам </w:t>
      </w:r>
      <w:proofErr w:type="spellStart"/>
      <w:r>
        <w:t>КарамануА.А</w:t>
      </w:r>
      <w:proofErr w:type="spellEnd"/>
      <w:r>
        <w:t>.</w:t>
      </w:r>
      <w:r>
        <w:br/>
        <w:t>о состоянии учебных заведений ДНР</w:t>
      </w:r>
      <w:r>
        <w:br/>
        <w:t>и готовности</w:t>
      </w:r>
    </w:p>
    <w:p w:rsidR="00A574C3" w:rsidRDefault="00A574C3" w:rsidP="00A574C3">
      <w:pPr>
        <w:pStyle w:val="32"/>
        <w:keepNext/>
        <w:keepLines/>
        <w:shd w:val="clear" w:color="auto" w:fill="auto"/>
        <w:spacing w:before="0" w:after="483" w:line="509" w:lineRule="exact"/>
        <w:ind w:left="40" w:firstLine="0"/>
      </w:pPr>
      <w:bookmarkStart w:id="2" w:name="bookmark4"/>
      <w:r>
        <w:t>к началу 2014/2015 учебного года</w:t>
      </w:r>
      <w:bookmarkEnd w:id="2"/>
    </w:p>
    <w:p w:rsidR="00A574C3" w:rsidRDefault="00A574C3" w:rsidP="00A574C3">
      <w:pPr>
        <w:pStyle w:val="32"/>
        <w:keepNext/>
        <w:keepLines/>
        <w:shd w:val="clear" w:color="auto" w:fill="auto"/>
        <w:spacing w:before="0" w:after="177" w:line="280" w:lineRule="exact"/>
        <w:ind w:left="2520" w:firstLine="0"/>
        <w:jc w:val="left"/>
      </w:pPr>
      <w:bookmarkStart w:id="3" w:name="bookmark5"/>
      <w:r>
        <w:t>Данные о состоянии учебных заведений.</w:t>
      </w:r>
      <w:bookmarkEnd w:id="3"/>
    </w:p>
    <w:p w:rsidR="00A574C3" w:rsidRDefault="00A574C3" w:rsidP="00A574C3">
      <w:pPr>
        <w:pStyle w:val="20"/>
        <w:shd w:val="clear" w:color="auto" w:fill="auto"/>
        <w:spacing w:before="0" w:after="120" w:line="480" w:lineRule="exact"/>
        <w:ind w:firstLine="600"/>
      </w:pPr>
      <w:r>
        <w:t>В ходе боевых действий на территории г. Донецка повреждены 23 школы, 14 детских садов и корпус Донецкого национального технического университета, постоянным обстрелам подвергаются общежития Донецкого национального университета. Всего на территории ДНР повреждены 93 школы, 11 профессионально-технических учебных заведении, 9 корпусов высших учебных заведений и 27 дошкольных учебных заведений. В основном это выбитые оконные стекла, повреждения кровли и кирпичной кладки, но есть и учебные заведения разрушенные практически полностью. Предварительная сумма убытков только на территории г. Донецка превышает 4 млн. грн. Ремонтные работы, на территории подконтрольной ДНР, с момента закрытия казначейства 15.07.2014 не финансируются.</w:t>
      </w:r>
    </w:p>
    <w:p w:rsidR="00A574C3" w:rsidRDefault="00A574C3" w:rsidP="00A574C3">
      <w:pPr>
        <w:pStyle w:val="20"/>
        <w:shd w:val="clear" w:color="auto" w:fill="auto"/>
        <w:spacing w:before="0" w:after="280" w:line="480" w:lineRule="exact"/>
        <w:ind w:firstLine="600"/>
      </w:pPr>
      <w:r>
        <w:t xml:space="preserve">В учебных заведениях, не пострадавших от боевых действий, проведены все регламентные и ремонтные работы. По результатам проведенных проверок, они готовы к началу учебы. Однако 47% учебных заведений города </w:t>
      </w:r>
      <w:r>
        <w:lastRenderedPageBreak/>
        <w:t>Донецка не имеют временных укрытий (убежищ) и не приспособлены к работе в условиях угрозы обстрелов.</w:t>
      </w:r>
    </w:p>
    <w:p w:rsidR="00A574C3" w:rsidRDefault="00A574C3" w:rsidP="00A574C3">
      <w:pPr>
        <w:pStyle w:val="32"/>
        <w:keepNext/>
        <w:keepLines/>
        <w:shd w:val="clear" w:color="auto" w:fill="auto"/>
        <w:spacing w:before="0" w:after="177" w:line="280" w:lineRule="exact"/>
        <w:ind w:left="740" w:firstLine="0"/>
        <w:jc w:val="left"/>
      </w:pPr>
      <w:bookmarkStart w:id="4" w:name="bookmark6"/>
      <w:r>
        <w:t>Данные о работниках.</w:t>
      </w:r>
      <w:bookmarkEnd w:id="4"/>
    </w:p>
    <w:p w:rsidR="00A574C3" w:rsidRDefault="00A574C3" w:rsidP="00A574C3">
      <w:pPr>
        <w:pStyle w:val="20"/>
        <w:shd w:val="clear" w:color="auto" w:fill="auto"/>
        <w:spacing w:before="0" w:after="280" w:line="480" w:lineRule="exact"/>
        <w:ind w:firstLine="600"/>
      </w:pPr>
      <w:r>
        <w:t>Основная масса работников учебных заведений на данный момент находится в отпусках, поэтому точно оценить какая часть из них находится на месте и готова приступить к работе, до 26 августа, когда период отпусков истекает, не представляется возможным. По данным проведенного мониторинга, на 24.08.2014 на месте находится 20% педагогических работников и технического персонала, временно выехали в другие районы ДНР - 50%, на территорию Украины - 13%, на территорию Российской Федерации - 17% работников. С момента закрытия казначейства 15.07.2014 на подконтрольной ДНР территории не выплачивается заработная плата, но поскольку к этому времени основная масса работников уже находилась в отпусках и получила отпускные, их задержки в выплатах заработной платы пока не коснулись. В случае прекращения боевых действий поблизости от их места работы и решения вопроса с выплатой зарплаты основная масса сотрудников готова приступить к работе.</w:t>
      </w:r>
    </w:p>
    <w:p w:rsidR="00A574C3" w:rsidRDefault="00A574C3" w:rsidP="00A574C3">
      <w:pPr>
        <w:pStyle w:val="32"/>
        <w:keepNext/>
        <w:keepLines/>
        <w:shd w:val="clear" w:color="auto" w:fill="auto"/>
        <w:spacing w:before="0" w:after="182" w:line="280" w:lineRule="exact"/>
        <w:ind w:firstLine="0"/>
        <w:jc w:val="both"/>
      </w:pPr>
      <w:bookmarkStart w:id="5" w:name="bookmark7"/>
      <w:r>
        <w:t>Данные об учащихся.</w:t>
      </w:r>
      <w:bookmarkEnd w:id="5"/>
    </w:p>
    <w:p w:rsidR="00A574C3" w:rsidRDefault="00A574C3" w:rsidP="00A574C3">
      <w:pPr>
        <w:pStyle w:val="20"/>
        <w:shd w:val="clear" w:color="auto" w:fill="auto"/>
        <w:tabs>
          <w:tab w:val="left" w:pos="6211"/>
        </w:tabs>
        <w:spacing w:before="0" w:line="480" w:lineRule="exact"/>
        <w:ind w:firstLine="480"/>
      </w:pPr>
      <w:r>
        <w:t>Учащиеся средних и высших учебных заведений сейчас находятся на летних каникулах, поэтому получить точные данные о том какая часть из них находится на месте, также не представляется возможным. По данным мониторинга на 24.08.2014 на месте находится - 10% учащихся, забрали документы и выбыли из учебных заведений - 5%, временно выехали в другие районы ДНР - 54%, на территорию Украины - 11%, на территорию Российской Федерации - 20%.</w:t>
      </w:r>
    </w:p>
    <w:p w:rsidR="00A574C3" w:rsidRDefault="00A574C3" w:rsidP="00A574C3">
      <w:pPr>
        <w:pStyle w:val="20"/>
        <w:shd w:val="clear" w:color="auto" w:fill="auto"/>
        <w:spacing w:before="0" w:line="485" w:lineRule="exact"/>
        <w:ind w:firstLine="426"/>
      </w:pPr>
      <w:r>
        <w:t xml:space="preserve">84% родителей не готовы отпустить детей на учебу 1 сентября в условиях продолжения боевых действий. </w:t>
      </w:r>
      <w:proofErr w:type="gramStart"/>
      <w:r>
        <w:t xml:space="preserve">В случае прекращения боевых действий </w:t>
      </w:r>
      <w:r>
        <w:lastRenderedPageBreak/>
        <w:t>поблизости от учебного заведения 95% родителей (кроме забравших документы и выбывших) готовы отпустить своих детей на учебу.</w:t>
      </w:r>
      <w:proofErr w:type="gramEnd"/>
    </w:p>
    <w:p w:rsidR="00A574C3" w:rsidRDefault="00A574C3" w:rsidP="00A574C3">
      <w:pPr>
        <w:pStyle w:val="20"/>
        <w:shd w:val="clear" w:color="auto" w:fill="auto"/>
        <w:spacing w:before="0" w:line="485" w:lineRule="exact"/>
        <w:ind w:firstLine="426"/>
      </w:pPr>
    </w:p>
    <w:p w:rsidR="00A574C3" w:rsidRDefault="00A574C3" w:rsidP="00A574C3">
      <w:pPr>
        <w:pStyle w:val="32"/>
        <w:keepNext/>
        <w:keepLines/>
        <w:shd w:val="clear" w:color="auto" w:fill="auto"/>
        <w:spacing w:before="0" w:after="182" w:line="280" w:lineRule="exact"/>
        <w:ind w:left="740"/>
        <w:jc w:val="both"/>
      </w:pPr>
      <w:bookmarkStart w:id="6" w:name="bookmark8"/>
      <w:r>
        <w:t>Данные об обеспеченности учебными пособиями.</w:t>
      </w:r>
      <w:bookmarkEnd w:id="6"/>
    </w:p>
    <w:p w:rsidR="00A574C3" w:rsidRDefault="00A574C3" w:rsidP="00A574C3">
      <w:pPr>
        <w:pStyle w:val="20"/>
        <w:shd w:val="clear" w:color="auto" w:fill="auto"/>
        <w:spacing w:before="0" w:line="485" w:lineRule="exact"/>
        <w:ind w:firstLine="420"/>
      </w:pPr>
      <w:r>
        <w:t>Учебные заведения полностью обеспечены литературой и учебными пособиями, которые соответствуют учебным программам Украины. В связи с необходимостью перехода на российские образовательные стандарты, только в г. Донецке потребуется 70608 новых учебников.</w:t>
      </w:r>
    </w:p>
    <w:p w:rsidR="00A574C3" w:rsidRDefault="00A574C3" w:rsidP="00A574C3">
      <w:pPr>
        <w:pStyle w:val="20"/>
        <w:shd w:val="clear" w:color="auto" w:fill="auto"/>
        <w:spacing w:before="0" w:line="485" w:lineRule="exact"/>
        <w:ind w:firstLine="0"/>
      </w:pPr>
    </w:p>
    <w:p w:rsidR="00A574C3" w:rsidRDefault="00A574C3" w:rsidP="00A574C3">
      <w:pPr>
        <w:pStyle w:val="30"/>
        <w:shd w:val="clear" w:color="auto" w:fill="auto"/>
        <w:spacing w:after="0" w:line="485" w:lineRule="exact"/>
        <w:ind w:left="740"/>
        <w:jc w:val="left"/>
      </w:pPr>
      <w:r>
        <w:t>Предложения.</w:t>
      </w:r>
    </w:p>
    <w:p w:rsidR="00A574C3" w:rsidRDefault="00A574C3" w:rsidP="00A574C3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480" w:lineRule="exact"/>
        <w:ind w:left="740"/>
      </w:pPr>
      <w:r>
        <w:t>В качестве ориентировочной даты начала учебного года принять 01.10.2014 и провести широкую кампанию по доведению информации о начале учебного года до учащихся и их родителей.</w:t>
      </w:r>
    </w:p>
    <w:p w:rsidR="00A574C3" w:rsidRDefault="00A574C3" w:rsidP="00A574C3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line="480" w:lineRule="exact"/>
        <w:ind w:left="740"/>
      </w:pPr>
      <w:r>
        <w:t>Начало учебного года в конкретных учебных заведениях увязать с военной ситуацией и открыть только те из них, для которых нет непосредственной угрозы.</w:t>
      </w:r>
    </w:p>
    <w:p w:rsidR="00A574C3" w:rsidRDefault="00A574C3" w:rsidP="00A574C3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line="480" w:lineRule="exact"/>
        <w:ind w:left="740"/>
        <w:jc w:val="left"/>
      </w:pPr>
      <w:r>
        <w:t>Решить вопрос с финансированием оплаты труда и восстановительных работ в учебных заведениях.</w:t>
      </w:r>
    </w:p>
    <w:p w:rsidR="00A574C3" w:rsidRDefault="00A574C3" w:rsidP="00A574C3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972" w:line="480" w:lineRule="exact"/>
        <w:ind w:left="740"/>
      </w:pPr>
      <w:r>
        <w:t>Обеспечить учебные заведения новыми учебными пособиями по предметам, в которых присутствуют наибольшие разночтения между украинской и российской программами. В первую очередь это история и литература.</w:t>
      </w:r>
    </w:p>
    <w:p w:rsidR="00A574C3" w:rsidRDefault="00A574C3" w:rsidP="00A574C3">
      <w:pPr>
        <w:pStyle w:val="50"/>
        <w:shd w:val="clear" w:color="auto" w:fill="auto"/>
        <w:spacing w:before="0" w:line="240" w:lineRule="exact"/>
        <w:sectPr w:rsidR="00A574C3">
          <w:pgSz w:w="11900" w:h="16840"/>
          <w:pgMar w:top="1250" w:right="878" w:bottom="1784" w:left="1580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520825" distR="63500" simplePos="0" relativeHeight="251659264" behindDoc="1" locked="0" layoutInCell="1" allowOverlap="1">
                <wp:simplePos x="0" y="0"/>
                <wp:positionH relativeFrom="margin">
                  <wp:posOffset>4860290</wp:posOffset>
                </wp:positionH>
                <wp:positionV relativeFrom="paragraph">
                  <wp:posOffset>-12065</wp:posOffset>
                </wp:positionV>
                <wp:extent cx="1094105" cy="152400"/>
                <wp:effectExtent l="0" t="0" r="0" b="317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4C3" w:rsidRDefault="00A574C3" w:rsidP="00A574C3">
                            <w:pPr>
                              <w:pStyle w:val="5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Заблоцкий А.В.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7pt;margin-top:-.95pt;width:86.15pt;height:12pt;z-index:-251657216;visibility:visible;mso-wrap-style:square;mso-width-percent:0;mso-height-percent:0;mso-wrap-distance-left:119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" filled="f" stroked="f">
                <v:textbox style="mso-fit-shape-to-text:t" inset="0,0,0,0">
                  <w:txbxContent>
                    <w:p w:rsidR="00A574C3" w:rsidRDefault="00A574C3" w:rsidP="00A574C3">
                      <w:pPr>
                        <w:pStyle w:val="5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5Exact"/>
                        </w:rPr>
                        <w:t>Заблоцкий А.В.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Помощник министра образования и науки ДНР</w:t>
      </w:r>
    </w:p>
    <w:p w:rsidR="00902DE8" w:rsidRDefault="00902DE8"/>
    <w:sectPr w:rsidR="0090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E0BF2"/>
    <w:multiLevelType w:val="multilevel"/>
    <w:tmpl w:val="F0E04D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2C"/>
    <w:rsid w:val="00902DE8"/>
    <w:rsid w:val="00A574C3"/>
    <w:rsid w:val="00E1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574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A574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74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A57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574C3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574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4C3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A574C3"/>
    <w:pPr>
      <w:shd w:val="clear" w:color="auto" w:fill="FFFFFF"/>
      <w:spacing w:before="300" w:after="300" w:line="317" w:lineRule="exact"/>
      <w:ind w:hanging="3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A574C3"/>
    <w:pPr>
      <w:shd w:val="clear" w:color="auto" w:fill="FFFFFF"/>
      <w:spacing w:before="300" w:line="365" w:lineRule="exact"/>
      <w:ind w:hanging="3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574C3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574C3"/>
    <w:pPr>
      <w:shd w:val="clear" w:color="auto" w:fill="FFFFFF"/>
      <w:spacing w:before="300" w:after="480" w:line="365" w:lineRule="exact"/>
      <w:ind w:hanging="120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A57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C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574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A574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74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A57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574C3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574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4C3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A574C3"/>
    <w:pPr>
      <w:shd w:val="clear" w:color="auto" w:fill="FFFFFF"/>
      <w:spacing w:before="300" w:after="300" w:line="317" w:lineRule="exact"/>
      <w:ind w:hanging="3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A574C3"/>
    <w:pPr>
      <w:shd w:val="clear" w:color="auto" w:fill="FFFFFF"/>
      <w:spacing w:before="300" w:line="365" w:lineRule="exact"/>
      <w:ind w:hanging="3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574C3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574C3"/>
    <w:pPr>
      <w:shd w:val="clear" w:color="auto" w:fill="FFFFFF"/>
      <w:spacing w:before="300" w:after="480" w:line="365" w:lineRule="exact"/>
      <w:ind w:hanging="120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A57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C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2016-11-14T07:17:00Z</dcterms:created>
  <dcterms:modified xsi:type="dcterms:W3CDTF">2016-11-14T07:17:00Z</dcterms:modified>
</cp:coreProperties>
</file>