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D9" w:rsidRPr="00BD34D9" w:rsidRDefault="00BD34D9" w:rsidP="00BD34D9">
      <w:pPr>
        <w:ind w:left="5660"/>
        <w:rPr>
          <w:rFonts w:ascii="Times New Roman" w:hAnsi="Times New Roman" w:cs="Times New Roman"/>
        </w:rPr>
      </w:pPr>
      <w:r w:rsidRPr="00BD34D9">
        <w:rPr>
          <w:rFonts w:ascii="Times New Roman" w:hAnsi="Times New Roman" w:cs="Times New Roman"/>
        </w:rPr>
        <w:t>Приложение № 1</w:t>
      </w:r>
    </w:p>
    <w:p w:rsidR="00BD34D9" w:rsidRPr="00BD34D9" w:rsidRDefault="00BD34D9" w:rsidP="00BD34D9">
      <w:pPr>
        <w:spacing w:after="480"/>
        <w:ind w:left="5660" w:right="280"/>
        <w:rPr>
          <w:rFonts w:ascii="Times New Roman" w:hAnsi="Times New Roman" w:cs="Times New Roman"/>
        </w:rPr>
      </w:pPr>
      <w:r w:rsidRPr="00BD34D9">
        <w:rPr>
          <w:rFonts w:ascii="Times New Roman" w:hAnsi="Times New Roman" w:cs="Times New Roman"/>
        </w:rPr>
        <w:t>к Постановлению Совета Министров Донецкой Народной Республики от 10.01.2015 г. № 1-36</w:t>
      </w:r>
    </w:p>
    <w:p w:rsidR="00BD34D9" w:rsidRPr="00BD34D9" w:rsidRDefault="00BD34D9" w:rsidP="00BD34D9">
      <w:pPr>
        <w:spacing w:after="240"/>
        <w:ind w:left="280"/>
        <w:jc w:val="center"/>
        <w:rPr>
          <w:rFonts w:ascii="Times New Roman" w:hAnsi="Times New Roman" w:cs="Times New Roman"/>
        </w:rPr>
      </w:pPr>
      <w:r w:rsidRPr="00BD34D9">
        <w:rPr>
          <w:rFonts w:ascii="Times New Roman" w:hAnsi="Times New Roman" w:cs="Times New Roman"/>
        </w:rPr>
        <w:t>ПОЛОЖЕНИЕ О МИНИ</w:t>
      </w:r>
      <w:r w:rsidRPr="00BD34D9">
        <w:rPr>
          <w:rFonts w:ascii="Times New Roman" w:hAnsi="Times New Roman" w:cs="Times New Roman"/>
        </w:rPr>
        <w:t>СТЕРСТВЕ СТРОИТЕЛЬСТВА И ЖИЛИЩНО-КОММУНАЛЬНОГО ХОЗЯЙСТВА</w:t>
      </w:r>
    </w:p>
    <w:p w:rsidR="00BD34D9" w:rsidRPr="00BD34D9" w:rsidRDefault="00BD34D9" w:rsidP="00BD34D9">
      <w:pPr>
        <w:ind w:left="280"/>
        <w:jc w:val="center"/>
        <w:rPr>
          <w:rFonts w:ascii="Times New Roman" w:hAnsi="Times New Roman" w:cs="Times New Roman"/>
        </w:rPr>
      </w:pPr>
      <w:r w:rsidRPr="00BD34D9">
        <w:rPr>
          <w:rFonts w:ascii="Times New Roman" w:hAnsi="Times New Roman" w:cs="Times New Roman"/>
        </w:rPr>
        <w:t>1. Общие положения</w:t>
      </w:r>
    </w:p>
    <w:p w:rsidR="00BD34D9" w:rsidRPr="00BD34D9" w:rsidRDefault="00BD34D9" w:rsidP="00BD34D9">
      <w:pPr>
        <w:pStyle w:val="1"/>
        <w:numPr>
          <w:ilvl w:val="0"/>
          <w:numId w:val="1"/>
        </w:numPr>
        <w:shd w:val="clear" w:color="auto" w:fill="auto"/>
        <w:ind w:left="20" w:right="280" w:firstLine="860"/>
      </w:pPr>
      <w:r w:rsidRPr="00BD34D9">
        <w:rPr>
          <w:color w:val="000000"/>
          <w:lang w:eastAsia="ru-RU" w:bidi="ru-RU"/>
        </w:rPr>
        <w:t xml:space="preserve"> Министерство строительства и жилищно-коммунального хозяйства Донецкой Народной Республики (далее - Министерство) является органом исполнительной власти Донецкой Народной Республики, подотчетным, подконтрольным и ответственным перед Советом Министров Донецкой Народной Республики.</w:t>
      </w:r>
    </w:p>
    <w:p w:rsidR="00BD34D9" w:rsidRPr="00BD34D9" w:rsidRDefault="00BD34D9" w:rsidP="00BD34D9">
      <w:pPr>
        <w:pStyle w:val="1"/>
        <w:numPr>
          <w:ilvl w:val="0"/>
          <w:numId w:val="1"/>
        </w:numPr>
        <w:shd w:val="clear" w:color="auto" w:fill="auto"/>
        <w:ind w:left="20" w:right="280" w:firstLine="860"/>
      </w:pPr>
      <w:r w:rsidRPr="00BD34D9">
        <w:rPr>
          <w:color w:val="000000"/>
          <w:lang w:eastAsia="ru-RU" w:bidi="ru-RU"/>
        </w:rPr>
        <w:t xml:space="preserve"> Министерство осуществляет управление и координацию деятельности, межотраслевое регулирование, исполнительные, контрольные и</w:t>
      </w:r>
      <w:bookmarkStart w:id="0" w:name="_GoBack"/>
      <w:bookmarkEnd w:id="0"/>
      <w:r w:rsidRPr="00BD34D9">
        <w:rPr>
          <w:color w:val="000000"/>
          <w:lang w:eastAsia="ru-RU" w:bidi="ru-RU"/>
        </w:rPr>
        <w:t xml:space="preserve"> надзорные функции и полномочия по реализации государственной политики и нормативно-правовому регулированию в сфере строительства, производства строительных материалов, архитектуры, градостроительства и жилищно-коммунального хозяйства, а также иные государственные исполнительные функции, делегированные в соответствии с Конституцией и законами Донецкой Народной Республики.</w:t>
      </w:r>
    </w:p>
    <w:p w:rsidR="00BD34D9" w:rsidRPr="00BD34D9" w:rsidRDefault="00BD34D9" w:rsidP="00BD34D9">
      <w:pPr>
        <w:pStyle w:val="1"/>
        <w:numPr>
          <w:ilvl w:val="0"/>
          <w:numId w:val="1"/>
        </w:numPr>
        <w:shd w:val="clear" w:color="auto" w:fill="auto"/>
        <w:ind w:left="20" w:right="280" w:firstLine="860"/>
      </w:pPr>
      <w:r w:rsidRPr="00BD34D9">
        <w:rPr>
          <w:color w:val="000000"/>
          <w:lang w:eastAsia="ru-RU" w:bidi="ru-RU"/>
        </w:rPr>
        <w:t xml:space="preserve"> Министерство в своей деятельности руководствуется Конституцией Донецкой Народной Республики, законами Донецкой Народной Республики, законами Украины в части непротиворечащим Конституции Донецкой Народной Республике, постановлениями Народного Совета Донецкой Народной Республики, указами (постановлениями) и распоряжениями Главы Донецкой Народной Республики, нормативно-правовыми актами Совета Министров Донецкой Народной Республики, а также настоящим Положением.</w:t>
      </w:r>
    </w:p>
    <w:p w:rsidR="00BD34D9" w:rsidRPr="00BD34D9" w:rsidRDefault="00BD34D9" w:rsidP="00BD34D9">
      <w:pPr>
        <w:pStyle w:val="1"/>
        <w:numPr>
          <w:ilvl w:val="0"/>
          <w:numId w:val="1"/>
        </w:numPr>
        <w:shd w:val="clear" w:color="auto" w:fill="auto"/>
        <w:spacing w:after="240"/>
        <w:ind w:left="20" w:right="280" w:firstLine="860"/>
      </w:pPr>
      <w:r w:rsidRPr="00BD34D9">
        <w:rPr>
          <w:color w:val="000000"/>
          <w:lang w:eastAsia="ru-RU" w:bidi="ru-RU"/>
        </w:rPr>
        <w:t xml:space="preserve"> Министерство является центральным органом исполнительной власти по вопросам государственного регулирования в сфере строительства, архитектуры и </w:t>
      </w:r>
      <w:proofErr w:type="spellStart"/>
      <w:r w:rsidRPr="00BD34D9">
        <w:rPr>
          <w:color w:val="000000"/>
          <w:lang w:eastAsia="ru-RU" w:bidi="ru-RU"/>
        </w:rPr>
        <w:t>жилищно</w:t>
      </w:r>
      <w:r w:rsidRPr="00BD34D9">
        <w:rPr>
          <w:color w:val="000000"/>
          <w:lang w:eastAsia="ru-RU" w:bidi="ru-RU"/>
        </w:rPr>
        <w:softHyphen/>
        <w:t>коммунального</w:t>
      </w:r>
      <w:proofErr w:type="spellEnd"/>
      <w:r w:rsidRPr="00BD34D9">
        <w:rPr>
          <w:color w:val="000000"/>
          <w:lang w:eastAsia="ru-RU" w:bidi="ru-RU"/>
        </w:rPr>
        <w:t xml:space="preserve"> хозяйства, осуществляет свою деятельность во взаимодействии с органами государственной власти, органами местного самоуправления, общественными объединениями и иными организациями.</w:t>
      </w:r>
    </w:p>
    <w:p w:rsidR="00BD34D9" w:rsidRPr="00BD34D9" w:rsidRDefault="00BD34D9" w:rsidP="00BD34D9">
      <w:pPr>
        <w:numPr>
          <w:ilvl w:val="0"/>
          <w:numId w:val="2"/>
        </w:numPr>
        <w:tabs>
          <w:tab w:val="left" w:pos="3820"/>
        </w:tabs>
        <w:spacing w:line="274" w:lineRule="exact"/>
        <w:ind w:left="3460"/>
        <w:jc w:val="both"/>
        <w:rPr>
          <w:rFonts w:ascii="Times New Roman" w:hAnsi="Times New Roman" w:cs="Times New Roman"/>
        </w:rPr>
      </w:pPr>
      <w:r w:rsidRPr="00BD34D9">
        <w:rPr>
          <w:rFonts w:ascii="Times New Roman" w:hAnsi="Times New Roman" w:cs="Times New Roman"/>
        </w:rPr>
        <w:t>Задачи Министерства</w:t>
      </w:r>
    </w:p>
    <w:p w:rsidR="00BD34D9" w:rsidRPr="00BD34D9" w:rsidRDefault="00BD34D9" w:rsidP="00BD34D9">
      <w:pPr>
        <w:pStyle w:val="1"/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>Основными задачами Министерства являются: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80" w:firstLine="860"/>
      </w:pPr>
      <w:r w:rsidRPr="00BD34D9">
        <w:rPr>
          <w:color w:val="000000"/>
          <w:lang w:eastAsia="ru-RU" w:bidi="ru-RU"/>
        </w:rPr>
        <w:t xml:space="preserve"> Развитие и совершенствование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80" w:firstLine="860"/>
      </w:pPr>
      <w:r w:rsidRPr="00BD34D9">
        <w:rPr>
          <w:color w:val="000000"/>
          <w:lang w:eastAsia="ru-RU" w:bidi="ru-RU"/>
        </w:rPr>
        <w:t xml:space="preserve"> Обеспечение функционирования и научно-технического развития градостроительства, производства строительных материалов, строительного и </w:t>
      </w:r>
      <w:proofErr w:type="spellStart"/>
      <w:r w:rsidRPr="00BD34D9">
        <w:rPr>
          <w:color w:val="000000"/>
          <w:lang w:eastAsia="ru-RU" w:bidi="ru-RU"/>
        </w:rPr>
        <w:t>жилищно</w:t>
      </w:r>
      <w:r w:rsidRPr="00BD34D9">
        <w:rPr>
          <w:color w:val="000000"/>
          <w:lang w:eastAsia="ru-RU" w:bidi="ru-RU"/>
        </w:rPr>
        <w:softHyphen/>
        <w:t>коммунального</w:t>
      </w:r>
      <w:proofErr w:type="spellEnd"/>
      <w:r w:rsidRPr="00BD34D9">
        <w:rPr>
          <w:color w:val="000000"/>
          <w:lang w:eastAsia="ru-RU" w:bidi="ru-RU"/>
        </w:rPr>
        <w:t xml:space="preserve"> комплексов Донецкой Народной Республики.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80" w:firstLine="860"/>
      </w:pPr>
      <w:r w:rsidRPr="00BD34D9">
        <w:rPr>
          <w:color w:val="000000"/>
          <w:lang w:eastAsia="ru-RU" w:bidi="ru-RU"/>
        </w:rPr>
        <w:t xml:space="preserve"> </w:t>
      </w:r>
      <w:proofErr w:type="gramStart"/>
      <w:r w:rsidRPr="00BD34D9">
        <w:rPr>
          <w:color w:val="000000"/>
          <w:lang w:eastAsia="ru-RU" w:bidi="ru-RU"/>
        </w:rPr>
        <w:t>Формирование рациональных систем размещения объектов республиканского значения, обеспечивающих эффективное комплексное развитие социальной, производственной и инженерной инфраструктур на основе материалов градостроительного кадастра.</w:t>
      </w:r>
      <w:proofErr w:type="gramEnd"/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80" w:firstLine="860"/>
      </w:pPr>
      <w:r w:rsidRPr="00BD34D9">
        <w:rPr>
          <w:color w:val="000000"/>
          <w:lang w:eastAsia="ru-RU" w:bidi="ru-RU"/>
        </w:rPr>
        <w:t xml:space="preserve"> Создание безопасных и благоприятных условий для жизнедеятельности населения.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80" w:firstLine="860"/>
      </w:pPr>
      <w:r w:rsidRPr="00BD34D9">
        <w:rPr>
          <w:color w:val="000000"/>
          <w:lang w:eastAsia="ru-RU" w:bidi="ru-RU"/>
        </w:rPr>
        <w:t xml:space="preserve"> Реализация государственной политики по вопросам реформирования и комплексного развития жилищно-коммунального хозяйства в части водо-, теплоснабжения, водоотведения, в том числе в сельских населенных пунктах, эксплуатации и ремонта жилья, дорожного и зеленого хозяйства, санитарной очистки, ритуальных услуг, технической</w:t>
      </w:r>
    </w:p>
    <w:p w:rsidR="00BD34D9" w:rsidRPr="00BD34D9" w:rsidRDefault="00BD34D9" w:rsidP="00BD34D9">
      <w:pPr>
        <w:pStyle w:val="1"/>
        <w:shd w:val="clear" w:color="auto" w:fill="auto"/>
        <w:ind w:left="20" w:right="20"/>
      </w:pPr>
      <w:r w:rsidRPr="00BD34D9">
        <w:rPr>
          <w:color w:val="000000"/>
          <w:lang w:eastAsia="ru-RU" w:bidi="ru-RU"/>
        </w:rPr>
        <w:t xml:space="preserve">инвентаризации объектов недвижимости и выполнения других работ в сфере </w:t>
      </w:r>
      <w:proofErr w:type="spellStart"/>
      <w:r w:rsidRPr="00BD34D9">
        <w:rPr>
          <w:color w:val="000000"/>
          <w:lang w:eastAsia="ru-RU" w:bidi="ru-RU"/>
        </w:rPr>
        <w:t>жилищно</w:t>
      </w:r>
      <w:r w:rsidRPr="00BD34D9">
        <w:rPr>
          <w:color w:val="000000"/>
          <w:lang w:eastAsia="ru-RU" w:bidi="ru-RU"/>
        </w:rPr>
        <w:softHyphen/>
      </w:r>
      <w:r w:rsidRPr="00BD34D9">
        <w:rPr>
          <w:color w:val="000000"/>
          <w:lang w:eastAsia="ru-RU" w:bidi="ru-RU"/>
        </w:rPr>
        <w:lastRenderedPageBreak/>
        <w:t>коммунального</w:t>
      </w:r>
      <w:proofErr w:type="spellEnd"/>
      <w:r w:rsidRPr="00BD34D9">
        <w:rPr>
          <w:color w:val="000000"/>
          <w:lang w:eastAsia="ru-RU" w:bidi="ru-RU"/>
        </w:rPr>
        <w:t xml:space="preserve"> хозяйства.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Координация развития и эффективного функционирования </w:t>
      </w:r>
      <w:proofErr w:type="spellStart"/>
      <w:r w:rsidRPr="00BD34D9">
        <w:rPr>
          <w:color w:val="000000"/>
          <w:lang w:eastAsia="ru-RU" w:bidi="ru-RU"/>
        </w:rPr>
        <w:t>жилищно</w:t>
      </w:r>
      <w:r w:rsidRPr="00BD34D9">
        <w:rPr>
          <w:color w:val="000000"/>
          <w:lang w:eastAsia="ru-RU" w:bidi="ru-RU"/>
        </w:rPr>
        <w:softHyphen/>
        <w:t>коммунального</w:t>
      </w:r>
      <w:proofErr w:type="spellEnd"/>
      <w:r w:rsidRPr="00BD34D9">
        <w:rPr>
          <w:color w:val="000000"/>
          <w:lang w:eastAsia="ru-RU" w:bidi="ru-RU"/>
        </w:rPr>
        <w:t xml:space="preserve"> хозяйства на основе реализации и совершенствования единой инвестиционной, научно-технической, экономической, социальной политики.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Определение приоритетов развития отраслей строительства и </w:t>
      </w:r>
      <w:proofErr w:type="spellStart"/>
      <w:r w:rsidRPr="00BD34D9">
        <w:rPr>
          <w:color w:val="000000"/>
          <w:lang w:eastAsia="ru-RU" w:bidi="ru-RU"/>
        </w:rPr>
        <w:t>жилищно</w:t>
      </w:r>
      <w:r w:rsidRPr="00BD34D9">
        <w:rPr>
          <w:color w:val="000000"/>
          <w:lang w:eastAsia="ru-RU" w:bidi="ru-RU"/>
        </w:rPr>
        <w:softHyphen/>
        <w:t>коммунального</w:t>
      </w:r>
      <w:proofErr w:type="spellEnd"/>
      <w:r w:rsidRPr="00BD34D9">
        <w:rPr>
          <w:color w:val="000000"/>
          <w:lang w:eastAsia="ru-RU" w:bidi="ru-RU"/>
        </w:rPr>
        <w:t xml:space="preserve"> хозяйства и на этой основе формирование отраслевого и межотраслевого взаимодействия.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Создание режима наибольшего благоприятствования для инвестирования развития приоритетных направлений в строительной сфере и жилищно-коммунальном хозяйстве, привлечение внебюджетных средств на их развитие путём проведения организационной работы по разработке и реализации инвестиционных проектов совместно с Министерством экономического развития и торговли Донецкой Народной Республики и органами местного самоуправления.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Участие в разработке проектов программ социально-экономического развития Донецкой Народной Республики, целевых программ, направленных на повышение уровня обеспечения населения, социальной и производственной сферы всеми видами </w:t>
      </w:r>
      <w:proofErr w:type="spellStart"/>
      <w:r w:rsidRPr="00BD34D9">
        <w:rPr>
          <w:color w:val="000000"/>
          <w:lang w:eastAsia="ru-RU" w:bidi="ru-RU"/>
        </w:rPr>
        <w:t>жилищно</w:t>
      </w:r>
      <w:r w:rsidRPr="00BD34D9">
        <w:rPr>
          <w:color w:val="000000"/>
          <w:lang w:eastAsia="ru-RU" w:bidi="ru-RU"/>
        </w:rPr>
        <w:softHyphen/>
        <w:t>коммунальных</w:t>
      </w:r>
      <w:proofErr w:type="spellEnd"/>
      <w:r w:rsidRPr="00BD34D9">
        <w:rPr>
          <w:color w:val="000000"/>
          <w:lang w:eastAsia="ru-RU" w:bidi="ru-RU"/>
        </w:rPr>
        <w:t xml:space="preserve"> услуг, улучшение их качества, обеспечение охраны окружающей природной среды, энергосбережения, инженерной защиты территорий.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Осуществление управления предприятиями, входящими в состав имущества, принадлежащего Донецкой Народной Республики и отнесенными к сфере деятельности Министерства, в соответствии с действующим законодательством и положением о Министерстве.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</w:t>
      </w:r>
      <w:proofErr w:type="gramStart"/>
      <w:r w:rsidRPr="00BD34D9">
        <w:rPr>
          <w:color w:val="000000"/>
          <w:lang w:eastAsia="ru-RU" w:bidi="ru-RU"/>
        </w:rPr>
        <w:t>Контроль за</w:t>
      </w:r>
      <w:proofErr w:type="gramEnd"/>
      <w:r w:rsidRPr="00BD34D9">
        <w:rPr>
          <w:color w:val="000000"/>
          <w:lang w:eastAsia="ru-RU" w:bidi="ru-RU"/>
        </w:rPr>
        <w:t xml:space="preserve"> соблюдением выполнения условий контрактов руководителями предприятий, уставов предприятий и эффективностью использования имущества, переданного в ведение предприятий, находящихся в сфере управления Министерства.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spacing w:after="240"/>
        <w:ind w:left="20" w:right="20" w:firstLine="860"/>
      </w:pPr>
      <w:r w:rsidRPr="00BD34D9">
        <w:rPr>
          <w:color w:val="000000"/>
          <w:lang w:eastAsia="ru-RU" w:bidi="ru-RU"/>
        </w:rPr>
        <w:t xml:space="preserve"> Регулирование и координация производственной деятельности предприятий строительной сферы и жилищно-коммунального хозяйства независимо от форм собственности.</w:t>
      </w:r>
    </w:p>
    <w:p w:rsidR="00BD34D9" w:rsidRPr="00BD34D9" w:rsidRDefault="00BD34D9" w:rsidP="00BD34D9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3500"/>
        </w:tabs>
        <w:spacing w:before="0"/>
        <w:ind w:left="3140"/>
      </w:pPr>
      <w:bookmarkStart w:id="1" w:name="bookmark1"/>
      <w:r w:rsidRPr="00BD34D9">
        <w:rPr>
          <w:color w:val="000000"/>
          <w:lang w:eastAsia="ru-RU" w:bidi="ru-RU"/>
        </w:rPr>
        <w:t>Полномочия Министерства</w:t>
      </w:r>
      <w:bookmarkEnd w:id="1"/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</w:t>
      </w:r>
      <w:proofErr w:type="gramStart"/>
      <w:r w:rsidRPr="00BD34D9">
        <w:rPr>
          <w:color w:val="000000"/>
          <w:lang w:eastAsia="ru-RU" w:bidi="ru-RU"/>
        </w:rPr>
        <w:t>При осуществлении нормативного правового регулирования вносит в Совет Министров Донецкой Народной Республики проекты законов и нормативно-правовых актов по вопросам территориально-градостроительного развития ДНР, архитектуры, формирования инженерно-транспортной инфраструктуры в системе расселения ДНР, капитального строительства, в том числе жилищного, расходования средств республиканского бюджета на реализацию мероприятий по обеспечению жильем отдельных категорий граждан, развития приоритетных направлений материально-технической базы строительства, промышленности строительных материалов, ипотечного кредитования</w:t>
      </w:r>
      <w:proofErr w:type="gramEnd"/>
      <w:r w:rsidRPr="00BD34D9">
        <w:rPr>
          <w:color w:val="000000"/>
          <w:lang w:eastAsia="ru-RU" w:bidi="ru-RU"/>
        </w:rPr>
        <w:t>, реализации республиканских программ и проектов в сфере жилищного строительства на территории ДНР, по вопросам, относящимся к установленной сфере ведения Министерства и сферам ведения подведомственных ему организаций.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Вносит предложения по приватизации профильных организаций строительного комплекса и промышленности строительных материалов.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Вносит предложения по совершенствованию системы </w:t>
      </w:r>
      <w:proofErr w:type="gramStart"/>
      <w:r w:rsidRPr="00BD34D9">
        <w:rPr>
          <w:color w:val="000000"/>
          <w:lang w:eastAsia="ru-RU" w:bidi="ru-RU"/>
        </w:rPr>
        <w:t>экономических методов</w:t>
      </w:r>
      <w:proofErr w:type="gramEnd"/>
      <w:r w:rsidRPr="00BD34D9">
        <w:rPr>
          <w:color w:val="000000"/>
          <w:lang w:eastAsia="ru-RU" w:bidi="ru-RU"/>
        </w:rPr>
        <w:t xml:space="preserve"> управления подведомственных отраслей.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Вносит предложения по совершенствованию организационных форм и структур управления в строительной деятельности и жилищно-коммунальном хозяйстве.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Вносит предложения по формированию государственной научно-технической, экономической и инвестиционной политики в установленной сфере деятельности.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Вносит предложения в Министерство экономического развития по формированию республиканских инвестиционных программ в сфере </w:t>
      </w:r>
      <w:proofErr w:type="spellStart"/>
      <w:r w:rsidRPr="00BD34D9">
        <w:rPr>
          <w:color w:val="000000"/>
          <w:lang w:eastAsia="ru-RU" w:bidi="ru-RU"/>
        </w:rPr>
        <w:t>жилищно</w:t>
      </w:r>
      <w:r w:rsidRPr="00BD34D9">
        <w:rPr>
          <w:color w:val="000000"/>
          <w:lang w:eastAsia="ru-RU" w:bidi="ru-RU"/>
        </w:rPr>
        <w:softHyphen/>
        <w:t>коммунального</w:t>
      </w:r>
      <w:proofErr w:type="spellEnd"/>
      <w:r w:rsidRPr="00BD34D9">
        <w:rPr>
          <w:color w:val="000000"/>
          <w:lang w:eastAsia="ru-RU" w:bidi="ru-RU"/>
        </w:rPr>
        <w:t xml:space="preserve"> хозяйства, строительства, архитектуры и градостроительства, стройиндустрии и промышленности строительных материалов, по включению в республиканские целевые программы объектов территориально-градостроительного значения, капитального строительства объектов муниципальной собственности и жилищного строительства.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lastRenderedPageBreak/>
        <w:t xml:space="preserve"> Выполняет функции государственного заказчика, размещает государственные заказы и заключает государственные контракты на выполнение проектных работ, строительства и реконструкцию объектов капитального строительства, по которым выступает главным распорядителем бюджетных средств.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Согласовывает технические задания на проектные и изыскательские работы по строительству капитальных объектов, финансируемых из республиканского бюджета.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Осуществляет </w:t>
      </w:r>
      <w:proofErr w:type="gramStart"/>
      <w:r w:rsidRPr="00BD34D9">
        <w:rPr>
          <w:color w:val="000000"/>
          <w:lang w:eastAsia="ru-RU" w:bidi="ru-RU"/>
        </w:rPr>
        <w:t>контроль за</w:t>
      </w:r>
      <w:proofErr w:type="gramEnd"/>
      <w:r w:rsidRPr="00BD34D9">
        <w:rPr>
          <w:color w:val="000000"/>
          <w:lang w:eastAsia="ru-RU" w:bidi="ru-RU"/>
        </w:rPr>
        <w:t xml:space="preserve"> выполнением заключенных государственных контрактов и соглашений на выполнение работ по проектированию, строительству и реконструкции объектов капитального строительства, по которым Министерство является главным распорядителем бюджетных средств.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</w:t>
      </w:r>
      <w:proofErr w:type="gramStart"/>
      <w:r w:rsidRPr="00BD34D9">
        <w:rPr>
          <w:color w:val="000000"/>
          <w:lang w:eastAsia="ru-RU" w:bidi="ru-RU"/>
        </w:rPr>
        <w:t>На основании и во исполнение Конституции Донецкой Народной Республики, законов, других нормативно-правовых актов Донецкой Народной Республики Министерство разрабатывает, вносит и принимает нормативно-правовые акты в установленной сфере деятельности, за исключением вопросов, правовое регулирование которых в соответствии с Конституцией Донецкой Народной Республики, законами, нормативно-правовыми актами Главы Донецкой Народной Республики и Совета Министров Донецкой Народной Республики осуществляется исключительно Конституцией Донецкой Народной Республики, законами</w:t>
      </w:r>
      <w:proofErr w:type="gramEnd"/>
      <w:r w:rsidRPr="00BD34D9">
        <w:rPr>
          <w:color w:val="000000"/>
          <w:lang w:eastAsia="ru-RU" w:bidi="ru-RU"/>
        </w:rPr>
        <w:t>, нормативно-правовыми актами Главы Донецкой Народной Республики и Совета Министров Донецкой Народной Республики.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Обобщает практику и проводит анализ применения законодательства, вносит предложения по совершенствованию законодательства в установленной сфере деятельности. Готовит заключения на проекты республиканских, муниципальных правовых актов.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Разрабатывает и реализует мероприятия по развитию инновационных процессов, внедрению энергосберегающих и новых технологий, материалов и изделий в строительстве, промышленности строительных материалов, градостроительстве, </w:t>
      </w:r>
      <w:proofErr w:type="spellStart"/>
      <w:r w:rsidRPr="00BD34D9">
        <w:rPr>
          <w:color w:val="000000"/>
          <w:lang w:eastAsia="ru-RU" w:bidi="ru-RU"/>
        </w:rPr>
        <w:t>жилищно</w:t>
      </w:r>
      <w:r w:rsidRPr="00BD34D9">
        <w:rPr>
          <w:color w:val="000000"/>
          <w:lang w:eastAsia="ru-RU" w:bidi="ru-RU"/>
        </w:rPr>
        <w:softHyphen/>
        <w:t>коммунальном</w:t>
      </w:r>
      <w:proofErr w:type="spellEnd"/>
      <w:r w:rsidRPr="00BD34D9">
        <w:rPr>
          <w:color w:val="000000"/>
          <w:lang w:eastAsia="ru-RU" w:bidi="ru-RU"/>
        </w:rPr>
        <w:t xml:space="preserve"> комплексе.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Организует в установленном порядке работу по научно-техническому и экономическому сотрудничеству, в том числе с иностранными и международными организациями.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Разрабатывает, реализует мероприятия по развитию жилищного строительства, ипотечного жилищного кредитования.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Организует работу с органами государственной власти по финансированию объектов капитального строительства.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Вносит в Министерство финансов предложения по формированию республиканского бюджета и финансированию подведомственных Министерству учреждений.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</w:t>
      </w:r>
      <w:proofErr w:type="gramStart"/>
      <w:r w:rsidRPr="00BD34D9">
        <w:rPr>
          <w:color w:val="000000"/>
          <w:lang w:eastAsia="ru-RU" w:bidi="ru-RU"/>
        </w:rPr>
        <w:t xml:space="preserve">Осуществляет функции государственного заказчика при размещении заказов на поставку товаров, выполнение работ, оказание услуг для нужд Министерства, для иных государственных нужд в установленной сфере деятельности, в том числе функции единого государственного заказчика по объектам капитального строительства </w:t>
      </w:r>
      <w:proofErr w:type="spellStart"/>
      <w:r w:rsidRPr="00BD34D9">
        <w:rPr>
          <w:color w:val="000000"/>
          <w:lang w:eastAsia="ru-RU" w:bidi="ru-RU"/>
        </w:rPr>
        <w:t>социально</w:t>
      </w:r>
      <w:r w:rsidRPr="00BD34D9">
        <w:rPr>
          <w:color w:val="000000"/>
          <w:lang w:eastAsia="ru-RU" w:bidi="ru-RU"/>
        </w:rPr>
        <w:softHyphen/>
        <w:t>культурного</w:t>
      </w:r>
      <w:proofErr w:type="spellEnd"/>
      <w:r w:rsidRPr="00BD34D9">
        <w:rPr>
          <w:color w:val="000000"/>
          <w:lang w:eastAsia="ru-RU" w:bidi="ru-RU"/>
        </w:rPr>
        <w:t>, бытового, жилищного, жилищно-коммунального назначения.</w:t>
      </w:r>
      <w:proofErr w:type="gramEnd"/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Реализует политику ценообразования и сметного нормирования в строительстве, мониторинг и анализ тарифного и ценового регулирования в </w:t>
      </w:r>
      <w:proofErr w:type="spellStart"/>
      <w:r w:rsidRPr="00BD34D9">
        <w:rPr>
          <w:color w:val="000000"/>
          <w:lang w:eastAsia="ru-RU" w:bidi="ru-RU"/>
        </w:rPr>
        <w:t>жилищно</w:t>
      </w:r>
      <w:r w:rsidRPr="00BD34D9">
        <w:rPr>
          <w:color w:val="000000"/>
          <w:lang w:eastAsia="ru-RU" w:bidi="ru-RU"/>
        </w:rPr>
        <w:softHyphen/>
        <w:t>коммунальном</w:t>
      </w:r>
      <w:proofErr w:type="spellEnd"/>
      <w:r w:rsidRPr="00BD34D9">
        <w:rPr>
          <w:color w:val="000000"/>
          <w:lang w:eastAsia="ru-RU" w:bidi="ru-RU"/>
        </w:rPr>
        <w:t xml:space="preserve"> комплексе.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Разрабатывает и утверждает индексы изменения сметной стоимости строительно-монтажных (ремонтно-строительных) работ по Донецкой Народной Республике по видам строительства и элементам затрат, прогнозные индексы роста сметной стоимости строительно-монтажных работ.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Осуществляет подготовку и согласование схем территориального планирования. Рассматривает предложения о внесении изменений в схемы территориального планирования Донецкой Народной Республики, готовит заключения о целесообразности подготовки внесения изменений и направляет их в Совет Министров Донецкой Народной Республики для принятия решения.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</w:t>
      </w:r>
      <w:proofErr w:type="gramStart"/>
      <w:r w:rsidRPr="00BD34D9">
        <w:rPr>
          <w:color w:val="000000"/>
          <w:lang w:eastAsia="ru-RU" w:bidi="ru-RU"/>
        </w:rPr>
        <w:t xml:space="preserve">Выдает в пределах компетенции разрешения на строительство объектов капитального строительства регионального значения на земельных участках, на которые не </w:t>
      </w:r>
      <w:r w:rsidRPr="00BD34D9">
        <w:rPr>
          <w:color w:val="000000"/>
          <w:lang w:eastAsia="ru-RU" w:bidi="ru-RU"/>
        </w:rPr>
        <w:lastRenderedPageBreak/>
        <w:t>распространяется действие градостроительного регламента или для которых не устанавливается градостроительный регламент, объектов капитального строительства регионального значения, при размещении которых допускается изъятие, в том числе путем выкупа, земельных участков.</w:t>
      </w:r>
      <w:proofErr w:type="gramEnd"/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Выдает разрешения на ввод объекта в эксплуатацию по объектам, разрешение на строительство которых было выдано Министерством.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Осуществляет полномочия в области организации и проведения государственной экспертизы проектной документации, результатов инженерных изысканий, в том числе через подведомственное государственное автономное учреждение, за исключением объектов, установленных законодательством Донецкой Народной Республики.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Осуществляет полномочия в области </w:t>
      </w:r>
      <w:proofErr w:type="gramStart"/>
      <w:r w:rsidRPr="00BD34D9">
        <w:rPr>
          <w:color w:val="000000"/>
          <w:lang w:eastAsia="ru-RU" w:bidi="ru-RU"/>
        </w:rPr>
        <w:t>контроля за</w:t>
      </w:r>
      <w:proofErr w:type="gramEnd"/>
      <w:r w:rsidRPr="00BD34D9">
        <w:rPr>
          <w:color w:val="000000"/>
          <w:lang w:eastAsia="ru-RU" w:bidi="ru-RU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Разрабатывает меры по совершенствованию форм и методов организации строительства и реконструкции объектов промышленного, жилищного, </w:t>
      </w:r>
      <w:proofErr w:type="spellStart"/>
      <w:r w:rsidRPr="00BD34D9">
        <w:rPr>
          <w:color w:val="000000"/>
          <w:lang w:eastAsia="ru-RU" w:bidi="ru-RU"/>
        </w:rPr>
        <w:t>социально</w:t>
      </w:r>
      <w:r w:rsidRPr="00BD34D9">
        <w:rPr>
          <w:color w:val="000000"/>
          <w:lang w:eastAsia="ru-RU" w:bidi="ru-RU"/>
        </w:rPr>
        <w:softHyphen/>
        <w:t>культурного</w:t>
      </w:r>
      <w:proofErr w:type="spellEnd"/>
      <w:r w:rsidRPr="00BD34D9">
        <w:rPr>
          <w:color w:val="000000"/>
          <w:lang w:eastAsia="ru-RU" w:bidi="ru-RU"/>
        </w:rPr>
        <w:t xml:space="preserve"> и коммунального назначения.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Обеспечивает комплексное развитие и устойчивое функционирование строительного и жилищно-коммунального комплексов.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Проводит анализ потребности в специалистах, участвует в обеспечении, организует профессиональную (отраслевую) подготовку, переподготовку и повышение квалификации специалистов, в том числе служащих и работников учреждений строительного и жилищно-коммунального комплексов, в том числе путем создания регионального обучающего центра энергетической эффективности.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Организует, проводит конкурсы, стимулирующие отраслевое развитие, или принимает участие в их организации и подготовке.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Создает научно-технический совет, утверждает его состав, осуществляет организационно-техническое обеспечение его деятельности.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Организует профессиональную подготовку, переподготовку и повышение квалификации, стажировку работников Министерства, работников подведомственных организаций.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Обеспечивает в пределах своей компетенции защиту сведений, составляющих государственную тайну.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Обеспечивает мобилизационную подготовку Министерства.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Осуществляет в соответствии с законодательством Донецкой Народной Республики работу по комплектованию, хранению, учету и использованию архивных документов Министерства.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Организует и проводит прием граждан, обеспечивает своевременное и полное рассмотрение устных и письменных обращений граждан, принимает по ним решения и направляет ответы заявителям в установленный законодательством Донецкой Народной Республики срок.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Ведет реестр недобросовестных застройщиков.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Анализирует экономическую эффективность деятельности подведомственных Министерству государственных предприятий и утверждает экономические показатели их деятельности.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Проверяет финансово-хозяйственную деятельность и использование имущественного комплекса в подведомственных Министерству организациях.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Вносит предложения относительно формирования государственной политики в сфере регионального развития и жилищно-коммунального хозяйства.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Участвует в разработке кратко-, средне- и долгосрочных планов и целевых программ экономического и социального развития Донецкой Народной Республики, городов и районов.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Осуществляет разработку и утверждение нормативно-правовых актов относительно формирования цен (тарифов) на жилищно-коммунальные услуги, стандартов, нормативов, норм, порядков и правил в сфере жилищно-коммунальных услуг.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Проводит консультационно-методические, информационные и другие </w:t>
      </w:r>
      <w:r w:rsidRPr="00BD34D9">
        <w:rPr>
          <w:color w:val="000000"/>
          <w:lang w:eastAsia="ru-RU" w:bidi="ru-RU"/>
        </w:rPr>
        <w:lastRenderedPageBreak/>
        <w:t>мероприятия с целью содействия повышению активности населения в осуществлении сохранности жилья и объектов коммунального назначения.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Изучает и обобщает зарубежный и отечественный опыт, анализирует предложения граждан, научных, других учреждений и организаций по вопросам </w:t>
      </w:r>
      <w:proofErr w:type="spellStart"/>
      <w:r w:rsidRPr="00BD34D9">
        <w:rPr>
          <w:color w:val="000000"/>
          <w:lang w:eastAsia="ru-RU" w:bidi="ru-RU"/>
        </w:rPr>
        <w:t>жилищно</w:t>
      </w:r>
      <w:r w:rsidRPr="00BD34D9">
        <w:rPr>
          <w:color w:val="000000"/>
          <w:lang w:eastAsia="ru-RU" w:bidi="ru-RU"/>
        </w:rPr>
        <w:softHyphen/>
        <w:t>коммунального</w:t>
      </w:r>
      <w:proofErr w:type="spellEnd"/>
      <w:r w:rsidRPr="00BD34D9">
        <w:rPr>
          <w:color w:val="000000"/>
          <w:lang w:eastAsia="ru-RU" w:bidi="ru-RU"/>
        </w:rPr>
        <w:t xml:space="preserve"> хозяйства, проводит соответствующие социологические исследования.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Проводит мониторинг состояния выполнения государственных, региональных, отраслевых и научно-технических программ по вопросам жилищно-коммунального хозяйства, дебиторской и кредиторской задолженности предприятий всех форм собственности, относящихся к сфере жилищно-коммунального хозяйства.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Осуществляет деятельность, направленную на привлечение отечественных и иностранных инвесторов, развитие внешнеэкономических связей предприятий, учреждений и организаций, находящихся в сфере управления Министерства, в рамках внешнеэкономических соглашений, заключенных Донецкой Народной Республики.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Осуществляет в пределах предоставленных полномочий </w:t>
      </w:r>
      <w:proofErr w:type="gramStart"/>
      <w:r w:rsidRPr="00BD34D9">
        <w:rPr>
          <w:color w:val="000000"/>
          <w:lang w:eastAsia="ru-RU" w:bidi="ru-RU"/>
        </w:rPr>
        <w:t>контроль за</w:t>
      </w:r>
      <w:proofErr w:type="gramEnd"/>
      <w:r w:rsidRPr="00BD34D9">
        <w:rPr>
          <w:color w:val="000000"/>
          <w:lang w:eastAsia="ru-RU" w:bidi="ru-RU"/>
        </w:rPr>
        <w:t xml:space="preserve"> соблюдением законодательства в сфере жилищно-коммунального хозяйства на территории Донецкой Народной Республики.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</w:t>
      </w:r>
      <w:proofErr w:type="gramStart"/>
      <w:r w:rsidRPr="00BD34D9">
        <w:rPr>
          <w:color w:val="000000"/>
          <w:lang w:eastAsia="ru-RU" w:bidi="ru-RU"/>
        </w:rPr>
        <w:t xml:space="preserve">Осуществляет контроль за выполнением органами местного самоуправления делегированных полномочий органов исполнительной власти в сфере </w:t>
      </w:r>
      <w:proofErr w:type="spellStart"/>
      <w:r w:rsidRPr="00BD34D9">
        <w:rPr>
          <w:color w:val="000000"/>
          <w:lang w:eastAsia="ru-RU" w:bidi="ru-RU"/>
        </w:rPr>
        <w:t>жилищно</w:t>
      </w:r>
      <w:r w:rsidRPr="00BD34D9">
        <w:rPr>
          <w:color w:val="000000"/>
          <w:lang w:eastAsia="ru-RU" w:bidi="ru-RU"/>
        </w:rPr>
        <w:softHyphen/>
        <w:t>коммунального</w:t>
      </w:r>
      <w:proofErr w:type="spellEnd"/>
      <w:r w:rsidRPr="00BD34D9">
        <w:rPr>
          <w:color w:val="000000"/>
          <w:lang w:eastAsia="ru-RU" w:bidi="ru-RU"/>
        </w:rPr>
        <w:t xml:space="preserve"> хозяйства, методическое руководство работой соответствующих структурных подразделений органов местного самоуправления и районных государственных администраций в Донецкой Народной Республики.</w:t>
      </w:r>
      <w:proofErr w:type="gramEnd"/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В установленном порядке осуществляет управление предприятиями, учреждениями и организациями, отнесенными к сфере управления Министерства, имущество которых принадлежит Донецкой Народной Республики или передано в ее управление, а также </w:t>
      </w:r>
      <w:proofErr w:type="gramStart"/>
      <w:r w:rsidRPr="00BD34D9">
        <w:rPr>
          <w:color w:val="000000"/>
          <w:lang w:eastAsia="ru-RU" w:bidi="ru-RU"/>
        </w:rPr>
        <w:t>контроль за</w:t>
      </w:r>
      <w:proofErr w:type="gramEnd"/>
      <w:r w:rsidRPr="00BD34D9">
        <w:rPr>
          <w:color w:val="000000"/>
          <w:lang w:eastAsia="ru-RU" w:bidi="ru-RU"/>
        </w:rPr>
        <w:t xml:space="preserve"> его сохранностью, эффективным и целевым использованием.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В пределах своей компетенции осуществляет контроль за </w:t>
      </w:r>
      <w:proofErr w:type="spellStart"/>
      <w:r w:rsidRPr="00BD34D9">
        <w:rPr>
          <w:color w:val="000000"/>
          <w:lang w:eastAsia="ru-RU" w:bidi="ru-RU"/>
        </w:rPr>
        <w:t>финансово</w:t>
      </w:r>
      <w:r w:rsidRPr="00BD34D9">
        <w:rPr>
          <w:color w:val="000000"/>
          <w:lang w:eastAsia="ru-RU" w:bidi="ru-RU"/>
        </w:rPr>
        <w:softHyphen/>
        <w:t>экономическими</w:t>
      </w:r>
      <w:proofErr w:type="spellEnd"/>
      <w:r w:rsidRPr="00BD34D9">
        <w:rPr>
          <w:color w:val="000000"/>
          <w:lang w:eastAsia="ru-RU" w:bidi="ru-RU"/>
        </w:rPr>
        <w:t xml:space="preserve"> результатами деятельности предприятий, входящих в сферу управления Министерства.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Вносит в установленном порядке предложения Совету Министров Донецкой Народной Республики по созданию, реорганизации и ликвидации предприятий, учреждений и организаций, относящихся к сфере его управления.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Является государственным органом по лицензированию </w:t>
      </w:r>
      <w:proofErr w:type="spellStart"/>
      <w:r w:rsidRPr="00BD34D9">
        <w:rPr>
          <w:color w:val="000000"/>
          <w:lang w:eastAsia="ru-RU" w:bidi="ru-RU"/>
        </w:rPr>
        <w:t>архитектурно</w:t>
      </w:r>
      <w:r w:rsidRPr="00BD34D9">
        <w:rPr>
          <w:color w:val="000000"/>
          <w:lang w:eastAsia="ru-RU" w:bidi="ru-RU"/>
        </w:rPr>
        <w:softHyphen/>
        <w:t>строительной</w:t>
      </w:r>
      <w:proofErr w:type="spellEnd"/>
      <w:r w:rsidRPr="00BD34D9">
        <w:rPr>
          <w:color w:val="000000"/>
          <w:lang w:eastAsia="ru-RU" w:bidi="ru-RU"/>
        </w:rPr>
        <w:t xml:space="preserve"> деятельности и хозяйственной деятельности в сфере коммунальных услуг по централизованному водоснабжению и водоотведению, производству тепловой энергии, транспортировке ее магистральными и местными (распределительными) тепловыми сетями, поставе тепловой энергии. Осуществляет прием, подготовку и выдачу документов по лицензированию, а также осуществляет </w:t>
      </w:r>
      <w:proofErr w:type="gramStart"/>
      <w:r w:rsidRPr="00BD34D9">
        <w:rPr>
          <w:color w:val="000000"/>
          <w:lang w:eastAsia="ru-RU" w:bidi="ru-RU"/>
        </w:rPr>
        <w:t>контроль за</w:t>
      </w:r>
      <w:proofErr w:type="gramEnd"/>
      <w:r w:rsidRPr="00BD34D9">
        <w:rPr>
          <w:color w:val="000000"/>
          <w:lang w:eastAsia="ru-RU" w:bidi="ru-RU"/>
        </w:rPr>
        <w:t xml:space="preserve"> выполнением субъектами хозяйствования лицензионных условий.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В пределах своей компетенции готовит предложения и заключения по вопросам приватизации имущества, принадлежащего Донецкой Народной Республики, передачи его в государственную и коммунальную собственность.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Принимает участие в пределах своей компетенции в разработке своевременных мероприятий по предотвращению банкротства предприятий, входящих в сферу его управления.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Выдает предприятиям, учреждениям и организациям, входящим в сферу управления Министерства, разрешения на списание основных фондов в установленном порядке.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Готовит в установленном порядке предложения по комплексному развитию жилищно-коммунального хозяйства Донецкой Народной Республики в целях наиболее полного удовлетворения нужд населения, объектов социальной сферы и хозяйственного назначения во всех видах жилищно-коммунальных услуг.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Обеспечивает осуществление мероприятий по реформированию </w:t>
      </w:r>
      <w:proofErr w:type="spellStart"/>
      <w:r w:rsidRPr="00BD34D9">
        <w:rPr>
          <w:color w:val="000000"/>
          <w:lang w:eastAsia="ru-RU" w:bidi="ru-RU"/>
        </w:rPr>
        <w:t>жилищно</w:t>
      </w:r>
      <w:r w:rsidRPr="00BD34D9">
        <w:rPr>
          <w:color w:val="000000"/>
          <w:lang w:eastAsia="ru-RU" w:bidi="ru-RU"/>
        </w:rPr>
        <w:softHyphen/>
        <w:t>коммунального</w:t>
      </w:r>
      <w:proofErr w:type="spellEnd"/>
      <w:r w:rsidRPr="00BD34D9">
        <w:rPr>
          <w:color w:val="000000"/>
          <w:lang w:eastAsia="ru-RU" w:bidi="ru-RU"/>
        </w:rPr>
        <w:t xml:space="preserve"> хозяйства в соответствии с государственной и региональной программами.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Осуществляет в пределах своей компетенции </w:t>
      </w:r>
      <w:proofErr w:type="gramStart"/>
      <w:r w:rsidRPr="00BD34D9">
        <w:rPr>
          <w:color w:val="000000"/>
          <w:lang w:eastAsia="ru-RU" w:bidi="ru-RU"/>
        </w:rPr>
        <w:t>контроль за</w:t>
      </w:r>
      <w:proofErr w:type="gramEnd"/>
      <w:r w:rsidRPr="00BD34D9">
        <w:rPr>
          <w:color w:val="000000"/>
          <w:lang w:eastAsia="ru-RU" w:bidi="ru-RU"/>
        </w:rPr>
        <w:t xml:space="preserve"> состоянием эксплуатации и содержанием жилищного фонда и объектов коммунального хозяйства всех форм </w:t>
      </w:r>
      <w:r w:rsidRPr="00BD34D9">
        <w:rPr>
          <w:color w:val="000000"/>
          <w:lang w:eastAsia="ru-RU" w:bidi="ru-RU"/>
        </w:rPr>
        <w:lastRenderedPageBreak/>
        <w:t>собственности.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Обеспечивает выполнение программ по энергосбережению и поэтапному оснащению жилищного фонда средствами учета и регулирования потребления воды и тепловой энергии.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Обеспечивает </w:t>
      </w:r>
      <w:proofErr w:type="gramStart"/>
      <w:r w:rsidRPr="00BD34D9">
        <w:rPr>
          <w:color w:val="000000"/>
          <w:lang w:eastAsia="ru-RU" w:bidi="ru-RU"/>
        </w:rPr>
        <w:t>контроль за</w:t>
      </w:r>
      <w:proofErr w:type="gramEnd"/>
      <w:r w:rsidRPr="00BD34D9">
        <w:rPr>
          <w:color w:val="000000"/>
          <w:lang w:eastAsia="ru-RU" w:bidi="ru-RU"/>
        </w:rPr>
        <w:t xml:space="preserve"> соблюдением законодательства в части предоставления льгот по оплате за жилищно-коммунальные услуги.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Осуществляет разработку и утверждение типовых договоров по оказанию жилищно-коммунальных услуг.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В пределах компетенции осуществляет мероприятия, направленные на соблюдение единой системы измерений, стандартизации и сертификации работ и </w:t>
      </w:r>
      <w:proofErr w:type="spellStart"/>
      <w:r w:rsidRPr="00BD34D9">
        <w:rPr>
          <w:color w:val="000000"/>
          <w:lang w:eastAsia="ru-RU" w:bidi="ru-RU"/>
        </w:rPr>
        <w:t>жилищно</w:t>
      </w:r>
      <w:r w:rsidRPr="00BD34D9">
        <w:rPr>
          <w:color w:val="000000"/>
          <w:lang w:eastAsia="ru-RU" w:bidi="ru-RU"/>
        </w:rPr>
        <w:softHyphen/>
        <w:t>коммунальных</w:t>
      </w:r>
      <w:proofErr w:type="spellEnd"/>
      <w:r w:rsidRPr="00BD34D9">
        <w:rPr>
          <w:color w:val="000000"/>
          <w:lang w:eastAsia="ru-RU" w:bidi="ru-RU"/>
        </w:rPr>
        <w:t xml:space="preserve"> услуг.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Разрабатывает и внедряет в пределах своих полномочий современные информационно-коммуникационные технологии, обеспечивает оперативное обнародование информации о деятельности Министерства, в том числе через средства массовой информации и собственный веб-сайт, организует в установленном порядке, выставочную и издательскую деятельность, проведение семинаров, конференций, конгрессов по вопросам, которые относятся к его компетенции.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Осуществляет в установленном порядке подбор кадров, формирует кадровый резерв, организует работу по подготовке, переподготовке и повышению квалификации работников.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Организует выполнение мероприятий по мобилизационной подготовке, гражданской обороне, осуществляет военно-учетную работу и бронирование военнообязанных в аппарате Министерства и на предприятиях, в учреждениях и организациях, входящих в сферу его управления.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Принимает участие в мониторинге показателей для определения депрессивных территорий, городов и районов в сфере жилищно-коммунального хозяйства.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Принимает участие в разработке и реализации ежегодных программ экономического и социального развития Донецкой Народной Республики.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spacing w:after="240"/>
        <w:ind w:left="20" w:right="20" w:firstLine="860"/>
      </w:pPr>
      <w:r w:rsidRPr="00BD34D9">
        <w:rPr>
          <w:color w:val="000000"/>
          <w:lang w:eastAsia="ru-RU" w:bidi="ru-RU"/>
        </w:rPr>
        <w:t xml:space="preserve"> Осуществляет иные функции, связанные с выполнением возложенных на Министерство задач.</w:t>
      </w:r>
    </w:p>
    <w:p w:rsidR="00BD34D9" w:rsidRPr="00BD34D9" w:rsidRDefault="00BD34D9" w:rsidP="00BD34D9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3835"/>
        </w:tabs>
        <w:spacing w:before="0"/>
        <w:ind w:left="3480"/>
      </w:pPr>
      <w:bookmarkStart w:id="2" w:name="bookmark2"/>
      <w:r w:rsidRPr="00BD34D9">
        <w:rPr>
          <w:color w:val="000000"/>
          <w:lang w:eastAsia="ru-RU" w:bidi="ru-RU"/>
        </w:rPr>
        <w:t>Права Министерства</w:t>
      </w:r>
      <w:bookmarkEnd w:id="2"/>
    </w:p>
    <w:p w:rsidR="00BD34D9" w:rsidRPr="00BD34D9" w:rsidRDefault="00BD34D9" w:rsidP="00BD34D9">
      <w:pPr>
        <w:pStyle w:val="1"/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>Министерство имеет право: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В установленном порядке запрашивать и получать информацию, необходимые для осуществления деятельности Министерства, от органов государственной власти, органов местного самоуправления, юридических лиц, граждан, в том числе физических лиц - предпринимателей.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Привлекать в установленном порядке для проработки вопросов, отнесенных к сфере деятельности Министерства, научные и иные организации, ученых и специалистов.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Создавать координационные и совещательные органы (советы, комиссии, группы, коллегии), в том числе межведомственные, для решения вопросов в установленной сфере деятельности.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Проводить совещания и семинары для обсуждения вопросов, касающихся деятельности Министерства.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Участвовать в организации и проведении выставок, ярмарок, аукционов, семинаров, конференций и творческих конкурсов, в работе по разъяснению и пропаганде государственной политики.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Представлять интересы Министерства в суде, давать юридическим и физическим лицам разъяснения по вопросам, отнесенным к установленной сфере деятельности Министерства.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Формировать структуру управления строительства, архитектуры и </w:t>
      </w:r>
      <w:proofErr w:type="spellStart"/>
      <w:r w:rsidRPr="00BD34D9">
        <w:rPr>
          <w:color w:val="000000"/>
          <w:lang w:eastAsia="ru-RU" w:bidi="ru-RU"/>
        </w:rPr>
        <w:t>жилищно</w:t>
      </w:r>
      <w:r w:rsidRPr="00BD34D9">
        <w:rPr>
          <w:color w:val="000000"/>
          <w:lang w:eastAsia="ru-RU" w:bidi="ru-RU"/>
        </w:rPr>
        <w:softHyphen/>
        <w:t>коммунальной</w:t>
      </w:r>
      <w:proofErr w:type="spellEnd"/>
      <w:r w:rsidRPr="00BD34D9">
        <w:rPr>
          <w:color w:val="000000"/>
          <w:lang w:eastAsia="ru-RU" w:bidi="ru-RU"/>
        </w:rPr>
        <w:t xml:space="preserve"> отрасли Донецкой Народной Республики.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</w:t>
      </w:r>
      <w:proofErr w:type="gramStart"/>
      <w:r w:rsidRPr="00BD34D9">
        <w:rPr>
          <w:color w:val="000000"/>
          <w:lang w:eastAsia="ru-RU" w:bidi="ru-RU"/>
        </w:rPr>
        <w:t xml:space="preserve">Привлекать специалистов органов исполнительной власти Донецкой Народной Республики, органов местного самоуправления, районных государственных администраций в </w:t>
      </w:r>
      <w:r w:rsidRPr="00BD34D9">
        <w:rPr>
          <w:color w:val="000000"/>
          <w:lang w:eastAsia="ru-RU" w:bidi="ru-RU"/>
        </w:rPr>
        <w:lastRenderedPageBreak/>
        <w:t>Донецкой Народной Республики, предприятий, учреждений и организаций (по согласованию с их руководителями), представителей общественных организаций (с их согласия) для подготовки и рассмотрения вопросов, которые относятся к его компетенции.</w:t>
      </w:r>
      <w:proofErr w:type="gramEnd"/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Заключать договоры, соглашения, контракты с юридическими и физическими лицами в соответствии с действующим законодательством и в пределах своих полномочий.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Заслушивать отчеты, информацию руководителей предприятий, организаций, входящих в сферу управления Министерства.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Представлять вместе с другими органами республиканской исполнительной власти интересы Донецкой Народной Республики для решения вопросов развития </w:t>
      </w:r>
      <w:proofErr w:type="spellStart"/>
      <w:r w:rsidRPr="00BD34D9">
        <w:rPr>
          <w:color w:val="000000"/>
          <w:lang w:eastAsia="ru-RU" w:bidi="ru-RU"/>
        </w:rPr>
        <w:t>жилищно</w:t>
      </w:r>
      <w:r w:rsidRPr="00BD34D9">
        <w:rPr>
          <w:color w:val="000000"/>
          <w:lang w:eastAsia="ru-RU" w:bidi="ru-RU"/>
        </w:rPr>
        <w:softHyphen/>
        <w:t>коммунального</w:t>
      </w:r>
      <w:proofErr w:type="spellEnd"/>
      <w:r w:rsidRPr="00BD34D9">
        <w:rPr>
          <w:color w:val="000000"/>
          <w:lang w:eastAsia="ru-RU" w:bidi="ru-RU"/>
        </w:rPr>
        <w:t xml:space="preserve"> хозяйства Республики во внешнеэкономической деятельности.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Министерство, в пределах своих полномочий, на основании и во исполнение действующего законодательства издает приказы, распоряжения, а также прочие локальные и ведомственное документы, организует и контролирует их выполнение.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Министерство в случае необходимости издает вместе с другими органами исполнительной власти Донецкой Народной Республики совместные приказы.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spacing w:after="240"/>
        <w:ind w:left="20" w:right="20" w:firstLine="860"/>
      </w:pPr>
      <w:r w:rsidRPr="00BD34D9">
        <w:rPr>
          <w:color w:val="000000"/>
          <w:lang w:eastAsia="ru-RU" w:bidi="ru-RU"/>
        </w:rPr>
        <w:t xml:space="preserve"> Решения Министерства, принятые в пределах его полномочий, являются обязательными для исполнения органами исполнительной власти, органами местного самоуправления, предприятиями, учреждениями и организациями всех форм собственности, расположенными на территории Донецкой Народной Республики, а также гражданами.</w:t>
      </w:r>
    </w:p>
    <w:p w:rsidR="00BD34D9" w:rsidRPr="00BD34D9" w:rsidRDefault="00BD34D9" w:rsidP="00BD34D9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3571"/>
        </w:tabs>
        <w:spacing w:before="0"/>
        <w:ind w:left="3120"/>
      </w:pPr>
      <w:bookmarkStart w:id="3" w:name="bookmark3"/>
      <w:r w:rsidRPr="00BD34D9">
        <w:rPr>
          <w:color w:val="000000"/>
          <w:lang w:eastAsia="ru-RU" w:bidi="ru-RU"/>
        </w:rPr>
        <w:t>Организация деятельности</w:t>
      </w:r>
      <w:bookmarkEnd w:id="3"/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Министерство возглавляет министр, назначаемый и освобождаемый от должности Главой Донецкой Народной Республики.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Министр 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полномочий.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Министр может иметь заместителей, в том числе первого, которые назначаются на должность и освобождаются от должности Председателем Совета Министров Донецкой Народной Республики по представлению министра. Количество заместителей определяется структурой и штатным расписанием Министерства.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spacing w:after="240"/>
        <w:ind w:left="20" w:right="20" w:firstLine="860"/>
      </w:pPr>
      <w:r w:rsidRPr="00BD34D9">
        <w:rPr>
          <w:color w:val="000000"/>
          <w:lang w:eastAsia="ru-RU" w:bidi="ru-RU"/>
        </w:rPr>
        <w:t xml:space="preserve"> В случае отсутствия министра его обязанности исполняет первый заместитель министра согласно распределению функциональных обязанностей.</w:t>
      </w:r>
    </w:p>
    <w:p w:rsidR="00BD34D9" w:rsidRPr="00BD34D9" w:rsidRDefault="00BD34D9" w:rsidP="00BD34D9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4546"/>
        </w:tabs>
        <w:spacing w:before="0"/>
        <w:ind w:left="4100"/>
      </w:pPr>
      <w:bookmarkStart w:id="4" w:name="bookmark4"/>
      <w:r w:rsidRPr="00BD34D9">
        <w:rPr>
          <w:color w:val="000000"/>
          <w:lang w:eastAsia="ru-RU" w:bidi="ru-RU"/>
        </w:rPr>
        <w:t>Министр</w:t>
      </w:r>
      <w:bookmarkEnd w:id="4"/>
    </w:p>
    <w:p w:rsidR="00BD34D9" w:rsidRPr="00BD34D9" w:rsidRDefault="00BD34D9" w:rsidP="00BD34D9">
      <w:pPr>
        <w:pStyle w:val="1"/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>Министр осуществляет следующие полномочия: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Представляет в установленном порядке на рассмотрение Совету Министров Донецкой Народной Республики проекты нормативно-правовых и иных актов Народного Совета Донецкой Народной Республики и Совета Министров Донецкой Народной Республики, разработчиком которых является Министерство.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Принимает участие в рассмотрении вопросов на заседаниях Совета Министров Донецкой Народной Республики, вносит предложения по включению вопросов в повестки дня.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Утверждает планы работы Министерства, рассматривает и утверждает отчеты об их выполнении.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Распределяет обязанности между своими заместителями.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right="20" w:firstLine="860"/>
      </w:pPr>
      <w:r w:rsidRPr="00BD34D9">
        <w:rPr>
          <w:color w:val="000000"/>
          <w:lang w:eastAsia="ru-RU" w:bidi="ru-RU"/>
        </w:rPr>
        <w:t xml:space="preserve"> Подписывает приказы, распоряжения и иные локальные и ведомственные акты Министерства.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Инициирует в установленном порядке вопрос о привлечении к дисциплинарной ответственности заместителей министра в случае ненадлежащего выполнения ими своих обязанностей.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Вносит представления на назначение заместителей министра и руководителей предприятий, организаций отрасли.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Назначает на должность и увольняет с должности работников Министерства (кроме заместителей министра), рассматривает в установленном порядке вопросы о присвоении </w:t>
      </w:r>
      <w:r w:rsidRPr="00BD34D9">
        <w:rPr>
          <w:color w:val="000000"/>
          <w:lang w:eastAsia="ru-RU" w:bidi="ru-RU"/>
        </w:rPr>
        <w:lastRenderedPageBreak/>
        <w:t>им соответствующих рангов государственных служащих, их поощрении и привлечении к дисциплинарной ответственности.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Утверждает положения о структурных подразделениях Министерства, должностные инструкции работников Министерства.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Назначать и освобождать руководителей предприятий учреждений системы отраслей строительства, архитектуры и жилищно-коммунального хозяйства республиканского подчинения, и согласовывать назначение руководителей городских (районных) управлений градостроительства и архитектуры, жилищно-коммунального хозяйства и предприятии тепл</w:t>
      </w:r>
      <w:proofErr w:type="gramStart"/>
      <w:r w:rsidRPr="00BD34D9">
        <w:rPr>
          <w:color w:val="000000"/>
          <w:lang w:eastAsia="ru-RU" w:bidi="ru-RU"/>
        </w:rPr>
        <w:t>о-</w:t>
      </w:r>
      <w:proofErr w:type="gramEnd"/>
      <w:r w:rsidRPr="00BD34D9">
        <w:rPr>
          <w:color w:val="000000"/>
          <w:lang w:eastAsia="ru-RU" w:bidi="ru-RU"/>
        </w:rPr>
        <w:t xml:space="preserve"> водоснабжения.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Рассматривает в установленном порядке вопросы о поощрении и привлечении к дисциплинарной ответственности руководителей предприятий, учреждений и организаций, находящихся в сфере управления Министерства.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Вносит в установленном порядке представления о награждении государственными наградами и знаками отличия работников Министерства. Награждает почетными грамотами и поощряет благодарственными письмами Министерства.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Принимает решения о распределении бюджетных средств, главным распорядителем которых является Министерство, распоряжается средствами в пределах утвержденной сметы на содержание Министерства.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Представляет Министерство в отношениях с органами власти других государств и международными организациями.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Организует работу по предотвращению коррупции, выявлению и прекращению ее проявлений, устранению последствий коррупционных деяний в Министерстве.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Осуществляет полномочия по заключению коллективного договора с учетом законодательных и других нормативно-правовых актов.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Принимать делегации и иных представителей для обсуждения вопросов сотрудничества.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Решать вопросы обеспечения правовой и социальной защиты работников Министерства.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spacing w:after="240"/>
        <w:ind w:left="20" w:firstLine="860"/>
      </w:pPr>
      <w:r w:rsidRPr="00BD34D9">
        <w:rPr>
          <w:color w:val="000000"/>
          <w:lang w:eastAsia="ru-RU" w:bidi="ru-RU"/>
        </w:rPr>
        <w:t xml:space="preserve"> Осуществляет иные полномочия, предусмотренные законом.</w:t>
      </w:r>
    </w:p>
    <w:p w:rsidR="00BD34D9" w:rsidRPr="00BD34D9" w:rsidRDefault="00BD34D9" w:rsidP="00BD34D9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3482"/>
        </w:tabs>
        <w:spacing w:before="0"/>
        <w:ind w:left="3040"/>
      </w:pPr>
      <w:bookmarkStart w:id="5" w:name="bookmark5"/>
      <w:r w:rsidRPr="00BD34D9">
        <w:rPr>
          <w:color w:val="000000"/>
          <w:lang w:eastAsia="ru-RU" w:bidi="ru-RU"/>
        </w:rPr>
        <w:t>Заключительные положения</w:t>
      </w:r>
      <w:bookmarkEnd w:id="5"/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Структурными подразделениями Министерства являются департаменты, отделы по направлениям деятельности Министерства. В состав департаментов включаются отделы, секторы.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Для согласованного решения вопросов, входящих в компетенцию Министерства, обсуждения важнейших направлений его деятельности в Министерстве создается коллегия в составе министра (председатель коллегии), заместителей министра, руководителей структурных подразделений Министерства.</w:t>
      </w:r>
    </w:p>
    <w:p w:rsidR="00BD34D9" w:rsidRPr="00BD34D9" w:rsidRDefault="00BD34D9" w:rsidP="00BD34D9">
      <w:pPr>
        <w:pStyle w:val="1"/>
        <w:shd w:val="clear" w:color="auto" w:fill="auto"/>
        <w:ind w:left="20" w:firstLine="700"/>
      </w:pPr>
      <w:r w:rsidRPr="00BD34D9">
        <w:rPr>
          <w:color w:val="000000"/>
          <w:lang w:eastAsia="ru-RU" w:bidi="ru-RU"/>
        </w:rPr>
        <w:t>В случае необходимости в состав коллегии могут включаться в установленном порядке иные лица. Коллегия осуществляет свою работу на основании положения, утверждаемого Министерством. Персональный состав коллегии утверждается Советом Министров Донецкой Народной Республики.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Имущество Министерства является государственной собственностью Донецкой Народной Республики и закреплено за Министерством на праве оперативного управления. Министерство владеет, пользуется и распоряжается принадлежащим ему имуществом в соответствии с целями своей деятельности в рамках действующего законодательства.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Министерство обладает правами юридического лица, имеет самостоятельный баланс, печать с изображением Государственного герба и своим наименованием, иные печати, штампы и бланки установленного образца, а также счета, открываемые в органах казначейской службы и банковских учреждениях в соответствии с законодательством Донецкой Народной Республики.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Полное наименование Министерства - Министерство строительства и жилищно-коммунального хозяйства Донецкой Народной Республики.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lastRenderedPageBreak/>
        <w:t xml:space="preserve"> Сокращенное наименование Министерства - Минстрой ДНР.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Финансовое обеспечение деятельности Министерства осуществляется за счет средств республиканского бюджета в соответствии с законодательством, а Министерство осуществляет функции главного распорядителя и получателя средств соответствующей части республиканского бюджета.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Для рассмотрения рекомендаций и предложений относительно определения основных направлений деятельности Министерства, обсуждения важнейших программ и иных вопросов в Министерстве могут создаваться соответствующие советы, комиссии, иные совещательные и консультативные органы. Состав этих органов и положения о них утверждает министр.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Структура, предельная численность и Положение о Министерстве утверждаются Советом Министров Донецкой Народной Республики.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Штатное расписание аппарата Министерства утверждается Министром.</w:t>
      </w:r>
    </w:p>
    <w:p w:rsidR="00BD34D9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</w:pPr>
      <w:r w:rsidRPr="00BD34D9">
        <w:rPr>
          <w:color w:val="000000"/>
          <w:lang w:eastAsia="ru-RU" w:bidi="ru-RU"/>
        </w:rPr>
        <w:t xml:space="preserve"> Прекращение деятельности Министерства осуществляется путем ликвидации или реорганизации. Реорганизация или ликвидация Министерства производится на основании постановления Совета Министров Донецкой Народной Республики либо в соответствии с решением суда в порядке и в случаях, предусмотренных законодательством Донецкой Народной Республики.</w:t>
      </w:r>
    </w:p>
    <w:p w:rsidR="00A47DE6" w:rsidRPr="00BD34D9" w:rsidRDefault="00BD34D9" w:rsidP="00BD34D9">
      <w:pPr>
        <w:pStyle w:val="1"/>
        <w:numPr>
          <w:ilvl w:val="1"/>
          <w:numId w:val="2"/>
        </w:numPr>
        <w:shd w:val="clear" w:color="auto" w:fill="auto"/>
        <w:ind w:left="20" w:firstLine="860"/>
        <w:rPr>
          <w:color w:val="000000"/>
          <w:lang w:eastAsia="ru-RU" w:bidi="ru-RU"/>
        </w:rPr>
      </w:pPr>
      <w:r w:rsidRPr="00BD34D9">
        <w:rPr>
          <w:color w:val="000000"/>
          <w:lang w:eastAsia="ru-RU" w:bidi="ru-RU"/>
        </w:rPr>
        <w:t xml:space="preserve"> Местонахождение Министерства: 83001, Донецкая Народная Республика, город Донецк, улица Университетская, дом № 13.</w:t>
      </w:r>
    </w:p>
    <w:sectPr w:rsidR="00A47DE6" w:rsidRPr="00BD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5081"/>
    <w:multiLevelType w:val="multilevel"/>
    <w:tmpl w:val="4B600E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4536C7"/>
    <w:multiLevelType w:val="multilevel"/>
    <w:tmpl w:val="4C944B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06"/>
    <w:rsid w:val="002D7506"/>
    <w:rsid w:val="00A47DE6"/>
    <w:rsid w:val="00B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34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rsid w:val="00BD3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0">
    <w:name w:val="Body text (4)"/>
    <w:basedOn w:val="Bodytext4"/>
    <w:rsid w:val="00BD3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">
    <w:name w:val="Body text_"/>
    <w:basedOn w:val="a0"/>
    <w:link w:val="1"/>
    <w:rsid w:val="00BD34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4">
    <w:name w:val="Heading #4_"/>
    <w:basedOn w:val="a0"/>
    <w:link w:val="Heading40"/>
    <w:rsid w:val="00BD34D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D34D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ing40">
    <w:name w:val="Heading #4"/>
    <w:basedOn w:val="a"/>
    <w:link w:val="Heading4"/>
    <w:rsid w:val="00BD34D9"/>
    <w:pPr>
      <w:shd w:val="clear" w:color="auto" w:fill="FFFFFF"/>
      <w:spacing w:before="240" w:line="274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34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rsid w:val="00BD3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0">
    <w:name w:val="Body text (4)"/>
    <w:basedOn w:val="Bodytext4"/>
    <w:rsid w:val="00BD3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">
    <w:name w:val="Body text_"/>
    <w:basedOn w:val="a0"/>
    <w:link w:val="1"/>
    <w:rsid w:val="00BD34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4">
    <w:name w:val="Heading #4_"/>
    <w:basedOn w:val="a0"/>
    <w:link w:val="Heading40"/>
    <w:rsid w:val="00BD34D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D34D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ing40">
    <w:name w:val="Heading #4"/>
    <w:basedOn w:val="a"/>
    <w:link w:val="Heading4"/>
    <w:rsid w:val="00BD34D9"/>
    <w:pPr>
      <w:shd w:val="clear" w:color="auto" w:fill="FFFFFF"/>
      <w:spacing w:before="240" w:line="274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4275</Words>
  <Characters>24369</Characters>
  <Application>Microsoft Office Word</Application>
  <DocSecurity>0</DocSecurity>
  <Lines>203</Lines>
  <Paragraphs>57</Paragraphs>
  <ScaleCrop>false</ScaleCrop>
  <Company/>
  <LinksUpToDate>false</LinksUpToDate>
  <CharactersWithSpaces>28587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2016-11-17T08:01:00Z</dcterms:created>
  <dcterms:modified xsi:type="dcterms:W3CDTF">2016-11-17T08:02:00Z</dcterms:modified>
</cp:coreProperties>
</file>