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F5" w:rsidRPr="002B31F5" w:rsidRDefault="002B31F5" w:rsidP="002B31F5">
      <w:pPr>
        <w:pStyle w:val="2"/>
        <w:shd w:val="clear" w:color="auto" w:fill="auto"/>
        <w:spacing w:line="288" w:lineRule="exact"/>
        <w:ind w:left="3760"/>
        <w:jc w:val="left"/>
        <w:rPr>
          <w:sz w:val="28"/>
          <w:szCs w:val="28"/>
        </w:rPr>
      </w:pPr>
      <w:r w:rsidRPr="002B31F5">
        <w:rPr>
          <w:sz w:val="28"/>
          <w:szCs w:val="28"/>
        </w:rPr>
        <w:t>Приложение 1</w:t>
      </w:r>
    </w:p>
    <w:p w:rsidR="002B31F5" w:rsidRPr="002B31F5" w:rsidRDefault="002B31F5" w:rsidP="002B31F5">
      <w:pPr>
        <w:pStyle w:val="2"/>
        <w:shd w:val="clear" w:color="auto" w:fill="auto"/>
        <w:spacing w:after="716" w:line="288" w:lineRule="exact"/>
        <w:ind w:left="3760" w:right="580"/>
        <w:jc w:val="left"/>
        <w:rPr>
          <w:sz w:val="28"/>
          <w:szCs w:val="28"/>
        </w:rPr>
      </w:pPr>
      <w:r w:rsidRPr="002B31F5">
        <w:rPr>
          <w:sz w:val="28"/>
          <w:szCs w:val="28"/>
        </w:rPr>
        <w:t>к Временной инструкции маркировки промысловых орудий лова бирками на территории Донецкой Народной Республики</w:t>
      </w:r>
    </w:p>
    <w:p w:rsidR="002B31F5" w:rsidRPr="002B31F5" w:rsidRDefault="002B31F5" w:rsidP="002B31F5">
      <w:pPr>
        <w:pStyle w:val="100"/>
        <w:shd w:val="clear" w:color="auto" w:fill="auto"/>
        <w:spacing w:after="0" w:line="240" w:lineRule="auto"/>
        <w:ind w:right="301" w:firstLine="0"/>
        <w:jc w:val="center"/>
        <w:rPr>
          <w:sz w:val="28"/>
          <w:szCs w:val="28"/>
        </w:rPr>
      </w:pPr>
      <w:r w:rsidRPr="002B31F5">
        <w:rPr>
          <w:sz w:val="28"/>
          <w:szCs w:val="28"/>
        </w:rPr>
        <w:t xml:space="preserve">Техническое описание бирки, </w:t>
      </w:r>
    </w:p>
    <w:p w:rsidR="002B31F5" w:rsidRPr="002B31F5" w:rsidRDefault="002B31F5" w:rsidP="002B31F5">
      <w:pPr>
        <w:pStyle w:val="100"/>
        <w:shd w:val="clear" w:color="auto" w:fill="auto"/>
        <w:spacing w:after="0" w:line="240" w:lineRule="auto"/>
        <w:ind w:right="301" w:firstLine="0"/>
        <w:jc w:val="center"/>
        <w:rPr>
          <w:sz w:val="28"/>
          <w:szCs w:val="28"/>
        </w:rPr>
      </w:pPr>
      <w:proofErr w:type="gramStart"/>
      <w:r w:rsidRPr="002B31F5">
        <w:rPr>
          <w:sz w:val="28"/>
          <w:szCs w:val="28"/>
        </w:rPr>
        <w:t>используемой для маркировки промысловых орудий лова.</w:t>
      </w:r>
      <w:proofErr w:type="gramEnd"/>
    </w:p>
    <w:p w:rsidR="002B31F5" w:rsidRPr="002B31F5" w:rsidRDefault="002B31F5" w:rsidP="002B31F5">
      <w:pPr>
        <w:pStyle w:val="100"/>
        <w:shd w:val="clear" w:color="auto" w:fill="auto"/>
        <w:spacing w:after="0" w:line="240" w:lineRule="auto"/>
        <w:ind w:right="301" w:firstLine="0"/>
        <w:jc w:val="center"/>
        <w:rPr>
          <w:sz w:val="28"/>
          <w:szCs w:val="28"/>
        </w:rPr>
      </w:pPr>
    </w:p>
    <w:p w:rsidR="002B31F5" w:rsidRPr="002B31F5" w:rsidRDefault="002B31F5" w:rsidP="002B31F5">
      <w:pPr>
        <w:pStyle w:val="2"/>
        <w:numPr>
          <w:ilvl w:val="0"/>
          <w:numId w:val="2"/>
        </w:numPr>
        <w:shd w:val="clear" w:color="auto" w:fill="auto"/>
        <w:tabs>
          <w:tab w:val="left" w:pos="788"/>
        </w:tabs>
        <w:spacing w:after="288" w:line="240" w:lineRule="exact"/>
        <w:ind w:left="20" w:firstLine="480"/>
        <w:jc w:val="both"/>
        <w:rPr>
          <w:sz w:val="28"/>
          <w:szCs w:val="28"/>
        </w:rPr>
      </w:pPr>
      <w:r w:rsidRPr="002B31F5">
        <w:rPr>
          <w:sz w:val="28"/>
          <w:szCs w:val="28"/>
        </w:rPr>
        <w:t>Бирка для маркировки промысловых орудий лова имеет:</w:t>
      </w:r>
    </w:p>
    <w:p w:rsidR="002B31F5" w:rsidRPr="002B31F5" w:rsidRDefault="002B31F5" w:rsidP="002B31F5">
      <w:pPr>
        <w:pStyle w:val="2"/>
        <w:numPr>
          <w:ilvl w:val="0"/>
          <w:numId w:val="1"/>
        </w:numPr>
        <w:shd w:val="clear" w:color="auto" w:fill="auto"/>
        <w:tabs>
          <w:tab w:val="left" w:pos="836"/>
        </w:tabs>
        <w:spacing w:after="273" w:line="240" w:lineRule="exact"/>
        <w:ind w:left="20" w:firstLine="480"/>
        <w:jc w:val="both"/>
        <w:rPr>
          <w:sz w:val="28"/>
          <w:szCs w:val="28"/>
        </w:rPr>
      </w:pPr>
      <w:r w:rsidRPr="002B31F5">
        <w:rPr>
          <w:sz w:val="28"/>
          <w:szCs w:val="28"/>
        </w:rPr>
        <w:t>серию и индивидуальный номер;</w:t>
      </w:r>
    </w:p>
    <w:p w:rsidR="002B31F5" w:rsidRPr="002B31F5" w:rsidRDefault="002B31F5" w:rsidP="002B31F5">
      <w:pPr>
        <w:pStyle w:val="2"/>
        <w:numPr>
          <w:ilvl w:val="0"/>
          <w:numId w:val="1"/>
        </w:numPr>
        <w:shd w:val="clear" w:color="auto" w:fill="auto"/>
        <w:tabs>
          <w:tab w:val="left" w:pos="860"/>
        </w:tabs>
        <w:spacing w:after="236" w:line="283" w:lineRule="exact"/>
        <w:ind w:left="20" w:right="20" w:firstLine="480"/>
        <w:jc w:val="both"/>
        <w:rPr>
          <w:sz w:val="28"/>
          <w:szCs w:val="28"/>
        </w:rPr>
      </w:pPr>
      <w:proofErr w:type="gramStart"/>
      <w:r w:rsidRPr="002B31F5">
        <w:rPr>
          <w:sz w:val="28"/>
          <w:szCs w:val="28"/>
        </w:rPr>
        <w:t xml:space="preserve">овальную форму (длина - </w:t>
      </w:r>
      <w:smartTag w:uri="urn:schemas-microsoft-com:office:smarttags" w:element="metricconverter">
        <w:smartTagPr>
          <w:attr w:name="ProductID" w:val="60,0 мм"/>
        </w:smartTagPr>
        <w:r w:rsidRPr="002B31F5">
          <w:rPr>
            <w:sz w:val="28"/>
            <w:szCs w:val="28"/>
          </w:rPr>
          <w:t>60,0 мм</w:t>
        </w:r>
      </w:smartTag>
      <w:r w:rsidRPr="002B31F5">
        <w:rPr>
          <w:sz w:val="28"/>
          <w:szCs w:val="28"/>
        </w:rPr>
        <w:t xml:space="preserve">, ширина - </w:t>
      </w:r>
      <w:smartTag w:uri="urn:schemas-microsoft-com:office:smarttags" w:element="metricconverter">
        <w:smartTagPr>
          <w:attr w:name="ProductID" w:val="30,0 мм"/>
        </w:smartTagPr>
        <w:r w:rsidRPr="002B31F5">
          <w:rPr>
            <w:sz w:val="28"/>
            <w:szCs w:val="28"/>
          </w:rPr>
          <w:t>30,0 мм</w:t>
        </w:r>
      </w:smartTag>
      <w:r w:rsidRPr="002B31F5">
        <w:rPr>
          <w:sz w:val="28"/>
          <w:szCs w:val="28"/>
        </w:rPr>
        <w:t xml:space="preserve">, толщина - </w:t>
      </w:r>
      <w:smartTag w:uri="urn:schemas-microsoft-com:office:smarttags" w:element="metricconverter">
        <w:smartTagPr>
          <w:attr w:name="ProductID" w:val="3,0 мм"/>
        </w:smartTagPr>
        <w:r w:rsidRPr="002B31F5">
          <w:rPr>
            <w:sz w:val="28"/>
            <w:szCs w:val="28"/>
          </w:rPr>
          <w:t>3,0 мм</w:t>
        </w:r>
      </w:smartTag>
      <w:r w:rsidRPr="002B31F5">
        <w:rPr>
          <w:sz w:val="28"/>
          <w:szCs w:val="28"/>
        </w:rPr>
        <w:t>);</w:t>
      </w:r>
      <w:proofErr w:type="gramEnd"/>
    </w:p>
    <w:p w:rsidR="002B31F5" w:rsidRPr="002B31F5" w:rsidRDefault="002B31F5" w:rsidP="002B31F5">
      <w:pPr>
        <w:pStyle w:val="2"/>
        <w:numPr>
          <w:ilvl w:val="0"/>
          <w:numId w:val="1"/>
        </w:numPr>
        <w:shd w:val="clear" w:color="auto" w:fill="auto"/>
        <w:tabs>
          <w:tab w:val="left" w:pos="706"/>
        </w:tabs>
        <w:spacing w:after="248" w:line="288" w:lineRule="exact"/>
        <w:ind w:left="20" w:right="20" w:firstLine="480"/>
        <w:jc w:val="both"/>
        <w:rPr>
          <w:sz w:val="28"/>
          <w:szCs w:val="28"/>
        </w:rPr>
      </w:pPr>
      <w:r w:rsidRPr="002B31F5">
        <w:rPr>
          <w:sz w:val="28"/>
          <w:szCs w:val="28"/>
        </w:rPr>
        <w:t xml:space="preserve">два отверстия по краям диаметром </w:t>
      </w:r>
      <w:smartTag w:uri="urn:schemas-microsoft-com:office:smarttags" w:element="metricconverter">
        <w:smartTagPr>
          <w:attr w:name="ProductID" w:val="3,0 мм"/>
        </w:smartTagPr>
        <w:r w:rsidRPr="002B31F5">
          <w:rPr>
            <w:sz w:val="28"/>
            <w:szCs w:val="28"/>
          </w:rPr>
          <w:t>3,0 мм</w:t>
        </w:r>
      </w:smartTag>
      <w:r w:rsidRPr="002B31F5">
        <w:rPr>
          <w:sz w:val="28"/>
          <w:szCs w:val="28"/>
        </w:rPr>
        <w:t>, для крепления бирки к орудиям лова. Расстояние отверстий до краев бирки 3,0мм.</w:t>
      </w:r>
    </w:p>
    <w:p w:rsidR="002B31F5" w:rsidRPr="002B31F5" w:rsidRDefault="002B31F5" w:rsidP="002B31F5">
      <w:pPr>
        <w:pStyle w:val="2"/>
        <w:shd w:val="clear" w:color="auto" w:fill="auto"/>
        <w:spacing w:after="232" w:line="278" w:lineRule="exact"/>
        <w:ind w:left="20" w:right="20" w:firstLine="480"/>
        <w:jc w:val="both"/>
        <w:rPr>
          <w:sz w:val="28"/>
          <w:szCs w:val="28"/>
        </w:rPr>
      </w:pPr>
      <w:r w:rsidRPr="002B31F5">
        <w:rPr>
          <w:sz w:val="28"/>
          <w:szCs w:val="28"/>
        </w:rPr>
        <w:t>При изготовлении бирки допускаются технологические отклонения от указанных размеров +/- 1,0мм.</w:t>
      </w:r>
    </w:p>
    <w:p w:rsidR="002B31F5" w:rsidRPr="002B31F5" w:rsidRDefault="002B31F5" w:rsidP="002B31F5">
      <w:pPr>
        <w:pStyle w:val="2"/>
        <w:numPr>
          <w:ilvl w:val="0"/>
          <w:numId w:val="2"/>
        </w:numPr>
        <w:shd w:val="clear" w:color="auto" w:fill="auto"/>
        <w:tabs>
          <w:tab w:val="left" w:pos="879"/>
        </w:tabs>
        <w:spacing w:after="240" w:line="288" w:lineRule="exact"/>
        <w:ind w:left="20" w:right="20" w:firstLine="480"/>
        <w:jc w:val="both"/>
        <w:rPr>
          <w:sz w:val="28"/>
          <w:szCs w:val="28"/>
        </w:rPr>
      </w:pPr>
      <w:r w:rsidRPr="002B31F5">
        <w:rPr>
          <w:sz w:val="28"/>
          <w:szCs w:val="28"/>
        </w:rPr>
        <w:t>Материал, применяемый для изготовления бирок - пластмасса, окрашиваемая путем внесения красителя в состав материала. Внешняя окраска бирки не допускается.</w:t>
      </w:r>
    </w:p>
    <w:p w:rsidR="002B31F5" w:rsidRPr="002B31F5" w:rsidRDefault="002B31F5" w:rsidP="002B31F5">
      <w:pPr>
        <w:pStyle w:val="2"/>
        <w:numPr>
          <w:ilvl w:val="0"/>
          <w:numId w:val="2"/>
        </w:numPr>
        <w:shd w:val="clear" w:color="auto" w:fill="auto"/>
        <w:tabs>
          <w:tab w:val="left" w:pos="788"/>
        </w:tabs>
        <w:spacing w:after="240" w:line="288" w:lineRule="exact"/>
        <w:ind w:left="20" w:right="20" w:firstLine="480"/>
        <w:jc w:val="both"/>
        <w:rPr>
          <w:sz w:val="28"/>
          <w:szCs w:val="28"/>
        </w:rPr>
      </w:pPr>
      <w:r w:rsidRPr="002B31F5">
        <w:rPr>
          <w:sz w:val="28"/>
          <w:szCs w:val="28"/>
        </w:rPr>
        <w:t>Цвет материала бирки должен соответствовать цвету, позволяющему ее легкую визуализацию в морской и пресной воде, включая период массового развития фитопланктона.</w:t>
      </w:r>
    </w:p>
    <w:p w:rsidR="002B31F5" w:rsidRPr="002B31F5" w:rsidRDefault="002B31F5" w:rsidP="002B31F5">
      <w:pPr>
        <w:pStyle w:val="2"/>
        <w:shd w:val="clear" w:color="auto" w:fill="auto"/>
        <w:spacing w:line="288" w:lineRule="exact"/>
        <w:ind w:left="20" w:firstLine="480"/>
        <w:jc w:val="both"/>
        <w:rPr>
          <w:sz w:val="28"/>
          <w:szCs w:val="28"/>
        </w:rPr>
      </w:pPr>
      <w:r w:rsidRPr="002B31F5">
        <w:rPr>
          <w:sz w:val="28"/>
          <w:szCs w:val="28"/>
        </w:rPr>
        <w:t xml:space="preserve">Рекомендуемая к применению окраска по каталогу цвета </w:t>
      </w:r>
      <w:r w:rsidRPr="002B31F5">
        <w:rPr>
          <w:sz w:val="28"/>
          <w:szCs w:val="28"/>
          <w:lang w:val="en-US"/>
        </w:rPr>
        <w:t>RAL</w:t>
      </w:r>
      <w:r w:rsidRPr="002B31F5">
        <w:rPr>
          <w:sz w:val="28"/>
          <w:szCs w:val="28"/>
        </w:rPr>
        <w:t xml:space="preserve"> </w:t>
      </w:r>
      <w:r w:rsidRPr="002B31F5">
        <w:rPr>
          <w:sz w:val="28"/>
          <w:szCs w:val="28"/>
          <w:lang w:val="en-US"/>
        </w:rPr>
        <w:t>CLASSIC</w:t>
      </w:r>
      <w:r w:rsidRPr="002B31F5">
        <w:rPr>
          <w:sz w:val="28"/>
          <w:szCs w:val="28"/>
        </w:rPr>
        <w:t>:</w:t>
      </w:r>
    </w:p>
    <w:p w:rsidR="002B31F5" w:rsidRPr="002B31F5" w:rsidRDefault="002B31F5" w:rsidP="002B31F5">
      <w:pPr>
        <w:pStyle w:val="2"/>
        <w:numPr>
          <w:ilvl w:val="0"/>
          <w:numId w:val="1"/>
        </w:numPr>
        <w:shd w:val="clear" w:color="auto" w:fill="auto"/>
        <w:tabs>
          <w:tab w:val="left" w:pos="644"/>
        </w:tabs>
        <w:spacing w:line="288" w:lineRule="exact"/>
        <w:ind w:left="20" w:firstLine="480"/>
        <w:jc w:val="both"/>
        <w:rPr>
          <w:sz w:val="28"/>
          <w:szCs w:val="28"/>
        </w:rPr>
      </w:pPr>
      <w:r w:rsidRPr="002B31F5">
        <w:rPr>
          <w:sz w:val="28"/>
          <w:szCs w:val="28"/>
        </w:rPr>
        <w:t>желтый;</w:t>
      </w:r>
    </w:p>
    <w:p w:rsidR="002B31F5" w:rsidRPr="002B31F5" w:rsidRDefault="002B31F5" w:rsidP="002B31F5">
      <w:pPr>
        <w:pStyle w:val="2"/>
        <w:numPr>
          <w:ilvl w:val="0"/>
          <w:numId w:val="1"/>
        </w:numPr>
        <w:shd w:val="clear" w:color="auto" w:fill="auto"/>
        <w:tabs>
          <w:tab w:val="left" w:pos="649"/>
        </w:tabs>
        <w:spacing w:line="288" w:lineRule="exact"/>
        <w:ind w:left="20" w:firstLine="480"/>
        <w:jc w:val="both"/>
        <w:rPr>
          <w:sz w:val="28"/>
          <w:szCs w:val="28"/>
        </w:rPr>
      </w:pPr>
      <w:r w:rsidRPr="002B31F5">
        <w:rPr>
          <w:sz w:val="28"/>
          <w:szCs w:val="28"/>
        </w:rPr>
        <w:t>белый.</w:t>
      </w:r>
    </w:p>
    <w:p w:rsidR="002B31F5" w:rsidRPr="002B31F5" w:rsidRDefault="002B31F5" w:rsidP="002B31F5">
      <w:pPr>
        <w:pStyle w:val="2"/>
        <w:shd w:val="clear" w:color="auto" w:fill="auto"/>
        <w:tabs>
          <w:tab w:val="left" w:pos="649"/>
        </w:tabs>
        <w:spacing w:line="288" w:lineRule="exact"/>
        <w:jc w:val="both"/>
        <w:rPr>
          <w:sz w:val="28"/>
          <w:szCs w:val="28"/>
        </w:rPr>
        <w:sectPr w:rsidR="002B31F5" w:rsidRPr="002B31F5">
          <w:headerReference w:type="default" r:id="rId6"/>
          <w:pgSz w:w="11909" w:h="16838"/>
          <w:pgMar w:top="1578" w:right="1503" w:bottom="1350" w:left="1623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B524C7" w:rsidRDefault="00B524C7"/>
    <w:sectPr w:rsidR="00B5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2A" w:rsidRDefault="002B31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EC3"/>
    <w:multiLevelType w:val="multilevel"/>
    <w:tmpl w:val="A9EE7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D84DB4"/>
    <w:multiLevelType w:val="multilevel"/>
    <w:tmpl w:val="8DE4C5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51"/>
    <w:rsid w:val="002B31F5"/>
    <w:rsid w:val="00B524C7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2B31F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link w:val="100"/>
    <w:rsid w:val="002B31F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2B31F5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00">
    <w:name w:val="Основной текст (10)"/>
    <w:basedOn w:val="a"/>
    <w:link w:val="10"/>
    <w:rsid w:val="002B31F5"/>
    <w:pPr>
      <w:shd w:val="clear" w:color="auto" w:fill="FFFFFF"/>
      <w:spacing w:after="240" w:line="293" w:lineRule="exact"/>
      <w:ind w:hanging="118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2B31F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link w:val="100"/>
    <w:rsid w:val="002B31F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2B31F5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00">
    <w:name w:val="Основной текст (10)"/>
    <w:basedOn w:val="a"/>
    <w:link w:val="10"/>
    <w:rsid w:val="002B31F5"/>
    <w:pPr>
      <w:shd w:val="clear" w:color="auto" w:fill="FFFFFF"/>
      <w:spacing w:after="240" w:line="293" w:lineRule="exact"/>
      <w:ind w:hanging="118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827</Characters>
  <Application>Microsoft Office Word</Application>
  <DocSecurity>0</DocSecurity>
  <Lines>6</Lines>
  <Paragraphs>1</Paragraphs>
  <ScaleCrop>false</ScaleCrop>
  <Company>diakov.net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2016-09-13T14:10:00Z</dcterms:created>
  <dcterms:modified xsi:type="dcterms:W3CDTF">2016-09-13T14:13:00Z</dcterms:modified>
</cp:coreProperties>
</file>