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35" w:rsidRPr="00D75C01" w:rsidRDefault="00A01435" w:rsidP="00A01435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75C01">
        <w:rPr>
          <w:sz w:val="28"/>
          <w:szCs w:val="28"/>
        </w:rPr>
        <w:t>1</w:t>
      </w:r>
    </w:p>
    <w:p w:rsidR="00A01435" w:rsidRDefault="00A01435" w:rsidP="00A01435">
      <w:pPr>
        <w:ind w:right="140"/>
        <w:jc w:val="right"/>
        <w:rPr>
          <w:sz w:val="28"/>
          <w:szCs w:val="28"/>
        </w:rPr>
      </w:pPr>
    </w:p>
    <w:p w:rsidR="00A01435" w:rsidRDefault="00A01435" w:rsidP="00A01435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Фонда государственного имущества </w:t>
      </w:r>
    </w:p>
    <w:p w:rsidR="00A01435" w:rsidRDefault="00A01435" w:rsidP="00A01435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A01435" w:rsidRDefault="00A01435" w:rsidP="00A01435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2118">
        <w:rPr>
          <w:sz w:val="28"/>
          <w:szCs w:val="28"/>
          <w:u w:val="single"/>
        </w:rPr>
        <w:t>12.10.2016</w:t>
      </w:r>
      <w:r>
        <w:rPr>
          <w:sz w:val="28"/>
          <w:szCs w:val="28"/>
        </w:rPr>
        <w:t xml:space="preserve"> №</w:t>
      </w:r>
      <w:r w:rsidRPr="00EC2118">
        <w:rPr>
          <w:sz w:val="28"/>
          <w:szCs w:val="28"/>
          <w:u w:val="single"/>
        </w:rPr>
        <w:t xml:space="preserve">2029 </w:t>
      </w:r>
    </w:p>
    <w:p w:rsidR="00A01435" w:rsidRDefault="00A01435" w:rsidP="00A01435">
      <w:pPr>
        <w:ind w:right="140"/>
        <w:rPr>
          <w:sz w:val="28"/>
          <w:szCs w:val="28"/>
        </w:rPr>
      </w:pP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  <w:r w:rsidRPr="00A608CF">
        <w:rPr>
          <w:b/>
          <w:sz w:val="28"/>
          <w:szCs w:val="28"/>
        </w:rPr>
        <w:t xml:space="preserve">Перечень </w:t>
      </w:r>
    </w:p>
    <w:p w:rsidR="00A01435" w:rsidRDefault="00A01435" w:rsidP="00A01435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</w:t>
      </w:r>
      <w:r w:rsidRPr="007863DF">
        <w:rPr>
          <w:b/>
          <w:sz w:val="28"/>
          <w:szCs w:val="28"/>
        </w:rPr>
        <w:t xml:space="preserve"> ограниченного доступа, содержащих служебную информацию, распорядителем которой является Фонд государственного имущества Донецкой Народной Республики</w:t>
      </w:r>
    </w:p>
    <w:p w:rsidR="00A01435" w:rsidRPr="005D181E" w:rsidRDefault="00A01435" w:rsidP="00A01435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673"/>
      </w:tblGrid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88602E" w:rsidRDefault="00A01435" w:rsidP="00F678C2">
            <w:pPr>
              <w:ind w:right="140"/>
              <w:jc w:val="center"/>
              <w:rPr>
                <w:sz w:val="28"/>
                <w:szCs w:val="28"/>
              </w:rPr>
            </w:pPr>
            <w:r w:rsidRPr="0088602E">
              <w:rPr>
                <w:sz w:val="28"/>
                <w:szCs w:val="28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A01435" w:rsidRDefault="00A01435" w:rsidP="00F678C2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7863DF">
              <w:rPr>
                <w:sz w:val="28"/>
                <w:szCs w:val="28"/>
              </w:rPr>
              <w:t xml:space="preserve"> ограниченного доступа, содержащи</w:t>
            </w:r>
            <w:r>
              <w:rPr>
                <w:sz w:val="28"/>
                <w:szCs w:val="28"/>
              </w:rPr>
              <w:t>е</w:t>
            </w:r>
            <w:r w:rsidRPr="007863DF">
              <w:rPr>
                <w:sz w:val="28"/>
                <w:szCs w:val="28"/>
              </w:rPr>
              <w:t xml:space="preserve"> служебную информацию, распорядителем которой является </w:t>
            </w:r>
          </w:p>
          <w:p w:rsidR="00A01435" w:rsidRPr="0088602E" w:rsidRDefault="00A01435" w:rsidP="00F678C2">
            <w:pPr>
              <w:ind w:right="140"/>
              <w:jc w:val="center"/>
              <w:rPr>
                <w:sz w:val="28"/>
                <w:szCs w:val="28"/>
              </w:rPr>
            </w:pPr>
            <w:r w:rsidRPr="007863DF">
              <w:rPr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</w:t>
            </w:r>
          </w:p>
        </w:tc>
        <w:tc>
          <w:tcPr>
            <w:tcW w:w="8788" w:type="dxa"/>
            <w:shd w:val="clear" w:color="auto" w:fill="auto"/>
          </w:tcPr>
          <w:p w:rsidR="00A01435" w:rsidRDefault="00A01435" w:rsidP="00F678C2">
            <w:pPr>
              <w:ind w:right="140"/>
            </w:pPr>
            <w:r>
              <w:t xml:space="preserve">Персональные данные сотрудников </w:t>
            </w:r>
            <w:r w:rsidRPr="00CA5A88">
              <w:t>ФГИ ДНР: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личны</w:t>
            </w:r>
            <w:r>
              <w:t>е</w:t>
            </w:r>
            <w:r w:rsidRPr="00CA5A88">
              <w:t xml:space="preserve"> дел</w:t>
            </w:r>
            <w:r>
              <w:t>а</w:t>
            </w:r>
            <w:r w:rsidRPr="00CA5A88">
              <w:t xml:space="preserve"> сотрудников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карточки формы П-2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паспортные данные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данные о присвоении идентификационного номера</w:t>
            </w:r>
            <w:r>
              <w:t>;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место регистрации и место фактического проживания</w:t>
            </w:r>
            <w:r>
              <w:t>;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номера домашних телефонов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состав семьи и информация о членах семьи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данные, касающиеся здоровья</w:t>
            </w:r>
            <w:r>
              <w:t>;</w:t>
            </w:r>
            <w:r w:rsidRPr="00CA5A88">
              <w:t xml:space="preserve"> </w:t>
            </w:r>
          </w:p>
          <w:p w:rsidR="00A01435" w:rsidRPr="00CA5A88" w:rsidRDefault="00A01435" w:rsidP="00F678C2">
            <w:pPr>
              <w:ind w:right="140"/>
            </w:pPr>
            <w:r>
              <w:t>с</w:t>
            </w:r>
            <w:r w:rsidRPr="00CA5A88">
              <w:t>ведения о декларировании доходов</w:t>
            </w:r>
            <w:r>
              <w:t>;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обязательства финансового характера и сведения об имущественном положении сотрудников</w:t>
            </w:r>
            <w:r>
              <w:t>;</w:t>
            </w:r>
          </w:p>
          <w:p w:rsidR="00A01435" w:rsidRPr="00CA5A88" w:rsidRDefault="00A01435" w:rsidP="00F678C2">
            <w:pPr>
              <w:ind w:right="140"/>
            </w:pPr>
            <w:r>
              <w:t xml:space="preserve">данные из программного обеспечения; </w:t>
            </w:r>
          </w:p>
          <w:p w:rsidR="00A01435" w:rsidRPr="00CA5A88" w:rsidRDefault="00A01435" w:rsidP="00F678C2">
            <w:pPr>
              <w:ind w:right="140"/>
            </w:pPr>
            <w:r w:rsidRPr="00CA5A88">
              <w:t>сведения об организации и результатах проведения служебных расследований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2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 xml:space="preserve">Приказ о назначении ответственного за </w:t>
            </w:r>
            <w:r>
              <w:t xml:space="preserve">служебную </w:t>
            </w:r>
            <w:r w:rsidRPr="00CA5A88">
              <w:t xml:space="preserve">информацию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3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 xml:space="preserve">Штатное расписание ФГИ ДНР, </w:t>
            </w:r>
            <w:r>
              <w:t xml:space="preserve">должностные оклады, сведения о заработной плате, </w:t>
            </w:r>
            <w:r w:rsidRPr="00CA5A88">
              <w:t>книга учета служебных удостоверений</w:t>
            </w:r>
            <w:r>
              <w:t xml:space="preserve">, книга регистрации печатей и штампов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4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 xml:space="preserve">Перечень должностных лиц, имеющих право доступа к </w:t>
            </w:r>
            <w:r>
              <w:t xml:space="preserve">служебной </w:t>
            </w:r>
            <w:r w:rsidRPr="00CA5A88">
              <w:t xml:space="preserve">информации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5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 xml:space="preserve">Должностные инструкции сотрудников, имеющих доступ к </w:t>
            </w:r>
            <w:r w:rsidRPr="00A14707">
              <w:t xml:space="preserve">служебной </w:t>
            </w:r>
            <w:r>
              <w:t xml:space="preserve">информации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6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Информация о входящей корреспонденции</w:t>
            </w:r>
            <w:r>
              <w:t xml:space="preserve"> со служебной информацией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7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Информация об исходящей корреспонденции</w:t>
            </w:r>
            <w:r>
              <w:t xml:space="preserve"> </w:t>
            </w:r>
            <w:r w:rsidRPr="00A14707">
              <w:t>со служебной информацией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8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Сведения, хранящиеся на материальных носителях информации, содержащих служебную информацию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9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Сведения, содержащие</w:t>
            </w:r>
            <w:r>
              <w:t xml:space="preserve"> служебную информацию </w:t>
            </w:r>
            <w:r w:rsidRPr="00CA5A88">
              <w:t>в документах, в части не содержащей сведений, составляющих государственную тайну, в том числе полученных из различных органов и сторонних организаций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10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Документы органов государственной власти, письма, сведения и другие информационные материалы, содержащие служебную</w:t>
            </w:r>
            <w:r>
              <w:t xml:space="preserve"> информацию,</w:t>
            </w:r>
            <w:r w:rsidRPr="00CA5A88">
              <w:t xml:space="preserve"> </w:t>
            </w:r>
            <w:r w:rsidRPr="00CA5A88">
              <w:lastRenderedPageBreak/>
              <w:t>полученные ФГИ ДНР от других организаций, ответы и другая информация на них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lastRenderedPageBreak/>
              <w:t>11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Переписка по вопросам мобилизационной подготовки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12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 о количестве военнообязанных, забронированных. Перечень должностей и профессий, за которыми бронируются военнообязанные на период мобилизации и военного времени *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13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 о гражданской обороне (гражданской защите) на особый период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14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 о взаимодействии с органами исполнительной власти и органами местного самоуправления по вопросам специальной связи и защиты информации, организации связи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15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 о категорировании, обследовании, испытании защиты информации на объектах информационной деятельности*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16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Перечень выделенных помещений, места их размещения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17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Сведения о порядке охраны выделенных помещений (мест хранения, материальных носителей информации – МНИ)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18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 xml:space="preserve">Сведения об утрате МНИ, которые содержат служебную информацию </w:t>
            </w:r>
          </w:p>
        </w:tc>
      </w:tr>
      <w:tr w:rsidR="00A01435" w:rsidRPr="003C629A" w:rsidTr="00F678C2">
        <w:tc>
          <w:tcPr>
            <w:tcW w:w="959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19</w:t>
            </w:r>
          </w:p>
        </w:tc>
        <w:tc>
          <w:tcPr>
            <w:tcW w:w="8788" w:type="dxa"/>
            <w:shd w:val="clear" w:color="auto" w:fill="auto"/>
          </w:tcPr>
          <w:p w:rsidR="00A01435" w:rsidRPr="00CA5A88" w:rsidRDefault="00A01435" w:rsidP="00F678C2">
            <w:pPr>
              <w:ind w:right="140"/>
            </w:pPr>
            <w:r w:rsidRPr="00CA5A88">
              <w:t>Материалы и документы по обследованию помещений, где может находиться информация с ограниченным доступом</w:t>
            </w:r>
          </w:p>
        </w:tc>
      </w:tr>
    </w:tbl>
    <w:p w:rsidR="00A01435" w:rsidRDefault="00A01435" w:rsidP="00A01435">
      <w:pPr>
        <w:ind w:right="140"/>
        <w:rPr>
          <w:sz w:val="28"/>
          <w:szCs w:val="28"/>
        </w:rPr>
      </w:pPr>
    </w:p>
    <w:p w:rsidR="00A01435" w:rsidRPr="0088602E" w:rsidRDefault="00A01435" w:rsidP="00A01435">
      <w:pPr>
        <w:ind w:right="140"/>
        <w:rPr>
          <w:sz w:val="28"/>
          <w:szCs w:val="28"/>
        </w:rPr>
      </w:pPr>
      <w:r w:rsidRPr="0088602E">
        <w:rPr>
          <w:sz w:val="28"/>
          <w:szCs w:val="28"/>
        </w:rPr>
        <w:t xml:space="preserve">*кроме сведений, которые попадают под действие свода сведений, составляющих государственную тайну </w:t>
      </w:r>
    </w:p>
    <w:p w:rsidR="00A01435" w:rsidRDefault="00A01435" w:rsidP="00A01435">
      <w:pPr>
        <w:ind w:right="140"/>
        <w:rPr>
          <w:b/>
          <w:sz w:val="28"/>
          <w:szCs w:val="28"/>
        </w:rPr>
      </w:pPr>
    </w:p>
    <w:p w:rsidR="00A01435" w:rsidRDefault="00A01435" w:rsidP="00A01435">
      <w:pPr>
        <w:ind w:right="140"/>
        <w:rPr>
          <w:b/>
          <w:sz w:val="28"/>
          <w:szCs w:val="28"/>
        </w:rPr>
      </w:pPr>
    </w:p>
    <w:p w:rsidR="00A01435" w:rsidRDefault="00A01435" w:rsidP="00A01435">
      <w:pPr>
        <w:ind w:right="140"/>
        <w:rPr>
          <w:b/>
          <w:sz w:val="28"/>
          <w:szCs w:val="28"/>
        </w:rPr>
      </w:pPr>
    </w:p>
    <w:p w:rsidR="00A01435" w:rsidRPr="005D181E" w:rsidRDefault="00A01435" w:rsidP="00A01435">
      <w:pPr>
        <w:ind w:right="140"/>
        <w:rPr>
          <w:b/>
          <w:sz w:val="28"/>
          <w:szCs w:val="28"/>
        </w:rPr>
      </w:pPr>
      <w:r w:rsidRPr="005D181E">
        <w:rPr>
          <w:b/>
          <w:sz w:val="28"/>
          <w:szCs w:val="28"/>
        </w:rPr>
        <w:t>Председатель</w:t>
      </w:r>
    </w:p>
    <w:p w:rsidR="00A01435" w:rsidRPr="005D181E" w:rsidRDefault="00A01435" w:rsidP="00A01435">
      <w:pPr>
        <w:ind w:right="140"/>
        <w:rPr>
          <w:b/>
          <w:sz w:val="28"/>
          <w:szCs w:val="28"/>
        </w:rPr>
      </w:pPr>
      <w:r w:rsidRPr="005D181E">
        <w:rPr>
          <w:b/>
          <w:sz w:val="28"/>
          <w:szCs w:val="28"/>
        </w:rPr>
        <w:t>Фонда государственного имущества</w:t>
      </w:r>
    </w:p>
    <w:p w:rsidR="00A01435" w:rsidRPr="005D181E" w:rsidRDefault="00A01435" w:rsidP="00A01435">
      <w:pPr>
        <w:ind w:right="140"/>
        <w:rPr>
          <w:b/>
          <w:sz w:val="28"/>
          <w:szCs w:val="28"/>
        </w:rPr>
      </w:pPr>
      <w:r w:rsidRPr="005D181E">
        <w:rPr>
          <w:b/>
          <w:sz w:val="28"/>
          <w:szCs w:val="28"/>
        </w:rPr>
        <w:t xml:space="preserve">Донецкой Народной Республики </w:t>
      </w:r>
      <w:r w:rsidRPr="005D181E">
        <w:rPr>
          <w:b/>
          <w:sz w:val="28"/>
          <w:szCs w:val="28"/>
        </w:rPr>
        <w:tab/>
      </w:r>
      <w:r w:rsidRPr="005D181E">
        <w:rPr>
          <w:b/>
          <w:sz w:val="28"/>
          <w:szCs w:val="28"/>
        </w:rPr>
        <w:tab/>
      </w:r>
      <w:r w:rsidRPr="005D181E">
        <w:rPr>
          <w:b/>
          <w:sz w:val="28"/>
          <w:szCs w:val="28"/>
        </w:rPr>
        <w:tab/>
        <w:t xml:space="preserve">                               С.Н. </w:t>
      </w:r>
      <w:proofErr w:type="spellStart"/>
      <w:r w:rsidRPr="005D181E">
        <w:rPr>
          <w:b/>
          <w:sz w:val="28"/>
          <w:szCs w:val="28"/>
        </w:rPr>
        <w:t>Кайда</w:t>
      </w:r>
      <w:proofErr w:type="spellEnd"/>
    </w:p>
    <w:p w:rsidR="007B4471" w:rsidRDefault="007B4471">
      <w:bookmarkStart w:id="0" w:name="_GoBack"/>
      <w:bookmarkEnd w:id="0"/>
    </w:p>
    <w:sectPr w:rsidR="007B4471" w:rsidSect="00DC353A">
      <w:headerReference w:type="even" r:id="rId4"/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2A" w:rsidRDefault="00A01435" w:rsidP="00ED6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2A" w:rsidRDefault="00A014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A6" w:rsidRDefault="00A01435">
    <w:pPr>
      <w:pStyle w:val="a3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3A" w:rsidRDefault="00A01435">
    <w:pPr>
      <w:pStyle w:val="a3"/>
      <w:jc w:val="center"/>
    </w:pPr>
  </w:p>
  <w:p w:rsidR="00694F0D" w:rsidRDefault="00A01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18"/>
    <w:rsid w:val="004F3E18"/>
    <w:rsid w:val="007B4471"/>
    <w:rsid w:val="00A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3CCA-82C7-48FC-9F13-7ACAF63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43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143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rsid w:val="00A014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2016-11-04T13:24:00Z</dcterms:created>
  <dcterms:modified xsi:type="dcterms:W3CDTF">2016-11-04T13:25:00Z</dcterms:modified>
</cp:coreProperties>
</file>