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22" w:rsidRDefault="00C12122" w:rsidP="00C12122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C57F74">
        <w:rPr>
          <w:rFonts w:ascii="Times New Roman" w:hAnsi="Times New Roman"/>
          <w:sz w:val="24"/>
          <w:szCs w:val="24"/>
        </w:rPr>
        <w:t>Приложение 23</w:t>
      </w:r>
    </w:p>
    <w:p w:rsidR="00C12122" w:rsidRDefault="00C12122" w:rsidP="00C12122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Базисному учебному плану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</w:p>
    <w:p w:rsidR="00C12122" w:rsidRDefault="00C12122" w:rsidP="00C12122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C12122" w:rsidRDefault="00C12122" w:rsidP="00C12122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C12122" w:rsidRPr="00784B04" w:rsidRDefault="00C12122" w:rsidP="00C12122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C12122" w:rsidRPr="00C57F74" w:rsidRDefault="00C12122" w:rsidP="00C12122">
      <w:pPr>
        <w:spacing w:after="0" w:line="240" w:lineRule="auto"/>
        <w:ind w:right="424"/>
        <w:jc w:val="right"/>
        <w:rPr>
          <w:rFonts w:ascii="Times New Roman" w:hAnsi="Times New Roman"/>
          <w:sz w:val="24"/>
          <w:szCs w:val="24"/>
        </w:rPr>
      </w:pPr>
    </w:p>
    <w:p w:rsidR="00C12122" w:rsidRPr="00C57F74" w:rsidRDefault="00C12122" w:rsidP="00C12122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uk-UA"/>
        </w:rPr>
      </w:pPr>
      <w:r w:rsidRPr="00C57F74">
        <w:rPr>
          <w:rFonts w:ascii="Times New Roman" w:hAnsi="Times New Roman"/>
          <w:b/>
          <w:sz w:val="24"/>
          <w:szCs w:val="24"/>
        </w:rPr>
        <w:t xml:space="preserve">Художественно-эстетический профиль </w:t>
      </w:r>
      <w:r w:rsidRPr="00C57F7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для профильных 10-11-х классов </w:t>
      </w:r>
      <w:r w:rsidRPr="00C57F74">
        <w:rPr>
          <w:rFonts w:ascii="Times New Roman" w:hAnsi="Times New Roman"/>
          <w:b/>
          <w:sz w:val="24"/>
          <w:szCs w:val="24"/>
          <w:lang w:eastAsia="uk-UA"/>
        </w:rPr>
        <w:t xml:space="preserve">лицеев, гимназий, специализированных школ, школ с углубленным изучением отдельных предметов, </w:t>
      </w:r>
      <w:r w:rsidRPr="00C57F7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профильных 11-х классов </w:t>
      </w:r>
      <w:r w:rsidRPr="00C57F74">
        <w:rPr>
          <w:rFonts w:ascii="Times New Roman" w:hAnsi="Times New Roman"/>
          <w:b/>
          <w:sz w:val="24"/>
          <w:szCs w:val="24"/>
          <w:lang w:eastAsia="uk-UA"/>
        </w:rPr>
        <w:t xml:space="preserve">общеобразовательных </w:t>
      </w:r>
      <w:r>
        <w:rPr>
          <w:rFonts w:ascii="Times New Roman" w:hAnsi="Times New Roman"/>
          <w:b/>
          <w:sz w:val="24"/>
          <w:szCs w:val="24"/>
          <w:lang w:eastAsia="uk-UA"/>
        </w:rPr>
        <w:t>организаций</w:t>
      </w:r>
    </w:p>
    <w:tbl>
      <w:tblPr>
        <w:tblW w:w="502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13"/>
        <w:gridCol w:w="4079"/>
        <w:gridCol w:w="1695"/>
        <w:gridCol w:w="1424"/>
      </w:tblGrid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  <w:vMerge w:val="restart"/>
            <w:vAlign w:val="center"/>
          </w:tcPr>
          <w:p w:rsidR="00C12122" w:rsidRPr="00902521" w:rsidRDefault="00C12122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902521">
              <w:rPr>
                <w:rFonts w:ascii="Times New Roman" w:hAnsi="Times New Roman"/>
                <w:b/>
                <w:bCs/>
                <w:i w:val="0"/>
              </w:rPr>
              <w:t>Образовательные отрасли</w:t>
            </w:r>
          </w:p>
        </w:tc>
        <w:tc>
          <w:tcPr>
            <w:tcW w:w="2122" w:type="pct"/>
            <w:vMerge w:val="restart"/>
            <w:vAlign w:val="center"/>
          </w:tcPr>
          <w:p w:rsidR="00C12122" w:rsidRPr="00902521" w:rsidRDefault="00C12122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902521">
              <w:rPr>
                <w:rFonts w:ascii="Times New Roman" w:hAnsi="Times New Roman"/>
                <w:b/>
                <w:bCs/>
                <w:i w:val="0"/>
              </w:rPr>
              <w:t>Учебные предметы</w:t>
            </w:r>
          </w:p>
        </w:tc>
        <w:tc>
          <w:tcPr>
            <w:tcW w:w="882" w:type="pct"/>
            <w:vAlign w:val="center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521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741" w:type="pct"/>
            <w:vAlign w:val="center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521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  <w:vMerge/>
            <w:vAlign w:val="center"/>
          </w:tcPr>
          <w:p w:rsidR="00C12122" w:rsidRPr="00902521" w:rsidRDefault="00C12122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2122" w:type="pct"/>
            <w:vMerge/>
            <w:vAlign w:val="center"/>
          </w:tcPr>
          <w:p w:rsidR="00C12122" w:rsidRPr="00902521" w:rsidRDefault="00C12122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623" w:type="pct"/>
            <w:gridSpan w:val="2"/>
            <w:vAlign w:val="center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521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5000" w:type="pct"/>
            <w:gridSpan w:val="4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521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  <w:vMerge w:val="restar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122" w:type="pc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  <w:vMerge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  <w:vMerge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Украинский язык и лит</w:t>
            </w:r>
            <w:r w:rsidRPr="00902521">
              <w:rPr>
                <w:rFonts w:ascii="Times New Roman" w:hAnsi="Times New Roman"/>
                <w:sz w:val="24"/>
                <w:szCs w:val="24"/>
              </w:rPr>
              <w:t>е</w:t>
            </w:r>
            <w:r w:rsidRPr="00902521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5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5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  <w:vMerge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2" w:type="pc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  <w:vMerge w:val="restar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521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2" w:type="pc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  <w:vMerge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2" w:type="pc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  <w:vMerge w:val="restar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122" w:type="pc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  <w:vMerge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  <w:vMerge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2" w:type="pc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  <w:vMerge w:val="restar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521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122" w:type="pc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  <w:vMerge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2" w:type="pc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  <w:vMerge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2" w:type="pc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  <w:vMerge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  <w:vMerge w:val="restar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521">
              <w:rPr>
                <w:rFonts w:ascii="Times New Roman" w:hAnsi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2122" w:type="pc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  <w:vMerge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22" w:type="pc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882" w:type="pct"/>
            <w:vAlign w:val="center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  <w:vAlign w:val="center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02521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2122" w:type="pc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882" w:type="pct"/>
            <w:vAlign w:val="center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vAlign w:val="center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5000" w:type="pct"/>
            <w:gridSpan w:val="4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  <w:vMerge w:val="restar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22" w:type="pc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1255" w:type="pct"/>
            <w:vMerge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 xml:space="preserve">Профильные учебные предметы на основе элементов учебных программ искусства </w:t>
            </w:r>
          </w:p>
        </w:tc>
        <w:tc>
          <w:tcPr>
            <w:tcW w:w="882" w:type="pct"/>
            <w:vAlign w:val="center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pct"/>
            <w:vAlign w:val="center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3377" w:type="pct"/>
            <w:gridSpan w:val="2"/>
          </w:tcPr>
          <w:p w:rsidR="00C12122" w:rsidRPr="00902521" w:rsidRDefault="00C12122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521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52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0252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902521">
              <w:rPr>
                <w:rFonts w:ascii="Times New Roman" w:hAnsi="Times New Roman"/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52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0252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902521">
              <w:rPr>
                <w:rFonts w:ascii="Times New Roman" w:hAnsi="Times New Roman"/>
                <w:b/>
                <w:bCs/>
                <w:sz w:val="24"/>
                <w:szCs w:val="24"/>
              </w:rPr>
              <w:t>+2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3377" w:type="pct"/>
            <w:gridSpan w:val="2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521">
              <w:rPr>
                <w:rFonts w:ascii="Times New Roman" w:hAnsi="Times New Roman"/>
                <w:b/>
                <w:bCs/>
                <w:sz w:val="24"/>
                <w:szCs w:val="24"/>
              </w:rPr>
              <w:t>III. Компонент общеобразовательного учреждения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5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5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3377" w:type="pct"/>
            <w:gridSpan w:val="2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Элективные курсы, курсы по выбору**,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3377" w:type="pct"/>
            <w:gridSpan w:val="2"/>
          </w:tcPr>
          <w:p w:rsidR="00C12122" w:rsidRPr="00902521" w:rsidRDefault="00C12122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(спецкурс)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5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5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3377" w:type="pct"/>
            <w:gridSpan w:val="2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3377" w:type="pct"/>
            <w:gridSpan w:val="2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5-дневной неделе 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2122" w:rsidRPr="00902521" w:rsidTr="004654CF">
        <w:trPr>
          <w:cantSplit/>
          <w:trHeight w:val="227"/>
          <w:jc w:val="center"/>
        </w:trPr>
        <w:tc>
          <w:tcPr>
            <w:tcW w:w="3377" w:type="pct"/>
            <w:gridSpan w:val="2"/>
          </w:tcPr>
          <w:p w:rsidR="00C12122" w:rsidRPr="00902521" w:rsidRDefault="00C12122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882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1" w:type="pct"/>
          </w:tcPr>
          <w:p w:rsidR="00C12122" w:rsidRPr="00902521" w:rsidRDefault="00C12122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2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C12122" w:rsidRPr="00A111E0" w:rsidRDefault="00C12122" w:rsidP="00C12122">
      <w:pPr>
        <w:spacing w:after="0" w:line="240" w:lineRule="auto"/>
        <w:rPr>
          <w:rFonts w:ascii="Times New Roman" w:hAnsi="Times New Roman"/>
          <w:sz w:val="10"/>
          <w:szCs w:val="10"/>
          <w:lang w:eastAsia="uk-UA"/>
        </w:rPr>
      </w:pPr>
    </w:p>
    <w:p w:rsidR="00C12122" w:rsidRPr="00C57F74" w:rsidRDefault="00C12122" w:rsidP="00C12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F74">
        <w:rPr>
          <w:rFonts w:ascii="Times New Roman" w:hAnsi="Times New Roman"/>
          <w:sz w:val="24"/>
          <w:szCs w:val="24"/>
          <w:lang w:eastAsia="uk-UA"/>
        </w:rPr>
        <w:t>*Предмет «Компьютерная графика» относится к образовательной отрасли «Математика и информатика»</w:t>
      </w:r>
    </w:p>
    <w:p w:rsidR="00C12122" w:rsidRPr="001F4D75" w:rsidRDefault="00C12122" w:rsidP="00C12122">
      <w:pPr>
        <w:spacing w:after="0" w:line="240" w:lineRule="auto"/>
        <w:ind w:right="24"/>
        <w:jc w:val="both"/>
        <w:rPr>
          <w:rFonts w:ascii="Times New Roman" w:hAnsi="Times New Roman"/>
          <w:sz w:val="10"/>
          <w:szCs w:val="10"/>
        </w:rPr>
      </w:pPr>
    </w:p>
    <w:p w:rsidR="00D402DF" w:rsidRPr="00C12122" w:rsidRDefault="00C12122" w:rsidP="00C12122">
      <w:pPr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7F74">
        <w:rPr>
          <w:rFonts w:ascii="Times New Roman" w:hAnsi="Times New Roman"/>
          <w:sz w:val="24"/>
          <w:szCs w:val="24"/>
        </w:rPr>
        <w:t xml:space="preserve">**Перечень курсов по выбору: дизайн, скульптура, декоративно-прикладное искусство, конструирование, история образовательного искусства, цветоводство, художественная фотография, театр, кино и телевидение и др. </w:t>
      </w:r>
      <w:bookmarkStart w:id="0" w:name="_GoBack"/>
      <w:bookmarkEnd w:id="0"/>
      <w:proofErr w:type="gramEnd"/>
    </w:p>
    <w:sectPr w:rsidR="00D402DF" w:rsidRPr="00C1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6A"/>
    <w:rsid w:val="00C12122"/>
    <w:rsid w:val="00D402DF"/>
    <w:rsid w:val="00F3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22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121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12122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22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121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12122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2016-06-23T12:43:00Z</dcterms:created>
  <dcterms:modified xsi:type="dcterms:W3CDTF">2016-06-23T12:43:00Z</dcterms:modified>
</cp:coreProperties>
</file>