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97" w:rsidRPr="00513F0F" w:rsidRDefault="00B12597" w:rsidP="00B12597">
      <w:pPr>
        <w:ind w:left="5387"/>
        <w:jc w:val="both"/>
        <w:rPr>
          <w:sz w:val="20"/>
          <w:szCs w:val="20"/>
        </w:rPr>
      </w:pPr>
      <w:r w:rsidRPr="00513F0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26</w:t>
      </w:r>
      <w:r w:rsidRPr="00513F0F">
        <w:rPr>
          <w:sz w:val="20"/>
          <w:szCs w:val="20"/>
        </w:rPr>
        <w:t xml:space="preserve"> </w:t>
      </w:r>
    </w:p>
    <w:p w:rsidR="00B12597" w:rsidRPr="00513F0F" w:rsidRDefault="00B12597" w:rsidP="00B12597">
      <w:pPr>
        <w:ind w:left="5387"/>
        <w:jc w:val="both"/>
        <w:rPr>
          <w:sz w:val="20"/>
          <w:szCs w:val="20"/>
        </w:rPr>
      </w:pPr>
      <w:r w:rsidRPr="00513F0F">
        <w:rPr>
          <w:sz w:val="20"/>
          <w:szCs w:val="20"/>
        </w:rPr>
        <w:t>к Базисному учебному плану специальных общеобразовательных организаций Донецкой Народной Республики на 2016-2017 учебный год</w:t>
      </w:r>
    </w:p>
    <w:p w:rsidR="00B12597" w:rsidRDefault="00B12597" w:rsidP="00B12597">
      <w:pPr>
        <w:pStyle w:val="a3"/>
        <w:spacing w:line="276" w:lineRule="auto"/>
        <w:jc w:val="center"/>
        <w:rPr>
          <w:b/>
          <w:sz w:val="20"/>
          <w:szCs w:val="20"/>
        </w:rPr>
      </w:pPr>
    </w:p>
    <w:p w:rsidR="00B12597" w:rsidRPr="00CA3503" w:rsidRDefault="00B12597" w:rsidP="00B12597">
      <w:pPr>
        <w:pStyle w:val="a3"/>
        <w:spacing w:line="276" w:lineRule="auto"/>
        <w:jc w:val="center"/>
        <w:rPr>
          <w:b/>
        </w:rPr>
      </w:pPr>
      <w:r w:rsidRPr="00CA3503">
        <w:rPr>
          <w:b/>
        </w:rPr>
        <w:t xml:space="preserve">БАЗИСНЫЙ УЧЕБНЫЙ ПЛАН </w:t>
      </w:r>
    </w:p>
    <w:p w:rsidR="00B12597" w:rsidRPr="00CA3503" w:rsidRDefault="00B12597" w:rsidP="00B12597">
      <w:pPr>
        <w:pStyle w:val="a3"/>
        <w:spacing w:line="276" w:lineRule="auto"/>
        <w:jc w:val="center"/>
        <w:rPr>
          <w:b/>
        </w:rPr>
      </w:pPr>
      <w:r w:rsidRPr="00CA3503">
        <w:rPr>
          <w:b/>
        </w:rPr>
        <w:t xml:space="preserve">СПЕЦИАЛЬНЫХ  </w:t>
      </w:r>
      <w:r>
        <w:rPr>
          <w:b/>
        </w:rPr>
        <w:t>ОБЩЕ</w:t>
      </w:r>
      <w:r w:rsidRPr="00CA3503">
        <w:rPr>
          <w:b/>
        </w:rPr>
        <w:t xml:space="preserve">ОБРАЗОВАТЕЛЬНЫХ ОРГАНИЗАЦИЙ VIII ВИДА </w:t>
      </w:r>
    </w:p>
    <w:p w:rsidR="00B12597" w:rsidRPr="00CA3503" w:rsidRDefault="00B12597" w:rsidP="00B12597">
      <w:pPr>
        <w:pStyle w:val="a3"/>
        <w:spacing w:line="276" w:lineRule="auto"/>
        <w:jc w:val="center"/>
        <w:rPr>
          <w:b/>
          <w:caps/>
        </w:rPr>
      </w:pPr>
      <w:r w:rsidRPr="00CA3503">
        <w:rPr>
          <w:b/>
          <w:caps/>
        </w:rPr>
        <w:t>(ДЛЯ детей с легкой УМСТВЕННОй ОТСТАЛост</w:t>
      </w:r>
      <w:r>
        <w:rPr>
          <w:b/>
          <w:caps/>
        </w:rPr>
        <w:t>ЬЮ</w:t>
      </w:r>
      <w:r w:rsidRPr="00CA3503">
        <w:rPr>
          <w:b/>
          <w:caps/>
        </w:rPr>
        <w:t>)</w:t>
      </w:r>
    </w:p>
    <w:p w:rsidR="00B12597" w:rsidRDefault="00B12597" w:rsidP="00B12597">
      <w:pPr>
        <w:jc w:val="center"/>
        <w:rPr>
          <w:b/>
          <w:sz w:val="22"/>
          <w:szCs w:val="22"/>
        </w:rPr>
      </w:pPr>
    </w:p>
    <w:p w:rsidR="00B12597" w:rsidRDefault="00B12597" w:rsidP="00B125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Основное общее образование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726"/>
        <w:gridCol w:w="680"/>
        <w:gridCol w:w="840"/>
        <w:gridCol w:w="944"/>
        <w:gridCol w:w="73"/>
        <w:gridCol w:w="903"/>
        <w:gridCol w:w="1019"/>
      </w:tblGrid>
      <w:tr w:rsidR="00B12597" w:rsidRPr="00513F0F" w:rsidTr="00EB1B96">
        <w:trPr>
          <w:trHeight w:val="264"/>
        </w:trPr>
        <w:tc>
          <w:tcPr>
            <w:tcW w:w="1355" w:type="pct"/>
            <w:vMerge w:val="restart"/>
            <w:shd w:val="clear" w:color="auto" w:fill="auto"/>
            <w:vAlign w:val="center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F0F">
              <w:rPr>
                <w:rFonts w:ascii="Times New Roman" w:eastAsia="Calibri" w:hAnsi="Times New Roman" w:cs="Times New Roman"/>
                <w:b/>
                <w:bCs/>
              </w:rPr>
              <w:t>Общеобразовательные отрасли</w:t>
            </w:r>
          </w:p>
        </w:tc>
        <w:tc>
          <w:tcPr>
            <w:tcW w:w="1383" w:type="pct"/>
            <w:vMerge w:val="restart"/>
            <w:shd w:val="clear" w:color="auto" w:fill="auto"/>
            <w:vAlign w:val="center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F0F">
              <w:rPr>
                <w:rFonts w:ascii="Times New Roman" w:eastAsia="Calibri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2262" w:type="pct"/>
            <w:gridSpan w:val="6"/>
            <w:shd w:val="clear" w:color="auto" w:fill="auto"/>
            <w:vAlign w:val="center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F0F">
              <w:rPr>
                <w:rFonts w:ascii="Times New Roman" w:eastAsia="Calibri" w:hAnsi="Times New Roman" w:cs="Times New Roman"/>
                <w:b/>
                <w:bCs/>
              </w:rPr>
              <w:t>Классы</w:t>
            </w:r>
          </w:p>
        </w:tc>
      </w:tr>
      <w:tr w:rsidR="00B12597" w:rsidRPr="00513F0F" w:rsidTr="00EB1B96">
        <w:trPr>
          <w:trHeight w:val="264"/>
        </w:trPr>
        <w:tc>
          <w:tcPr>
            <w:tcW w:w="1355" w:type="pct"/>
            <w:vMerge/>
            <w:shd w:val="clear" w:color="auto" w:fill="auto"/>
            <w:vAlign w:val="center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3" w:type="pct"/>
            <w:vMerge/>
            <w:shd w:val="clear" w:color="auto" w:fill="auto"/>
            <w:vAlign w:val="center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B12597" w:rsidRPr="00513F0F" w:rsidRDefault="00B12597" w:rsidP="00EB1B96">
            <w:pPr>
              <w:pStyle w:val="a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13F0F"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12597" w:rsidRPr="00513F0F" w:rsidRDefault="00B12597" w:rsidP="00EB1B96">
            <w:pPr>
              <w:pStyle w:val="a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13F0F"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12597" w:rsidRPr="00513F0F" w:rsidRDefault="00B12597" w:rsidP="00EB1B96">
            <w:pPr>
              <w:pStyle w:val="a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13F0F">
              <w:rPr>
                <w:rFonts w:eastAsia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B12597" w:rsidRPr="00513F0F" w:rsidRDefault="00B12597" w:rsidP="00EB1B96">
            <w:pPr>
              <w:pStyle w:val="a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13F0F"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12597" w:rsidRPr="00513F0F" w:rsidRDefault="00B12597" w:rsidP="00EB1B96">
            <w:pPr>
              <w:pStyle w:val="a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13F0F">
              <w:rPr>
                <w:rFonts w:eastAsia="Calibri"/>
                <w:b/>
                <w:bCs/>
                <w:sz w:val="20"/>
                <w:szCs w:val="20"/>
              </w:rPr>
              <w:t>9</w:t>
            </w:r>
          </w:p>
        </w:tc>
      </w:tr>
      <w:tr w:rsidR="00B12597" w:rsidRPr="00513F0F" w:rsidTr="00EB1B96">
        <w:trPr>
          <w:trHeight w:val="264"/>
        </w:trPr>
        <w:tc>
          <w:tcPr>
            <w:tcW w:w="1355" w:type="pct"/>
            <w:vMerge/>
            <w:shd w:val="clear" w:color="auto" w:fill="auto"/>
            <w:vAlign w:val="center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3" w:type="pct"/>
            <w:vMerge/>
            <w:shd w:val="clear" w:color="auto" w:fill="auto"/>
            <w:vAlign w:val="center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2" w:type="pct"/>
            <w:gridSpan w:val="6"/>
            <w:shd w:val="clear" w:color="auto" w:fill="auto"/>
            <w:vAlign w:val="center"/>
          </w:tcPr>
          <w:p w:rsidR="00B12597" w:rsidRPr="00513F0F" w:rsidRDefault="00B12597" w:rsidP="00EB1B96">
            <w:pPr>
              <w:pStyle w:val="a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13F0F">
              <w:rPr>
                <w:rFonts w:eastAsia="Calibri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B12597" w:rsidRPr="00513F0F" w:rsidTr="00EB1B96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B12597" w:rsidRPr="00513F0F" w:rsidRDefault="00B12597" w:rsidP="00EB1B96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b/>
              </w:rPr>
            </w:pPr>
            <w:r w:rsidRPr="00513F0F">
              <w:rPr>
                <w:rFonts w:ascii="Times New Roman" w:eastAsia="Calibri" w:hAnsi="Times New Roman" w:cs="Times New Roman"/>
                <w:b/>
                <w:bCs/>
              </w:rPr>
              <w:t>I.  БАЗОВЫЙ КОМПОНЕНТ</w:t>
            </w:r>
          </w:p>
        </w:tc>
      </w:tr>
      <w:tr w:rsidR="00B12597" w:rsidRPr="00513F0F" w:rsidTr="00EB1B96">
        <w:trPr>
          <w:trHeight w:val="264"/>
        </w:trPr>
        <w:tc>
          <w:tcPr>
            <w:tcW w:w="1355" w:type="pct"/>
            <w:vMerge w:val="restart"/>
            <w:shd w:val="clear" w:color="auto" w:fill="auto"/>
          </w:tcPr>
          <w:p w:rsidR="00B12597" w:rsidRPr="00513F0F" w:rsidRDefault="00B12597" w:rsidP="00EB1B96">
            <w:pPr>
              <w:pStyle w:val="a3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Филология</w:t>
            </w:r>
          </w:p>
        </w:tc>
        <w:tc>
          <w:tcPr>
            <w:tcW w:w="1383" w:type="pct"/>
            <w:shd w:val="clear" w:color="auto" w:fill="auto"/>
          </w:tcPr>
          <w:p w:rsidR="00B12597" w:rsidRPr="00513F0F" w:rsidRDefault="00B12597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06225C">
              <w:rPr>
                <w:rFonts w:eastAsia="Calibri"/>
                <w:sz w:val="20"/>
                <w:szCs w:val="20"/>
              </w:rPr>
              <w:t>Русский язык (чтение)</w:t>
            </w:r>
          </w:p>
        </w:tc>
        <w:tc>
          <w:tcPr>
            <w:tcW w:w="345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6" w:type="pct"/>
            <w:shd w:val="clear" w:color="auto" w:fill="auto"/>
          </w:tcPr>
          <w:p w:rsidR="00B12597" w:rsidRPr="00513F0F" w:rsidRDefault="00B12597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B12597" w:rsidRPr="00513F0F" w:rsidRDefault="00B12597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B12597" w:rsidRPr="00513F0F" w:rsidRDefault="00B12597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:rsidR="00B12597" w:rsidRPr="00513F0F" w:rsidRDefault="00B12597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B12597" w:rsidRPr="00513F0F" w:rsidTr="00EB1B96">
        <w:trPr>
          <w:trHeight w:val="264"/>
        </w:trPr>
        <w:tc>
          <w:tcPr>
            <w:tcW w:w="1355" w:type="pct"/>
            <w:vMerge/>
            <w:shd w:val="clear" w:color="auto" w:fill="auto"/>
            <w:vAlign w:val="center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3" w:type="pct"/>
            <w:shd w:val="clear" w:color="auto" w:fill="auto"/>
          </w:tcPr>
          <w:p w:rsidR="00B12597" w:rsidRPr="00513F0F" w:rsidRDefault="00B12597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Русский язык (письмо)</w:t>
            </w:r>
          </w:p>
        </w:tc>
        <w:tc>
          <w:tcPr>
            <w:tcW w:w="345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6" w:type="pct"/>
            <w:shd w:val="clear" w:color="auto" w:fill="auto"/>
          </w:tcPr>
          <w:p w:rsidR="00B12597" w:rsidRPr="00513F0F" w:rsidRDefault="00B12597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</w:tcPr>
          <w:p w:rsidR="00B12597" w:rsidRPr="00513F0F" w:rsidRDefault="00B12597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B12597" w:rsidRPr="00513F0F" w:rsidRDefault="00B12597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17" w:type="pct"/>
            <w:shd w:val="clear" w:color="auto" w:fill="auto"/>
          </w:tcPr>
          <w:p w:rsidR="00B12597" w:rsidRPr="00513F0F" w:rsidRDefault="00B12597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B12597" w:rsidRPr="00513F0F" w:rsidTr="00EB1B96">
        <w:trPr>
          <w:trHeight w:val="264"/>
        </w:trPr>
        <w:tc>
          <w:tcPr>
            <w:tcW w:w="1355" w:type="pct"/>
            <w:vMerge/>
            <w:shd w:val="clear" w:color="auto" w:fill="auto"/>
            <w:vAlign w:val="center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3" w:type="pct"/>
            <w:shd w:val="clear" w:color="auto" w:fill="auto"/>
          </w:tcPr>
          <w:p w:rsidR="00B12597" w:rsidRPr="00513F0F" w:rsidRDefault="00B12597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Украинский язык (чтение и письмо)</w:t>
            </w:r>
          </w:p>
        </w:tc>
        <w:tc>
          <w:tcPr>
            <w:tcW w:w="345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6" w:type="pct"/>
            <w:shd w:val="clear" w:color="auto" w:fill="auto"/>
          </w:tcPr>
          <w:p w:rsidR="00B12597" w:rsidRPr="00513F0F" w:rsidRDefault="00B12597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9" w:type="pct"/>
            <w:shd w:val="clear" w:color="auto" w:fill="auto"/>
          </w:tcPr>
          <w:p w:rsidR="00B12597" w:rsidRPr="00513F0F" w:rsidRDefault="00B12597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B12597" w:rsidRPr="00513F0F" w:rsidRDefault="00B12597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7" w:type="pct"/>
            <w:shd w:val="clear" w:color="auto" w:fill="auto"/>
          </w:tcPr>
          <w:p w:rsidR="00B12597" w:rsidRPr="00513F0F" w:rsidRDefault="00B12597" w:rsidP="00EB1B96">
            <w:pPr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12597" w:rsidRPr="00513F0F" w:rsidTr="00EB1B96">
        <w:trPr>
          <w:trHeight w:val="264"/>
        </w:trPr>
        <w:tc>
          <w:tcPr>
            <w:tcW w:w="1355" w:type="pct"/>
            <w:vMerge w:val="restart"/>
            <w:shd w:val="clear" w:color="auto" w:fill="auto"/>
          </w:tcPr>
          <w:p w:rsidR="00B12597" w:rsidRPr="00513F0F" w:rsidRDefault="00B12597" w:rsidP="00EB1B96">
            <w:pPr>
              <w:pStyle w:val="a3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383" w:type="pct"/>
            <w:shd w:val="clear" w:color="auto" w:fill="auto"/>
          </w:tcPr>
          <w:p w:rsidR="00B12597" w:rsidRPr="00513F0F" w:rsidRDefault="00B12597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Математика </w:t>
            </w:r>
          </w:p>
        </w:tc>
        <w:tc>
          <w:tcPr>
            <w:tcW w:w="345" w:type="pct"/>
            <w:shd w:val="clear" w:color="auto" w:fill="auto"/>
          </w:tcPr>
          <w:p w:rsidR="00B12597" w:rsidRPr="00513F0F" w:rsidRDefault="00A87183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6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79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7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B12597" w:rsidRPr="00513F0F" w:rsidTr="00EB1B96">
        <w:trPr>
          <w:trHeight w:val="264"/>
        </w:trPr>
        <w:tc>
          <w:tcPr>
            <w:tcW w:w="1355" w:type="pct"/>
            <w:vMerge/>
            <w:shd w:val="clear" w:color="auto" w:fill="auto"/>
            <w:vAlign w:val="center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83" w:type="pct"/>
            <w:shd w:val="clear" w:color="auto" w:fill="auto"/>
          </w:tcPr>
          <w:p w:rsidR="00B12597" w:rsidRPr="00513F0F" w:rsidRDefault="00B12597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45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6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79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7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12597" w:rsidRPr="00513F0F" w:rsidTr="00EB1B96">
        <w:trPr>
          <w:trHeight w:val="264"/>
        </w:trPr>
        <w:tc>
          <w:tcPr>
            <w:tcW w:w="1355" w:type="pct"/>
            <w:shd w:val="clear" w:color="auto" w:fill="auto"/>
            <w:vAlign w:val="center"/>
          </w:tcPr>
          <w:p w:rsidR="00B12597" w:rsidRPr="00513F0F" w:rsidRDefault="00B12597" w:rsidP="00EB1B96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b/>
              </w:rPr>
            </w:pPr>
            <w:r w:rsidRPr="00513F0F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383" w:type="pct"/>
            <w:shd w:val="clear" w:color="auto" w:fill="auto"/>
          </w:tcPr>
          <w:p w:rsidR="00B12597" w:rsidRPr="00513F0F" w:rsidRDefault="00B12597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История</w:t>
            </w:r>
          </w:p>
        </w:tc>
        <w:tc>
          <w:tcPr>
            <w:tcW w:w="345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12597" w:rsidRPr="00513F0F" w:rsidTr="00EB1B96">
        <w:trPr>
          <w:trHeight w:val="264"/>
        </w:trPr>
        <w:tc>
          <w:tcPr>
            <w:tcW w:w="1355" w:type="pct"/>
            <w:vMerge w:val="restar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Естествознание</w:t>
            </w:r>
          </w:p>
        </w:tc>
        <w:tc>
          <w:tcPr>
            <w:tcW w:w="1383" w:type="pct"/>
            <w:shd w:val="clear" w:color="auto" w:fill="auto"/>
          </w:tcPr>
          <w:p w:rsidR="00B12597" w:rsidRPr="00513F0F" w:rsidRDefault="00B12597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Природоведение </w:t>
            </w:r>
          </w:p>
        </w:tc>
        <w:tc>
          <w:tcPr>
            <w:tcW w:w="345" w:type="pct"/>
            <w:shd w:val="clear" w:color="auto" w:fill="auto"/>
          </w:tcPr>
          <w:p w:rsidR="00B12597" w:rsidRPr="00513F0F" w:rsidRDefault="00B12597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26" w:type="pct"/>
            <w:shd w:val="clear" w:color="auto" w:fill="auto"/>
          </w:tcPr>
          <w:p w:rsidR="00B12597" w:rsidRPr="00513F0F" w:rsidRDefault="00B12597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B12597" w:rsidRPr="00513F0F" w:rsidRDefault="00B12597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B12597" w:rsidRPr="00513F0F" w:rsidRDefault="00B12597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:rsidR="00B12597" w:rsidRPr="00513F0F" w:rsidRDefault="00B12597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B12597" w:rsidRPr="00513F0F" w:rsidTr="00EB1B96">
        <w:trPr>
          <w:trHeight w:val="264"/>
        </w:trPr>
        <w:tc>
          <w:tcPr>
            <w:tcW w:w="1355" w:type="pct"/>
            <w:vMerge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pct"/>
            <w:shd w:val="clear" w:color="auto" w:fill="auto"/>
          </w:tcPr>
          <w:p w:rsidR="00B12597" w:rsidRPr="00513F0F" w:rsidRDefault="00B12597" w:rsidP="00EB1B96">
            <w:pPr>
              <w:pStyle w:val="a3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География </w:t>
            </w:r>
          </w:p>
        </w:tc>
        <w:tc>
          <w:tcPr>
            <w:tcW w:w="345" w:type="pct"/>
            <w:shd w:val="clear" w:color="auto" w:fill="auto"/>
          </w:tcPr>
          <w:p w:rsidR="00B12597" w:rsidRPr="00513F0F" w:rsidRDefault="00B12597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</w:tcPr>
          <w:p w:rsidR="00B12597" w:rsidRPr="00513F0F" w:rsidRDefault="00B12597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</w:tcPr>
          <w:p w:rsidR="00B12597" w:rsidRPr="00513F0F" w:rsidRDefault="00B12597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B12597" w:rsidRPr="00513F0F" w:rsidRDefault="00B12597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:rsidR="00B12597" w:rsidRPr="00513F0F" w:rsidRDefault="00B12597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B12597" w:rsidRPr="00513F0F" w:rsidTr="00EB1B96">
        <w:trPr>
          <w:trHeight w:val="264"/>
        </w:trPr>
        <w:tc>
          <w:tcPr>
            <w:tcW w:w="1355" w:type="pct"/>
            <w:vMerge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pct"/>
            <w:shd w:val="clear" w:color="auto" w:fill="auto"/>
          </w:tcPr>
          <w:p w:rsidR="00B12597" w:rsidRPr="00513F0F" w:rsidRDefault="00B12597" w:rsidP="00EB1B96">
            <w:pPr>
              <w:pStyle w:val="a3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Физика и химия в быту</w:t>
            </w:r>
          </w:p>
        </w:tc>
        <w:tc>
          <w:tcPr>
            <w:tcW w:w="345" w:type="pct"/>
            <w:shd w:val="clear" w:color="auto" w:fill="auto"/>
          </w:tcPr>
          <w:p w:rsidR="00B12597" w:rsidRPr="00513F0F" w:rsidRDefault="00B12597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</w:tcPr>
          <w:p w:rsidR="00B12597" w:rsidRPr="00513F0F" w:rsidRDefault="00B12597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</w:tcPr>
          <w:p w:rsidR="00B12597" w:rsidRPr="00513F0F" w:rsidRDefault="00B12597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B12597" w:rsidRPr="00513F0F" w:rsidRDefault="00B12597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:rsidR="00B12597" w:rsidRPr="00513F0F" w:rsidRDefault="00B12597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B12597" w:rsidRPr="00513F0F" w:rsidTr="00EB1B96">
        <w:trPr>
          <w:trHeight w:val="264"/>
        </w:trPr>
        <w:tc>
          <w:tcPr>
            <w:tcW w:w="1355" w:type="pct"/>
            <w:vMerge w:val="restar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Искусство</w:t>
            </w:r>
          </w:p>
        </w:tc>
        <w:tc>
          <w:tcPr>
            <w:tcW w:w="1383" w:type="pct"/>
            <w:shd w:val="clear" w:color="auto" w:fill="auto"/>
          </w:tcPr>
          <w:p w:rsidR="00B12597" w:rsidRPr="00513F0F" w:rsidRDefault="00B12597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45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6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79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2597" w:rsidRPr="00513F0F" w:rsidTr="00EB1B96">
        <w:trPr>
          <w:trHeight w:val="264"/>
        </w:trPr>
        <w:tc>
          <w:tcPr>
            <w:tcW w:w="1355" w:type="pct"/>
            <w:vMerge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pct"/>
            <w:shd w:val="clear" w:color="auto" w:fill="auto"/>
          </w:tcPr>
          <w:p w:rsidR="00B12597" w:rsidRPr="00513F0F" w:rsidRDefault="00B12597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Музыкальное искусство</w:t>
            </w:r>
          </w:p>
        </w:tc>
        <w:tc>
          <w:tcPr>
            <w:tcW w:w="345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6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79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2597" w:rsidRPr="00513F0F" w:rsidTr="00EB1B96">
        <w:trPr>
          <w:trHeight w:val="264"/>
        </w:trPr>
        <w:tc>
          <w:tcPr>
            <w:tcW w:w="1355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Здоровье и физическая культура</w:t>
            </w:r>
          </w:p>
        </w:tc>
        <w:tc>
          <w:tcPr>
            <w:tcW w:w="1383" w:type="pct"/>
            <w:shd w:val="clear" w:color="auto" w:fill="auto"/>
          </w:tcPr>
          <w:p w:rsidR="00B12597" w:rsidRPr="00513F0F" w:rsidRDefault="00B12597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Физическая культура</w:t>
            </w:r>
          </w:p>
        </w:tc>
        <w:tc>
          <w:tcPr>
            <w:tcW w:w="345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6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79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7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B12597" w:rsidRPr="00513F0F" w:rsidTr="00EB1B96">
        <w:trPr>
          <w:trHeight w:val="264"/>
        </w:trPr>
        <w:tc>
          <w:tcPr>
            <w:tcW w:w="1355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383" w:type="pct"/>
            <w:shd w:val="clear" w:color="auto" w:fill="auto"/>
          </w:tcPr>
          <w:p w:rsidR="00B12597" w:rsidRPr="00513F0F" w:rsidRDefault="00B12597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Трудовое обучение</w:t>
            </w:r>
          </w:p>
        </w:tc>
        <w:tc>
          <w:tcPr>
            <w:tcW w:w="345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6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79" w:type="pct"/>
            <w:shd w:val="clear" w:color="auto" w:fill="auto"/>
          </w:tcPr>
          <w:p w:rsidR="00B12597" w:rsidRPr="00513F0F" w:rsidRDefault="00A87183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17" w:type="pct"/>
            <w:shd w:val="clear" w:color="auto" w:fill="auto"/>
          </w:tcPr>
          <w:p w:rsidR="00B12597" w:rsidRPr="00513F0F" w:rsidRDefault="00A87183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B12597" w:rsidRPr="00513F0F" w:rsidTr="00EB1B96">
        <w:trPr>
          <w:trHeight w:val="264"/>
        </w:trPr>
        <w:tc>
          <w:tcPr>
            <w:tcW w:w="2738" w:type="pct"/>
            <w:gridSpan w:val="2"/>
            <w:shd w:val="clear" w:color="auto" w:fill="auto"/>
          </w:tcPr>
          <w:p w:rsidR="00B12597" w:rsidRPr="00513F0F" w:rsidRDefault="00B12597" w:rsidP="00EB1B96">
            <w:pPr>
              <w:pStyle w:val="a3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Всего: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12597" w:rsidRPr="00513F0F" w:rsidRDefault="00B12597" w:rsidP="00A87183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F0F">
              <w:rPr>
                <w:rFonts w:ascii="Times New Roman" w:eastAsia="Calibri" w:hAnsi="Times New Roman" w:cs="Times New Roman"/>
                <w:b/>
              </w:rPr>
              <w:t>2</w:t>
            </w:r>
            <w:r w:rsidR="00A8718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F0F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12597" w:rsidRPr="00513F0F" w:rsidRDefault="00A87183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F0F">
              <w:rPr>
                <w:rFonts w:ascii="Times New Roman" w:eastAsia="Calibri" w:hAnsi="Times New Roman" w:cs="Times New Roman"/>
                <w:b/>
              </w:rPr>
              <w:t>3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12597" w:rsidRPr="00513F0F" w:rsidRDefault="00B12597" w:rsidP="00A87183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F0F">
              <w:rPr>
                <w:rFonts w:ascii="Times New Roman" w:eastAsia="Calibri" w:hAnsi="Times New Roman" w:cs="Times New Roman"/>
                <w:b/>
              </w:rPr>
              <w:t>3</w:t>
            </w:r>
            <w:r w:rsidR="00A8718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B12597" w:rsidRPr="00513F0F" w:rsidTr="00EB1B96">
        <w:trPr>
          <w:trHeight w:val="264"/>
        </w:trPr>
        <w:tc>
          <w:tcPr>
            <w:tcW w:w="5000" w:type="pct"/>
            <w:gridSpan w:val="8"/>
            <w:shd w:val="clear" w:color="auto" w:fill="auto"/>
          </w:tcPr>
          <w:p w:rsidR="00B12597" w:rsidRPr="00EC65C8" w:rsidRDefault="00B12597" w:rsidP="00EB1B96">
            <w:pPr>
              <w:rPr>
                <w:rFonts w:eastAsia="Calibri"/>
                <w:b/>
                <w:sz w:val="20"/>
                <w:szCs w:val="20"/>
              </w:rPr>
            </w:pPr>
            <w:r w:rsidRPr="00EC65C8">
              <w:rPr>
                <w:rFonts w:eastAsia="Calibri"/>
                <w:b/>
                <w:caps/>
                <w:sz w:val="20"/>
                <w:szCs w:val="20"/>
              </w:rPr>
              <w:t xml:space="preserve">II.  </w:t>
            </w:r>
            <w:r w:rsidRPr="00EC65C8">
              <w:rPr>
                <w:rFonts w:eastAsia="Calibri"/>
                <w:b/>
                <w:sz w:val="20"/>
                <w:szCs w:val="20"/>
              </w:rPr>
              <w:t>КОРРЕКЦИОННЫЙ КОМПОНЕНТ</w:t>
            </w:r>
          </w:p>
        </w:tc>
      </w:tr>
      <w:tr w:rsidR="00B12597" w:rsidRPr="00513F0F" w:rsidTr="00EB1B96">
        <w:trPr>
          <w:trHeight w:val="264"/>
        </w:trPr>
        <w:tc>
          <w:tcPr>
            <w:tcW w:w="2738" w:type="pct"/>
            <w:gridSpan w:val="2"/>
            <w:shd w:val="clear" w:color="auto" w:fill="auto"/>
          </w:tcPr>
          <w:p w:rsidR="00B12597" w:rsidRPr="00513F0F" w:rsidRDefault="00B12597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Социально-бытовая  ориентировка </w:t>
            </w:r>
          </w:p>
        </w:tc>
        <w:tc>
          <w:tcPr>
            <w:tcW w:w="345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8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12597" w:rsidRPr="00513F0F" w:rsidTr="00EB1B96">
        <w:trPr>
          <w:trHeight w:val="264"/>
        </w:trPr>
        <w:tc>
          <w:tcPr>
            <w:tcW w:w="2738" w:type="pct"/>
            <w:gridSpan w:val="2"/>
            <w:shd w:val="clear" w:color="auto" w:fill="auto"/>
          </w:tcPr>
          <w:p w:rsidR="00B12597" w:rsidRPr="00513F0F" w:rsidRDefault="00B12597" w:rsidP="00EB1B96">
            <w:pPr>
              <w:pStyle w:val="a3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Логопедические занятия</w:t>
            </w:r>
          </w:p>
        </w:tc>
        <w:tc>
          <w:tcPr>
            <w:tcW w:w="345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8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pct"/>
            <w:shd w:val="clear" w:color="auto" w:fill="auto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87183" w:rsidRPr="00513F0F" w:rsidTr="00EB1B96">
        <w:trPr>
          <w:trHeight w:val="264"/>
        </w:trPr>
        <w:tc>
          <w:tcPr>
            <w:tcW w:w="2738" w:type="pct"/>
            <w:gridSpan w:val="2"/>
            <w:shd w:val="clear" w:color="auto" w:fill="auto"/>
          </w:tcPr>
          <w:p w:rsidR="00A87183" w:rsidRPr="00513F0F" w:rsidRDefault="00A87183" w:rsidP="00EB1B96">
            <w:pPr>
              <w:pStyle w:val="a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Общественно-полезный (производительный) труд</w:t>
            </w:r>
          </w:p>
        </w:tc>
        <w:tc>
          <w:tcPr>
            <w:tcW w:w="345" w:type="pct"/>
            <w:shd w:val="clear" w:color="auto" w:fill="auto"/>
          </w:tcPr>
          <w:p w:rsidR="00A87183" w:rsidRPr="00513F0F" w:rsidRDefault="00A87183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A87183" w:rsidRPr="00513F0F" w:rsidRDefault="00A87183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A87183" w:rsidRDefault="00A87183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8" w:type="pct"/>
            <w:shd w:val="clear" w:color="auto" w:fill="auto"/>
          </w:tcPr>
          <w:p w:rsidR="00A87183" w:rsidRPr="00513F0F" w:rsidRDefault="00A87183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7" w:type="pct"/>
            <w:shd w:val="clear" w:color="auto" w:fill="auto"/>
          </w:tcPr>
          <w:p w:rsidR="00A87183" w:rsidRPr="00513F0F" w:rsidRDefault="00A87183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B12597" w:rsidRPr="00513F0F" w:rsidTr="00EB1B96">
        <w:trPr>
          <w:trHeight w:val="264"/>
        </w:trPr>
        <w:tc>
          <w:tcPr>
            <w:tcW w:w="2738" w:type="pct"/>
            <w:gridSpan w:val="2"/>
            <w:shd w:val="clear" w:color="auto" w:fill="auto"/>
          </w:tcPr>
          <w:p w:rsidR="00B12597" w:rsidRPr="00513F0F" w:rsidRDefault="00B12597" w:rsidP="00EB1B96">
            <w:pPr>
              <w:pStyle w:val="a3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Всего: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12597" w:rsidRPr="00513F0F" w:rsidRDefault="00A87183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12597" w:rsidRPr="00513F0F" w:rsidRDefault="00A87183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B12597" w:rsidRPr="00513F0F" w:rsidRDefault="00A87183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12597" w:rsidRPr="00513F0F" w:rsidRDefault="00A87183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12597" w:rsidRPr="00513F0F" w:rsidRDefault="00A87183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B12597" w:rsidRPr="00513F0F" w:rsidTr="00EB1B96">
        <w:trPr>
          <w:trHeight w:val="264"/>
        </w:trPr>
        <w:tc>
          <w:tcPr>
            <w:tcW w:w="5000" w:type="pct"/>
            <w:gridSpan w:val="8"/>
            <w:shd w:val="clear" w:color="auto" w:fill="auto"/>
          </w:tcPr>
          <w:p w:rsidR="00B12597" w:rsidRPr="00513F0F" w:rsidRDefault="00B12597" w:rsidP="00EB1B96">
            <w:pPr>
              <w:pStyle w:val="a3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b/>
                <w:caps/>
                <w:sz w:val="20"/>
                <w:szCs w:val="20"/>
              </w:rPr>
              <w:t xml:space="preserve">III.  </w:t>
            </w:r>
            <w:r w:rsidRPr="00513F0F">
              <w:rPr>
                <w:rFonts w:eastAsia="Calibri"/>
                <w:b/>
                <w:bCs/>
                <w:sz w:val="20"/>
                <w:szCs w:val="20"/>
              </w:rPr>
              <w:t>КОМПОНЕНТ ОБЩЕОБРАЗОВАТЕЛЬНОЙ ОРГАНИЗАЦИИ</w:t>
            </w:r>
          </w:p>
        </w:tc>
      </w:tr>
      <w:tr w:rsidR="00B12597" w:rsidRPr="00513F0F" w:rsidTr="00EB1B96">
        <w:trPr>
          <w:trHeight w:val="264"/>
        </w:trPr>
        <w:tc>
          <w:tcPr>
            <w:tcW w:w="2738" w:type="pct"/>
            <w:gridSpan w:val="2"/>
            <w:shd w:val="clear" w:color="auto" w:fill="auto"/>
          </w:tcPr>
          <w:p w:rsidR="00B12597" w:rsidRPr="00513F0F" w:rsidRDefault="00B12597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Уроки гражданственности Донбасса (спецкурс)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B12597" w:rsidRPr="00513F0F" w:rsidRDefault="00B12597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12597" w:rsidRPr="00513F0F" w:rsidTr="00EB1B96">
        <w:trPr>
          <w:trHeight w:val="264"/>
        </w:trPr>
        <w:tc>
          <w:tcPr>
            <w:tcW w:w="2738" w:type="pct"/>
            <w:gridSpan w:val="2"/>
            <w:shd w:val="clear" w:color="auto" w:fill="auto"/>
          </w:tcPr>
          <w:p w:rsidR="00B12597" w:rsidRPr="00513F0F" w:rsidRDefault="00B12597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Дополнительные часы на изучение курсов по выбору, факультативов, индивидуальные и групповые занятия, консультации  при 6-дневной учебной неделе</w:t>
            </w:r>
          </w:p>
        </w:tc>
        <w:tc>
          <w:tcPr>
            <w:tcW w:w="345" w:type="pct"/>
            <w:shd w:val="clear" w:color="auto" w:fill="auto"/>
          </w:tcPr>
          <w:p w:rsidR="00B12597" w:rsidRPr="00513F0F" w:rsidRDefault="00B1259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26" w:type="pct"/>
            <w:shd w:val="clear" w:color="auto" w:fill="auto"/>
          </w:tcPr>
          <w:p w:rsidR="00B12597" w:rsidRPr="00513F0F" w:rsidRDefault="00B1259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B12597" w:rsidRPr="00513F0F" w:rsidRDefault="00B1259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458" w:type="pct"/>
            <w:shd w:val="clear" w:color="auto" w:fill="auto"/>
          </w:tcPr>
          <w:p w:rsidR="00B12597" w:rsidRPr="00513F0F" w:rsidRDefault="00B1259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517" w:type="pct"/>
            <w:shd w:val="clear" w:color="auto" w:fill="auto"/>
          </w:tcPr>
          <w:p w:rsidR="00B12597" w:rsidRPr="00513F0F" w:rsidRDefault="00B12597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</w:tr>
      <w:tr w:rsidR="00B12597" w:rsidRPr="00513F0F" w:rsidTr="00EB1B96">
        <w:trPr>
          <w:trHeight w:val="264"/>
        </w:trPr>
        <w:tc>
          <w:tcPr>
            <w:tcW w:w="2738" w:type="pct"/>
            <w:gridSpan w:val="2"/>
            <w:shd w:val="clear" w:color="auto" w:fill="auto"/>
          </w:tcPr>
          <w:p w:rsidR="00B12597" w:rsidRPr="00A87183" w:rsidRDefault="00B12597" w:rsidP="00EB1B96">
            <w:pPr>
              <w:jc w:val="right"/>
              <w:rPr>
                <w:b/>
                <w:sz w:val="20"/>
                <w:szCs w:val="20"/>
              </w:rPr>
            </w:pPr>
            <w:r w:rsidRPr="00A87183">
              <w:rPr>
                <w:b/>
                <w:sz w:val="20"/>
                <w:szCs w:val="20"/>
              </w:rPr>
              <w:t>Итого  при 5-дневной учебной неделе:</w:t>
            </w:r>
          </w:p>
        </w:tc>
        <w:tc>
          <w:tcPr>
            <w:tcW w:w="345" w:type="pct"/>
            <w:shd w:val="clear" w:color="auto" w:fill="auto"/>
          </w:tcPr>
          <w:p w:rsidR="00B12597" w:rsidRPr="00A87183" w:rsidRDefault="00B12597" w:rsidP="00EB1B96">
            <w:pPr>
              <w:jc w:val="center"/>
              <w:rPr>
                <w:b/>
                <w:sz w:val="20"/>
                <w:szCs w:val="20"/>
              </w:rPr>
            </w:pPr>
            <w:r w:rsidRPr="00A871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pct"/>
            <w:shd w:val="clear" w:color="auto" w:fill="auto"/>
          </w:tcPr>
          <w:p w:rsidR="00B12597" w:rsidRPr="00513F0F" w:rsidRDefault="00A87183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B12597" w:rsidRPr="00513F0F" w:rsidRDefault="00B12597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8" w:type="pct"/>
            <w:shd w:val="clear" w:color="auto" w:fill="auto"/>
          </w:tcPr>
          <w:p w:rsidR="00B12597" w:rsidRPr="00513F0F" w:rsidRDefault="00A87183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7" w:type="pct"/>
            <w:shd w:val="clear" w:color="auto" w:fill="auto"/>
          </w:tcPr>
          <w:p w:rsidR="00B12597" w:rsidRPr="00513F0F" w:rsidRDefault="00B12597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12597" w:rsidRPr="00513F0F" w:rsidTr="00EB1B96">
        <w:trPr>
          <w:trHeight w:val="264"/>
        </w:trPr>
        <w:tc>
          <w:tcPr>
            <w:tcW w:w="2738" w:type="pct"/>
            <w:gridSpan w:val="2"/>
            <w:shd w:val="clear" w:color="auto" w:fill="auto"/>
          </w:tcPr>
          <w:p w:rsidR="00B12597" w:rsidRPr="00A87183" w:rsidRDefault="00B12597" w:rsidP="00EB1B96">
            <w:pPr>
              <w:jc w:val="right"/>
              <w:rPr>
                <w:b/>
                <w:sz w:val="20"/>
                <w:szCs w:val="20"/>
              </w:rPr>
            </w:pPr>
            <w:r w:rsidRPr="00A87183">
              <w:rPr>
                <w:b/>
                <w:sz w:val="20"/>
                <w:szCs w:val="20"/>
              </w:rPr>
              <w:t>Итого  при 6-дневной учебной неделе:</w:t>
            </w:r>
          </w:p>
        </w:tc>
        <w:tc>
          <w:tcPr>
            <w:tcW w:w="345" w:type="pct"/>
            <w:shd w:val="clear" w:color="auto" w:fill="auto"/>
          </w:tcPr>
          <w:p w:rsidR="00B12597" w:rsidRPr="00A87183" w:rsidRDefault="00B12597" w:rsidP="00EB1B96">
            <w:pPr>
              <w:jc w:val="center"/>
              <w:rPr>
                <w:b/>
                <w:sz w:val="20"/>
                <w:szCs w:val="20"/>
              </w:rPr>
            </w:pPr>
            <w:r w:rsidRPr="00A87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6" w:type="pct"/>
            <w:shd w:val="clear" w:color="auto" w:fill="auto"/>
          </w:tcPr>
          <w:p w:rsidR="00B12597" w:rsidRPr="00A87183" w:rsidRDefault="00A87183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B12597" w:rsidRPr="00513F0F" w:rsidRDefault="00B12597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8" w:type="pct"/>
            <w:shd w:val="clear" w:color="auto" w:fill="auto"/>
          </w:tcPr>
          <w:p w:rsidR="00B12597" w:rsidRPr="00513F0F" w:rsidRDefault="00A87183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7" w:type="pct"/>
            <w:shd w:val="clear" w:color="auto" w:fill="auto"/>
          </w:tcPr>
          <w:p w:rsidR="00B12597" w:rsidRPr="00513F0F" w:rsidRDefault="00B12597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B12597" w:rsidRPr="00513F0F" w:rsidTr="00EB1B96">
        <w:trPr>
          <w:trHeight w:val="264"/>
        </w:trPr>
        <w:tc>
          <w:tcPr>
            <w:tcW w:w="2738" w:type="pct"/>
            <w:gridSpan w:val="2"/>
            <w:shd w:val="clear" w:color="auto" w:fill="auto"/>
          </w:tcPr>
          <w:p w:rsidR="00B12597" w:rsidRPr="00A87183" w:rsidRDefault="00B12597" w:rsidP="00EB1B96">
            <w:pPr>
              <w:jc w:val="both"/>
              <w:rPr>
                <w:sz w:val="20"/>
                <w:szCs w:val="20"/>
              </w:rPr>
            </w:pPr>
            <w:r w:rsidRPr="00A87183">
              <w:rPr>
                <w:sz w:val="20"/>
                <w:szCs w:val="20"/>
              </w:rPr>
              <w:t xml:space="preserve">Предельно допустимая аудиторная учебная нагрузка при 5-дневной учебной неделе (без учёта коррекционного  компонента) </w:t>
            </w:r>
          </w:p>
        </w:tc>
        <w:tc>
          <w:tcPr>
            <w:tcW w:w="345" w:type="pct"/>
            <w:shd w:val="clear" w:color="auto" w:fill="auto"/>
          </w:tcPr>
          <w:p w:rsidR="00B12597" w:rsidRPr="00A87183" w:rsidRDefault="00B12597" w:rsidP="00A87183">
            <w:pPr>
              <w:jc w:val="center"/>
              <w:rPr>
                <w:sz w:val="20"/>
                <w:szCs w:val="20"/>
              </w:rPr>
            </w:pPr>
            <w:r w:rsidRPr="00A87183">
              <w:rPr>
                <w:sz w:val="20"/>
                <w:szCs w:val="20"/>
              </w:rPr>
              <w:t>2</w:t>
            </w:r>
            <w:r w:rsidR="00A87183" w:rsidRPr="00A87183">
              <w:rPr>
                <w:sz w:val="20"/>
                <w:szCs w:val="20"/>
              </w:rPr>
              <w:t>5</w:t>
            </w:r>
          </w:p>
        </w:tc>
        <w:tc>
          <w:tcPr>
            <w:tcW w:w="426" w:type="pct"/>
            <w:shd w:val="clear" w:color="auto" w:fill="auto"/>
          </w:tcPr>
          <w:p w:rsidR="00B12597" w:rsidRPr="00A87183" w:rsidRDefault="00B12597" w:rsidP="00A87183">
            <w:pPr>
              <w:jc w:val="center"/>
              <w:rPr>
                <w:sz w:val="20"/>
                <w:szCs w:val="20"/>
              </w:rPr>
            </w:pPr>
            <w:r w:rsidRPr="00A87183">
              <w:rPr>
                <w:sz w:val="20"/>
                <w:szCs w:val="20"/>
              </w:rPr>
              <w:t>2</w:t>
            </w:r>
            <w:r w:rsidR="00A87183" w:rsidRPr="00A87183">
              <w:rPr>
                <w:sz w:val="20"/>
                <w:szCs w:val="20"/>
              </w:rPr>
              <w:t>8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B12597" w:rsidRPr="00A87183" w:rsidRDefault="00B12597" w:rsidP="00A87183">
            <w:pPr>
              <w:jc w:val="center"/>
              <w:rPr>
                <w:sz w:val="20"/>
                <w:szCs w:val="20"/>
              </w:rPr>
            </w:pPr>
            <w:r w:rsidRPr="00A87183">
              <w:rPr>
                <w:sz w:val="20"/>
                <w:szCs w:val="20"/>
              </w:rPr>
              <w:t>3</w:t>
            </w:r>
            <w:r w:rsidR="00A87183" w:rsidRPr="00A87183">
              <w:rPr>
                <w:sz w:val="20"/>
                <w:szCs w:val="20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B12597" w:rsidRPr="00A87183" w:rsidRDefault="00B12597" w:rsidP="00A87183">
            <w:pPr>
              <w:jc w:val="center"/>
              <w:rPr>
                <w:sz w:val="20"/>
                <w:szCs w:val="20"/>
              </w:rPr>
            </w:pPr>
            <w:r w:rsidRPr="00A87183">
              <w:rPr>
                <w:sz w:val="20"/>
                <w:szCs w:val="20"/>
              </w:rPr>
              <w:t>3</w:t>
            </w:r>
            <w:r w:rsidR="00A87183" w:rsidRPr="00A87183">
              <w:rPr>
                <w:sz w:val="20"/>
                <w:szCs w:val="20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:rsidR="00B12597" w:rsidRPr="00A87183" w:rsidRDefault="00B12597" w:rsidP="00A87183">
            <w:pPr>
              <w:jc w:val="center"/>
              <w:rPr>
                <w:sz w:val="20"/>
                <w:szCs w:val="20"/>
              </w:rPr>
            </w:pPr>
            <w:r w:rsidRPr="00A87183">
              <w:rPr>
                <w:sz w:val="20"/>
                <w:szCs w:val="20"/>
              </w:rPr>
              <w:t>3</w:t>
            </w:r>
            <w:r w:rsidR="00A87183" w:rsidRPr="00A87183">
              <w:rPr>
                <w:sz w:val="20"/>
                <w:szCs w:val="20"/>
              </w:rPr>
              <w:t>2</w:t>
            </w:r>
          </w:p>
        </w:tc>
      </w:tr>
      <w:tr w:rsidR="00A87183" w:rsidRPr="00A87183" w:rsidTr="00EB1B96">
        <w:trPr>
          <w:trHeight w:val="264"/>
        </w:trPr>
        <w:tc>
          <w:tcPr>
            <w:tcW w:w="2738" w:type="pct"/>
            <w:gridSpan w:val="2"/>
            <w:shd w:val="clear" w:color="auto" w:fill="auto"/>
          </w:tcPr>
          <w:p w:rsidR="00B12597" w:rsidRPr="00A87183" w:rsidRDefault="00B12597" w:rsidP="00EB1B96">
            <w:pPr>
              <w:jc w:val="both"/>
              <w:rPr>
                <w:sz w:val="20"/>
                <w:szCs w:val="20"/>
              </w:rPr>
            </w:pPr>
            <w:r w:rsidRPr="00A87183">
              <w:rPr>
                <w:sz w:val="20"/>
                <w:szCs w:val="20"/>
              </w:rPr>
              <w:t>Предельно допустимая аудиторная учебная нагрузка при 6-дневной учебной неделе (без учёта коррекционного  компонента)</w:t>
            </w:r>
          </w:p>
        </w:tc>
        <w:tc>
          <w:tcPr>
            <w:tcW w:w="345" w:type="pct"/>
            <w:shd w:val="clear" w:color="auto" w:fill="auto"/>
          </w:tcPr>
          <w:p w:rsidR="00B12597" w:rsidRPr="00A87183" w:rsidRDefault="00B12597" w:rsidP="00A87183">
            <w:pPr>
              <w:jc w:val="center"/>
              <w:rPr>
                <w:sz w:val="20"/>
                <w:szCs w:val="20"/>
              </w:rPr>
            </w:pPr>
            <w:r w:rsidRPr="00A87183">
              <w:rPr>
                <w:sz w:val="20"/>
                <w:szCs w:val="20"/>
              </w:rPr>
              <w:t>2</w:t>
            </w:r>
            <w:r w:rsidR="00A87183" w:rsidRPr="00A87183">
              <w:rPr>
                <w:sz w:val="20"/>
                <w:szCs w:val="20"/>
              </w:rPr>
              <w:t>8</w:t>
            </w:r>
          </w:p>
        </w:tc>
        <w:tc>
          <w:tcPr>
            <w:tcW w:w="426" w:type="pct"/>
            <w:shd w:val="clear" w:color="auto" w:fill="auto"/>
          </w:tcPr>
          <w:p w:rsidR="00B12597" w:rsidRPr="00A87183" w:rsidRDefault="00B12597" w:rsidP="00A87183">
            <w:pPr>
              <w:jc w:val="center"/>
              <w:rPr>
                <w:sz w:val="20"/>
                <w:szCs w:val="20"/>
              </w:rPr>
            </w:pPr>
            <w:r w:rsidRPr="00A87183">
              <w:rPr>
                <w:sz w:val="20"/>
                <w:szCs w:val="20"/>
              </w:rPr>
              <w:t>3</w:t>
            </w:r>
            <w:r w:rsidR="00A87183" w:rsidRPr="00A87183">
              <w:rPr>
                <w:sz w:val="20"/>
                <w:szCs w:val="20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B12597" w:rsidRPr="00A87183" w:rsidRDefault="00B12597" w:rsidP="00EB1B96">
            <w:pPr>
              <w:jc w:val="center"/>
              <w:rPr>
                <w:sz w:val="20"/>
                <w:szCs w:val="20"/>
              </w:rPr>
            </w:pPr>
            <w:r w:rsidRPr="00A87183">
              <w:rPr>
                <w:sz w:val="20"/>
                <w:szCs w:val="20"/>
              </w:rPr>
              <w:t>33</w:t>
            </w:r>
          </w:p>
        </w:tc>
        <w:tc>
          <w:tcPr>
            <w:tcW w:w="458" w:type="pct"/>
            <w:shd w:val="clear" w:color="auto" w:fill="auto"/>
          </w:tcPr>
          <w:p w:rsidR="00B12597" w:rsidRPr="00A87183" w:rsidRDefault="00B12597" w:rsidP="00EB1B96">
            <w:pPr>
              <w:jc w:val="center"/>
              <w:rPr>
                <w:sz w:val="20"/>
                <w:szCs w:val="20"/>
              </w:rPr>
            </w:pPr>
            <w:r w:rsidRPr="00A87183">
              <w:rPr>
                <w:sz w:val="20"/>
                <w:szCs w:val="20"/>
              </w:rPr>
              <w:t>35</w:t>
            </w:r>
          </w:p>
        </w:tc>
        <w:tc>
          <w:tcPr>
            <w:tcW w:w="517" w:type="pct"/>
            <w:shd w:val="clear" w:color="auto" w:fill="auto"/>
          </w:tcPr>
          <w:p w:rsidR="00B12597" w:rsidRPr="00A87183" w:rsidRDefault="00B12597" w:rsidP="00A87183">
            <w:pPr>
              <w:jc w:val="center"/>
              <w:rPr>
                <w:sz w:val="20"/>
                <w:szCs w:val="20"/>
              </w:rPr>
            </w:pPr>
            <w:r w:rsidRPr="00A87183">
              <w:rPr>
                <w:sz w:val="20"/>
                <w:szCs w:val="20"/>
              </w:rPr>
              <w:t>3</w:t>
            </w:r>
            <w:r w:rsidR="00A87183" w:rsidRPr="00A87183">
              <w:rPr>
                <w:sz w:val="20"/>
                <w:szCs w:val="20"/>
              </w:rPr>
              <w:t>5</w:t>
            </w:r>
          </w:p>
        </w:tc>
      </w:tr>
      <w:tr w:rsidR="00A87183" w:rsidRPr="00A87183" w:rsidTr="00EB1B96">
        <w:trPr>
          <w:trHeight w:val="264"/>
        </w:trPr>
        <w:tc>
          <w:tcPr>
            <w:tcW w:w="2738" w:type="pct"/>
            <w:gridSpan w:val="2"/>
            <w:shd w:val="clear" w:color="auto" w:fill="auto"/>
          </w:tcPr>
          <w:p w:rsidR="00B12597" w:rsidRPr="00A87183" w:rsidRDefault="00B12597" w:rsidP="00EB1B96">
            <w:pPr>
              <w:rPr>
                <w:b/>
                <w:sz w:val="20"/>
                <w:szCs w:val="20"/>
              </w:rPr>
            </w:pPr>
            <w:r w:rsidRPr="00A87183">
              <w:rPr>
                <w:b/>
                <w:sz w:val="20"/>
                <w:szCs w:val="20"/>
              </w:rPr>
              <w:t>Всего финансируется   при 5-дневной учебной неделе</w:t>
            </w:r>
            <w:r w:rsidRPr="00A87183">
              <w:rPr>
                <w:sz w:val="20"/>
                <w:szCs w:val="20"/>
              </w:rPr>
              <w:t xml:space="preserve"> </w:t>
            </w:r>
            <w:r w:rsidRPr="00A87183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345" w:type="pct"/>
            <w:shd w:val="clear" w:color="auto" w:fill="auto"/>
          </w:tcPr>
          <w:p w:rsidR="00B12597" w:rsidRPr="00A87183" w:rsidRDefault="00A87183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26" w:type="pct"/>
            <w:shd w:val="clear" w:color="auto" w:fill="auto"/>
          </w:tcPr>
          <w:p w:rsidR="00B12597" w:rsidRPr="00A87183" w:rsidRDefault="00B12597" w:rsidP="00A87183">
            <w:pPr>
              <w:jc w:val="center"/>
              <w:rPr>
                <w:b/>
                <w:sz w:val="20"/>
                <w:szCs w:val="20"/>
              </w:rPr>
            </w:pPr>
            <w:r w:rsidRPr="00A87183">
              <w:rPr>
                <w:b/>
                <w:sz w:val="20"/>
                <w:szCs w:val="20"/>
              </w:rPr>
              <w:t>3</w:t>
            </w:r>
            <w:r w:rsidR="00A87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B12597" w:rsidRPr="00A87183" w:rsidRDefault="00B12597" w:rsidP="00A87183">
            <w:pPr>
              <w:jc w:val="center"/>
              <w:rPr>
                <w:b/>
                <w:sz w:val="20"/>
                <w:szCs w:val="20"/>
              </w:rPr>
            </w:pPr>
            <w:r w:rsidRPr="00A87183">
              <w:rPr>
                <w:b/>
                <w:sz w:val="20"/>
                <w:szCs w:val="20"/>
              </w:rPr>
              <w:t>3</w:t>
            </w:r>
            <w:r w:rsidR="00A87183" w:rsidRPr="00A87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8" w:type="pct"/>
            <w:shd w:val="clear" w:color="auto" w:fill="auto"/>
          </w:tcPr>
          <w:p w:rsidR="00B12597" w:rsidRPr="00A87183" w:rsidRDefault="00B12597" w:rsidP="00A87183">
            <w:pPr>
              <w:jc w:val="center"/>
              <w:rPr>
                <w:b/>
                <w:sz w:val="20"/>
                <w:szCs w:val="20"/>
              </w:rPr>
            </w:pPr>
            <w:r w:rsidRPr="00A87183">
              <w:rPr>
                <w:b/>
                <w:sz w:val="20"/>
                <w:szCs w:val="20"/>
              </w:rPr>
              <w:t>3</w:t>
            </w:r>
            <w:r w:rsidR="00A87183" w:rsidRPr="00A871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17" w:type="pct"/>
            <w:shd w:val="clear" w:color="auto" w:fill="auto"/>
          </w:tcPr>
          <w:p w:rsidR="00B12597" w:rsidRPr="00A87183" w:rsidRDefault="00B12597" w:rsidP="00A87183">
            <w:pPr>
              <w:jc w:val="center"/>
              <w:rPr>
                <w:b/>
                <w:sz w:val="20"/>
                <w:szCs w:val="20"/>
              </w:rPr>
            </w:pPr>
            <w:r w:rsidRPr="00A87183">
              <w:rPr>
                <w:b/>
                <w:sz w:val="20"/>
                <w:szCs w:val="20"/>
              </w:rPr>
              <w:t>3</w:t>
            </w:r>
            <w:r w:rsidR="00A87183" w:rsidRPr="00A87183">
              <w:rPr>
                <w:b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A87183" w:rsidRPr="00A87183" w:rsidTr="00EB1B96">
        <w:trPr>
          <w:trHeight w:val="264"/>
        </w:trPr>
        <w:tc>
          <w:tcPr>
            <w:tcW w:w="2738" w:type="pct"/>
            <w:gridSpan w:val="2"/>
            <w:shd w:val="clear" w:color="auto" w:fill="auto"/>
          </w:tcPr>
          <w:p w:rsidR="00B12597" w:rsidRPr="00A87183" w:rsidRDefault="00B12597" w:rsidP="00EB1B96">
            <w:pPr>
              <w:rPr>
                <w:b/>
                <w:sz w:val="20"/>
                <w:szCs w:val="20"/>
              </w:rPr>
            </w:pPr>
            <w:r w:rsidRPr="00A87183">
              <w:rPr>
                <w:b/>
                <w:sz w:val="20"/>
                <w:szCs w:val="20"/>
              </w:rPr>
              <w:t>Всего финансируется   при 6-дневной учебной неделе</w:t>
            </w:r>
            <w:r w:rsidRPr="00A87183">
              <w:rPr>
                <w:sz w:val="20"/>
                <w:szCs w:val="20"/>
              </w:rPr>
              <w:t xml:space="preserve"> </w:t>
            </w:r>
            <w:r w:rsidRPr="00A87183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345" w:type="pct"/>
            <w:shd w:val="clear" w:color="auto" w:fill="auto"/>
          </w:tcPr>
          <w:p w:rsidR="00B12597" w:rsidRPr="00A87183" w:rsidRDefault="00A87183" w:rsidP="00A87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26" w:type="pct"/>
            <w:shd w:val="clear" w:color="auto" w:fill="auto"/>
          </w:tcPr>
          <w:p w:rsidR="00B12597" w:rsidRPr="00A87183" w:rsidRDefault="00B12597" w:rsidP="00A87183">
            <w:pPr>
              <w:jc w:val="center"/>
              <w:rPr>
                <w:b/>
                <w:sz w:val="20"/>
                <w:szCs w:val="20"/>
              </w:rPr>
            </w:pPr>
            <w:r w:rsidRPr="00A87183">
              <w:rPr>
                <w:b/>
                <w:sz w:val="20"/>
                <w:szCs w:val="20"/>
              </w:rPr>
              <w:t>3</w:t>
            </w:r>
            <w:r w:rsidR="00A871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B12597" w:rsidRPr="00A87183" w:rsidRDefault="00B12597" w:rsidP="00A87183">
            <w:pPr>
              <w:jc w:val="center"/>
              <w:rPr>
                <w:b/>
                <w:sz w:val="20"/>
                <w:szCs w:val="20"/>
              </w:rPr>
            </w:pPr>
            <w:r w:rsidRPr="00A87183">
              <w:rPr>
                <w:b/>
                <w:sz w:val="20"/>
                <w:szCs w:val="20"/>
              </w:rPr>
              <w:t>3</w:t>
            </w:r>
            <w:r w:rsidR="00A87183" w:rsidRPr="00A8718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8" w:type="pct"/>
            <w:shd w:val="clear" w:color="auto" w:fill="auto"/>
          </w:tcPr>
          <w:p w:rsidR="00B12597" w:rsidRPr="00A87183" w:rsidRDefault="00A87183" w:rsidP="00A87183">
            <w:pPr>
              <w:jc w:val="center"/>
              <w:rPr>
                <w:b/>
                <w:sz w:val="20"/>
                <w:szCs w:val="20"/>
              </w:rPr>
            </w:pPr>
            <w:r w:rsidRPr="00A87183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17" w:type="pct"/>
            <w:shd w:val="clear" w:color="auto" w:fill="auto"/>
          </w:tcPr>
          <w:p w:rsidR="00B12597" w:rsidRPr="00A87183" w:rsidRDefault="00A87183" w:rsidP="00EB1B96">
            <w:pPr>
              <w:jc w:val="center"/>
              <w:rPr>
                <w:b/>
                <w:sz w:val="20"/>
                <w:szCs w:val="20"/>
              </w:rPr>
            </w:pPr>
            <w:r w:rsidRPr="00A87183">
              <w:rPr>
                <w:b/>
                <w:sz w:val="20"/>
                <w:szCs w:val="20"/>
              </w:rPr>
              <w:t>41</w:t>
            </w:r>
          </w:p>
        </w:tc>
      </w:tr>
    </w:tbl>
    <w:p w:rsidR="00B12597" w:rsidRPr="00513F0F" w:rsidRDefault="00B12597" w:rsidP="00B12597">
      <w:pPr>
        <w:pStyle w:val="ConsNormal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B12597" w:rsidRPr="00513F0F" w:rsidRDefault="00B12597" w:rsidP="00B12597">
      <w:pPr>
        <w:jc w:val="both"/>
        <w:rPr>
          <w:color w:val="FF0000"/>
          <w:sz w:val="20"/>
          <w:szCs w:val="20"/>
        </w:rPr>
      </w:pPr>
      <w:r w:rsidRPr="00513F0F">
        <w:rPr>
          <w:color w:val="FF0000"/>
          <w:sz w:val="20"/>
          <w:szCs w:val="20"/>
        </w:rPr>
        <w:t xml:space="preserve"> </w:t>
      </w:r>
    </w:p>
    <w:p w:rsidR="00DA7C84" w:rsidRPr="00B12597" w:rsidRDefault="00DA7C84">
      <w:pPr>
        <w:rPr>
          <w:lang w:val="en-US"/>
        </w:rPr>
      </w:pPr>
    </w:p>
    <w:sectPr w:rsidR="00DA7C84" w:rsidRPr="00B125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EB"/>
    <w:rsid w:val="002E68EB"/>
    <w:rsid w:val="00A87183"/>
    <w:rsid w:val="00B12597"/>
    <w:rsid w:val="00D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1259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Базовий"/>
    <w:rsid w:val="00B1259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259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1259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Базовий"/>
    <w:rsid w:val="00B1259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259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admin</cp:lastModifiedBy>
  <cp:revision>4</cp:revision>
  <dcterms:created xsi:type="dcterms:W3CDTF">2016-06-24T08:05:00Z</dcterms:created>
  <dcterms:modified xsi:type="dcterms:W3CDTF">2016-08-15T15:25:00Z</dcterms:modified>
</cp:coreProperties>
</file>