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A7" w:rsidRDefault="00172AA7" w:rsidP="00172AA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4</w:t>
      </w:r>
    </w:p>
    <w:p w:rsidR="00172AA7" w:rsidRDefault="00172AA7" w:rsidP="00172AA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172AA7" w:rsidRDefault="00172AA7" w:rsidP="00172AA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172AA7" w:rsidRDefault="00172AA7" w:rsidP="00172AA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172AA7" w:rsidRPr="00784B04" w:rsidRDefault="00172AA7" w:rsidP="00172AA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172AA7" w:rsidRDefault="00172AA7" w:rsidP="00172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2AA7" w:rsidRDefault="00172AA7" w:rsidP="00172AA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172AA7" w:rsidRDefault="00172AA7" w:rsidP="00172AA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общеобразовательных организаций ДНР</w:t>
      </w:r>
    </w:p>
    <w:p w:rsidR="00172AA7" w:rsidRPr="00784B04" w:rsidRDefault="00172AA7" w:rsidP="00172AA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обучением на украинском языке и изучением русского языка</w:t>
      </w:r>
    </w:p>
    <w:p w:rsidR="00172AA7" w:rsidRDefault="00172AA7" w:rsidP="00172AA7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b/>
          <w:bCs/>
          <w:sz w:val="24"/>
          <w:szCs w:val="24"/>
        </w:rPr>
      </w:pPr>
    </w:p>
    <w:p w:rsidR="00172AA7" w:rsidRDefault="00172AA7" w:rsidP="00172AA7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ОСНОВНОЕ </w:t>
      </w:r>
      <w:r w:rsidRPr="00B71325">
        <w:rPr>
          <w:rFonts w:ascii="Times New Roman" w:hAnsi="Times New Roman"/>
          <w:b/>
          <w:bCs/>
          <w:sz w:val="24"/>
          <w:szCs w:val="24"/>
        </w:rPr>
        <w:t>ОБЩЕЕ ОБРАЗОВАНИЕ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937"/>
        <w:gridCol w:w="3125"/>
        <w:gridCol w:w="713"/>
        <w:gridCol w:w="846"/>
        <w:gridCol w:w="850"/>
        <w:gridCol w:w="708"/>
        <w:gridCol w:w="710"/>
      </w:tblGrid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 w:val="restart"/>
            <w:vAlign w:val="center"/>
          </w:tcPr>
          <w:p w:rsidR="00172AA7" w:rsidRPr="00102B7C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</w:t>
            </w: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ные отрасли</w:t>
            </w:r>
          </w:p>
        </w:tc>
        <w:tc>
          <w:tcPr>
            <w:tcW w:w="1669" w:type="pct"/>
            <w:vMerge w:val="restart"/>
            <w:vAlign w:val="center"/>
          </w:tcPr>
          <w:p w:rsidR="00172AA7" w:rsidRPr="00102B7C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044" w:type="pct"/>
            <w:gridSpan w:val="5"/>
          </w:tcPr>
          <w:p w:rsidR="00172AA7" w:rsidRPr="00C706CB" w:rsidRDefault="00172AA7" w:rsidP="004654CF">
            <w:pPr>
              <w:widowControl w:val="0"/>
              <w:tabs>
                <w:tab w:val="left" w:pos="0"/>
                <w:tab w:val="left" w:pos="929"/>
              </w:tabs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</w:pPr>
            <w:r w:rsidRPr="00C706C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классы</w:t>
            </w:r>
          </w:p>
        </w:tc>
      </w:tr>
      <w:tr w:rsidR="00172AA7" w:rsidRPr="00C706CB" w:rsidTr="004654CF">
        <w:trPr>
          <w:trHeight w:val="165"/>
        </w:trPr>
        <w:tc>
          <w:tcPr>
            <w:tcW w:w="1287" w:type="pct"/>
            <w:gridSpan w:val="2"/>
            <w:vMerge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9" w:type="pct"/>
            <w:vMerge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1" w:type="pct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6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52" w:type="pct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6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pct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6C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8" w:type="pct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6C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9" w:type="pct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6C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9" w:type="pct"/>
            <w:vMerge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4" w:type="pct"/>
            <w:gridSpan w:val="5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172AA7" w:rsidRPr="00C706CB" w:rsidTr="004654CF">
        <w:trPr>
          <w:trHeight w:val="266"/>
        </w:trPr>
        <w:tc>
          <w:tcPr>
            <w:tcW w:w="5000" w:type="pct"/>
            <w:gridSpan w:val="8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hAnsi="Times New Roman"/>
                <w:sz w:val="16"/>
                <w:szCs w:val="16"/>
              </w:rPr>
            </w:pPr>
            <w:r w:rsidRPr="00C706CB">
              <w:rPr>
                <w:rFonts w:ascii="Times New Roman" w:hAnsi="Times New Roman"/>
                <w:b/>
                <w:bCs/>
              </w:rPr>
              <w:t>І. Базовый компонент</w:t>
            </w: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 w:val="restar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4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3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3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</w:tr>
      <w:tr w:rsidR="00172AA7" w:rsidRPr="00C706CB" w:rsidTr="004654CF">
        <w:trPr>
          <w:trHeight w:val="311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Украинский язык и лит</w:t>
            </w:r>
            <w:r w:rsidRPr="00C706CB">
              <w:rPr>
                <w:rFonts w:ascii="Times New Roman" w:hAnsi="Times New Roman"/>
              </w:rPr>
              <w:t>е</w:t>
            </w:r>
            <w:r w:rsidRPr="00C706CB">
              <w:rPr>
                <w:rFonts w:ascii="Times New Roman" w:hAnsi="Times New Roman"/>
              </w:rPr>
              <w:t>ратура</w:t>
            </w:r>
          </w:p>
        </w:tc>
        <w:tc>
          <w:tcPr>
            <w:tcW w:w="381" w:type="pct"/>
            <w:vAlign w:val="center"/>
          </w:tcPr>
          <w:p w:rsidR="00172AA7" w:rsidRPr="004B3F51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F51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3,5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3,5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72AA7" w:rsidRPr="00C706CB" w:rsidTr="004654CF">
        <w:trPr>
          <w:trHeight w:val="261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3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3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3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3</w:t>
            </w:r>
          </w:p>
        </w:tc>
      </w:tr>
      <w:tr w:rsidR="00172AA7" w:rsidRPr="00C706CB" w:rsidTr="004654CF">
        <w:trPr>
          <w:trHeight w:val="261"/>
        </w:trPr>
        <w:tc>
          <w:tcPr>
            <w:tcW w:w="1287" w:type="pct"/>
            <w:gridSpan w:val="2"/>
            <w:vMerge w:val="restar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Математика и</w:t>
            </w:r>
          </w:p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4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4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5</w:t>
            </w:r>
          </w:p>
        </w:tc>
      </w:tr>
      <w:tr w:rsidR="00172AA7" w:rsidRPr="00C706CB" w:rsidTr="004654CF">
        <w:trPr>
          <w:trHeight w:val="271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</w:tr>
      <w:tr w:rsidR="00172AA7" w:rsidRPr="00C706CB" w:rsidTr="004654CF">
        <w:trPr>
          <w:trHeight w:val="271"/>
        </w:trPr>
        <w:tc>
          <w:tcPr>
            <w:tcW w:w="1287" w:type="pct"/>
            <w:gridSpan w:val="2"/>
            <w:vMerge w:val="restar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1,5</w:t>
            </w: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2,5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2,5</w:t>
            </w:r>
          </w:p>
        </w:tc>
      </w:tr>
      <w:tr w:rsidR="00172AA7" w:rsidRPr="00C706CB" w:rsidTr="004654CF">
        <w:trPr>
          <w:trHeight w:val="268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Право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</w:tr>
      <w:tr w:rsidR="00172AA7" w:rsidRPr="00C706CB" w:rsidTr="004654CF">
        <w:trPr>
          <w:trHeight w:val="268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Этика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 w:val="restar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Физика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Химия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</w:tr>
      <w:tr w:rsidR="00172AA7" w:rsidRPr="00C706CB" w:rsidTr="004654CF">
        <w:trPr>
          <w:trHeight w:val="268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 w:val="restar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Музыкальное искусство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0,5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Изобразительное иску</w:t>
            </w:r>
            <w:r w:rsidRPr="00C706CB">
              <w:rPr>
                <w:rFonts w:ascii="Times New Roman" w:hAnsi="Times New Roman"/>
              </w:rPr>
              <w:t>с</w:t>
            </w:r>
            <w:r w:rsidRPr="00C706CB">
              <w:rPr>
                <w:rFonts w:ascii="Times New Roman" w:hAnsi="Times New Roman"/>
              </w:rPr>
              <w:t>ство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0,5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2AA7" w:rsidRPr="00C706CB" w:rsidTr="004654CF">
        <w:trPr>
          <w:trHeight w:val="261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tabs>
                <w:tab w:val="left" w:pos="2693"/>
              </w:tabs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 w:val="restar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452" w:type="pct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454" w:type="pct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8" w:type="pct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1</w:t>
            </w:r>
          </w:p>
        </w:tc>
      </w:tr>
      <w:tr w:rsidR="00172AA7" w:rsidRPr="00C706CB" w:rsidTr="004654CF">
        <w:trPr>
          <w:trHeight w:val="263"/>
        </w:trPr>
        <w:tc>
          <w:tcPr>
            <w:tcW w:w="1287" w:type="pct"/>
            <w:gridSpan w:val="2"/>
            <w:vMerge w:val="restar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0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Здоровье и физ</w:t>
            </w:r>
            <w:r w:rsidRPr="00C706CB">
              <w:rPr>
                <w:rFonts w:ascii="Times New Roman" w:hAnsi="Times New Roman"/>
              </w:rPr>
              <w:t>и</w:t>
            </w:r>
            <w:r w:rsidRPr="00C706CB">
              <w:rPr>
                <w:rFonts w:ascii="Times New Roman" w:hAnsi="Times New Roman"/>
              </w:rPr>
              <w:t>ческая культура</w:t>
            </w: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ОБЖ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0,5</w:t>
            </w: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0,5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0,5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0,5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2AA7" w:rsidRPr="00C706CB" w:rsidTr="004654CF">
        <w:trPr>
          <w:trHeight w:val="266"/>
        </w:trPr>
        <w:tc>
          <w:tcPr>
            <w:tcW w:w="1287" w:type="pct"/>
            <w:gridSpan w:val="2"/>
            <w:vMerge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</w:p>
        </w:tc>
        <w:tc>
          <w:tcPr>
            <w:tcW w:w="166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452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454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</w:rPr>
              <w:t>2</w:t>
            </w:r>
          </w:p>
        </w:tc>
      </w:tr>
      <w:tr w:rsidR="00172AA7" w:rsidRPr="00C706CB" w:rsidTr="004654CF">
        <w:trPr>
          <w:trHeight w:val="271"/>
        </w:trPr>
        <w:tc>
          <w:tcPr>
            <w:tcW w:w="2956" w:type="pct"/>
            <w:gridSpan w:val="3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jc w:val="right"/>
              <w:rPr>
                <w:rFonts w:ascii="Times New Roman" w:hAnsi="Times New Roman"/>
                <w:b/>
              </w:rPr>
            </w:pPr>
            <w:r w:rsidRPr="00C706C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C706CB">
              <w:rPr>
                <w:rFonts w:ascii="Times New Roman" w:hAnsi="Times New Roman"/>
                <w:b/>
              </w:rPr>
              <w:t>+2</w:t>
            </w:r>
          </w:p>
        </w:tc>
        <w:tc>
          <w:tcPr>
            <w:tcW w:w="452" w:type="pct"/>
            <w:vAlign w:val="center"/>
          </w:tcPr>
          <w:p w:rsidR="00172AA7" w:rsidRPr="00505531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531">
              <w:rPr>
                <w:rFonts w:ascii="Times New Roman" w:hAnsi="Times New Roman"/>
                <w:b/>
              </w:rPr>
              <w:t>29+2</w:t>
            </w:r>
          </w:p>
        </w:tc>
        <w:tc>
          <w:tcPr>
            <w:tcW w:w="454" w:type="pct"/>
            <w:vAlign w:val="center"/>
          </w:tcPr>
          <w:p w:rsidR="00172AA7" w:rsidRPr="00505531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531">
              <w:rPr>
                <w:rFonts w:ascii="Times New Roman" w:hAnsi="Times New Roman"/>
                <w:b/>
              </w:rPr>
              <w:t>31+2</w:t>
            </w:r>
          </w:p>
        </w:tc>
        <w:tc>
          <w:tcPr>
            <w:tcW w:w="378" w:type="pct"/>
            <w:vAlign w:val="center"/>
          </w:tcPr>
          <w:p w:rsidR="00172AA7" w:rsidRPr="00505531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531">
              <w:rPr>
                <w:rFonts w:ascii="Times New Roman" w:hAnsi="Times New Roman"/>
                <w:b/>
              </w:rPr>
              <w:t>32+2</w:t>
            </w:r>
          </w:p>
        </w:tc>
        <w:tc>
          <w:tcPr>
            <w:tcW w:w="379" w:type="pct"/>
            <w:vAlign w:val="center"/>
          </w:tcPr>
          <w:p w:rsidR="00172AA7" w:rsidRPr="00505531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531">
              <w:rPr>
                <w:rFonts w:ascii="Times New Roman" w:hAnsi="Times New Roman"/>
                <w:b/>
              </w:rPr>
              <w:t>32+2</w:t>
            </w:r>
          </w:p>
        </w:tc>
      </w:tr>
      <w:tr w:rsidR="00172AA7" w:rsidRPr="00C706C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56" w:type="pct"/>
            <w:gridSpan w:val="3"/>
            <w:shd w:val="clear" w:color="auto" w:fill="auto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bCs/>
                <w:sz w:val="24"/>
                <w:szCs w:val="24"/>
              </w:rPr>
              <w:t>ІІ. Компонент общеобразовательной организации: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72AA7" w:rsidRPr="00505531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9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72AA7" w:rsidRPr="00505531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9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pct"/>
            <w:vAlign w:val="center"/>
          </w:tcPr>
          <w:p w:rsidR="00172AA7" w:rsidRPr="00505531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9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2AA7" w:rsidRPr="00505531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9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72AA7" w:rsidRPr="00C706C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56" w:type="pct"/>
            <w:gridSpan w:val="3"/>
            <w:shd w:val="clear" w:color="auto" w:fill="auto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2AA7" w:rsidRPr="00C706C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786" w:type="pct"/>
            <w:shd w:val="clear" w:color="auto" w:fill="auto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Cs/>
                <w:sz w:val="24"/>
                <w:szCs w:val="24"/>
              </w:rPr>
              <w:t>Филология*</w:t>
            </w:r>
          </w:p>
        </w:tc>
        <w:tc>
          <w:tcPr>
            <w:tcW w:w="2170" w:type="pct"/>
            <w:gridSpan w:val="2"/>
            <w:shd w:val="clear" w:color="auto" w:fill="auto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2AA7" w:rsidRPr="00C706C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56" w:type="pct"/>
            <w:gridSpan w:val="3"/>
            <w:shd w:val="clear" w:color="auto" w:fill="auto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Предельно допустимая учебная нагрузка при      6-дневной неделе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72AA7" w:rsidRPr="00C706C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56" w:type="pct"/>
            <w:gridSpan w:val="3"/>
            <w:shd w:val="clear" w:color="auto" w:fill="auto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Предельно допустимая учебная нагрузка при      5-дневной неделе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172AA7" w:rsidRPr="00C706C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56" w:type="pct"/>
            <w:gridSpan w:val="3"/>
            <w:shd w:val="clear" w:color="auto" w:fill="auto"/>
            <w:vAlign w:val="bottom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CB">
              <w:rPr>
                <w:rFonts w:ascii="Times New Roman" w:hAnsi="Times New Roman"/>
                <w:sz w:val="24"/>
                <w:szCs w:val="24"/>
              </w:rPr>
              <w:t>Всего финансируется (без учета деления класса на группы)</w:t>
            </w:r>
          </w:p>
        </w:tc>
        <w:tc>
          <w:tcPr>
            <w:tcW w:w="381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78" w:type="pct"/>
            <w:vAlign w:val="center"/>
          </w:tcPr>
          <w:p w:rsidR="00172AA7" w:rsidRPr="00C706CB" w:rsidRDefault="00172AA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2AA7" w:rsidRPr="00C706CB" w:rsidRDefault="00172AA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6C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D402DF" w:rsidRDefault="00172AA7" w:rsidP="00172AA7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*Второй иностранный язык вводится по желанию родителей (их законных представителей) при наличии кадрового методического и материально-технического обеспечения</w:t>
      </w:r>
      <w:bookmarkStart w:id="0" w:name="_GoBack"/>
      <w:bookmarkEnd w:id="0"/>
    </w:p>
    <w:sectPr w:rsidR="00D402DF" w:rsidSect="00172A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7"/>
    <w:rsid w:val="00172AA7"/>
    <w:rsid w:val="00572487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2016-06-23T12:33:00Z</dcterms:created>
  <dcterms:modified xsi:type="dcterms:W3CDTF">2016-06-23T12:34:00Z</dcterms:modified>
</cp:coreProperties>
</file>