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8C" w:rsidRPr="000D658C" w:rsidRDefault="000D658C" w:rsidP="000D658C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58C">
        <w:rPr>
          <w:rFonts w:ascii="Times New Roman" w:eastAsia="Calibri" w:hAnsi="Times New Roman" w:cs="Times New Roman"/>
          <w:sz w:val="24"/>
          <w:szCs w:val="24"/>
        </w:rPr>
        <w:t>Приложение 5 к Порядку</w:t>
      </w:r>
      <w:r w:rsidRPr="000D65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D658C">
        <w:rPr>
          <w:rFonts w:ascii="Times New Roman" w:eastAsia="Calibri" w:hAnsi="Times New Roman" w:cs="Times New Roman"/>
          <w:sz w:val="24"/>
          <w:szCs w:val="28"/>
        </w:rPr>
        <w:t>проведения экспертизы состояния охраны труда</w:t>
      </w:r>
      <w:proofErr w:type="gramEnd"/>
      <w:r w:rsidRPr="000D658C">
        <w:rPr>
          <w:rFonts w:ascii="Times New Roman" w:eastAsia="Calibri" w:hAnsi="Times New Roman" w:cs="Times New Roman"/>
          <w:sz w:val="24"/>
          <w:szCs w:val="28"/>
        </w:rPr>
        <w:t xml:space="preserve"> и промышленной безопасности соискателя лицензии или лицензиата при осуществлении вида хозяйственной деятельности по</w:t>
      </w:r>
      <w:r w:rsidRPr="000D658C">
        <w:rPr>
          <w:rFonts w:ascii="Calibri" w:eastAsia="Calibri" w:hAnsi="Calibri" w:cs="Times New Roman"/>
          <w:sz w:val="20"/>
        </w:rPr>
        <w:t xml:space="preserve"> </w:t>
      </w:r>
      <w:r w:rsidRPr="000D658C">
        <w:rPr>
          <w:rFonts w:ascii="Times New Roman" w:eastAsia="Calibri" w:hAnsi="Times New Roman" w:cs="Times New Roman"/>
          <w:sz w:val="24"/>
          <w:szCs w:val="28"/>
        </w:rPr>
        <w:t>эксплуатации взрывопожароопасных и химически опасных производственных объектов I, II и III классов опасности и требования к оформлению её заключения (</w:t>
      </w:r>
      <w:r w:rsidRPr="000D658C">
        <w:rPr>
          <w:rFonts w:ascii="Times New Roman" w:eastAsia="Calibri" w:hAnsi="Times New Roman" w:cs="Times New Roman"/>
          <w:sz w:val="24"/>
          <w:szCs w:val="24"/>
        </w:rPr>
        <w:t>п. 4.12)</w:t>
      </w:r>
    </w:p>
    <w:p w:rsidR="000D658C" w:rsidRPr="000D658C" w:rsidRDefault="000D658C" w:rsidP="000D65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58C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0D658C" w:rsidRPr="000D658C" w:rsidRDefault="000D658C" w:rsidP="000D65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58C">
        <w:rPr>
          <w:rFonts w:ascii="Times New Roman" w:eastAsia="Calibri" w:hAnsi="Times New Roman" w:cs="Times New Roman"/>
          <w:b/>
          <w:sz w:val="28"/>
          <w:szCs w:val="28"/>
        </w:rPr>
        <w:t>регистрации выданных экспертных заключений</w:t>
      </w:r>
    </w:p>
    <w:p w:rsidR="000D658C" w:rsidRPr="000D658C" w:rsidRDefault="000D658C" w:rsidP="000D65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087"/>
        <w:gridCol w:w="1890"/>
        <w:gridCol w:w="2315"/>
        <w:gridCol w:w="1972"/>
      </w:tblGrid>
      <w:tr w:rsidR="000D658C" w:rsidRPr="000D658C" w:rsidTr="00417057">
        <w:tc>
          <w:tcPr>
            <w:tcW w:w="674" w:type="dxa"/>
            <w:vAlign w:val="center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заключения экспертизы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выдачи</w:t>
            </w:r>
          </w:p>
        </w:tc>
        <w:tc>
          <w:tcPr>
            <w:tcW w:w="1890" w:type="dxa"/>
            <w:vAlign w:val="center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объекта 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2315" w:type="dxa"/>
            <w:vAlign w:val="center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соискателя лицензии 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 лицензиата,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И. О.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представителя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заказчика</w:t>
            </w:r>
          </w:p>
        </w:tc>
        <w:tc>
          <w:tcPr>
            <w:tcW w:w="1972" w:type="dxa"/>
            <w:vAlign w:val="center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представителя</w:t>
            </w:r>
          </w:p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заказчика</w:t>
            </w:r>
          </w:p>
        </w:tc>
      </w:tr>
      <w:tr w:rsidR="000D658C" w:rsidRPr="000D658C" w:rsidTr="00417057">
        <w:tc>
          <w:tcPr>
            <w:tcW w:w="674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D658C" w:rsidRPr="000D658C" w:rsidTr="00417057">
        <w:tc>
          <w:tcPr>
            <w:tcW w:w="674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D658C" w:rsidRPr="000D658C" w:rsidRDefault="000D658C" w:rsidP="000D6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658C" w:rsidRPr="000D658C" w:rsidRDefault="000D658C" w:rsidP="000D65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D658C" w:rsidRPr="000D658C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CC" w:rsidRDefault="001D69CC" w:rsidP="00947569">
      <w:pPr>
        <w:spacing w:after="0" w:line="240" w:lineRule="auto"/>
      </w:pPr>
      <w:r>
        <w:separator/>
      </w:r>
    </w:p>
  </w:endnote>
  <w:endnote w:type="continuationSeparator" w:id="0">
    <w:p w:rsidR="001D69CC" w:rsidRDefault="001D69CC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CC" w:rsidRDefault="001D69CC" w:rsidP="00947569">
      <w:pPr>
        <w:spacing w:after="0" w:line="240" w:lineRule="auto"/>
      </w:pPr>
      <w:r>
        <w:separator/>
      </w:r>
    </w:p>
  </w:footnote>
  <w:footnote w:type="continuationSeparator" w:id="0">
    <w:p w:rsidR="001D69CC" w:rsidRDefault="001D69CC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C"/>
    <w:rsid w:val="00083A42"/>
    <w:rsid w:val="000C01B4"/>
    <w:rsid w:val="000D115C"/>
    <w:rsid w:val="000D658C"/>
    <w:rsid w:val="001D69CC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A436D"/>
    <w:rsid w:val="00AB2DD9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diakov.net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2016-10-31T05:37:00Z</dcterms:created>
  <dcterms:modified xsi:type="dcterms:W3CDTF">2016-10-31T05:38:00Z</dcterms:modified>
</cp:coreProperties>
</file>