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5" w:rsidRPr="00A623C5" w:rsidRDefault="00ED3BEF" w:rsidP="00A623C5">
      <w:pPr>
        <w:spacing w:after="0" w:line="240" w:lineRule="auto"/>
        <w:ind w:left="482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A623C5" w:rsidRPr="00A623C5" w:rsidRDefault="00ED3BEF" w:rsidP="00A623C5">
      <w:pPr>
        <w:spacing w:after="0" w:line="240" w:lineRule="auto"/>
        <w:ind w:left="4820"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Г</w:t>
      </w:r>
      <w:r w:rsidR="00A623C5" w:rsidRPr="00A623C5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осударственному образовательному стандарту высшего профессионального образования по направлению подготовки </w:t>
      </w:r>
      <w:r w:rsidR="00EC5560" w:rsidRPr="00514A8C">
        <w:rPr>
          <w:rFonts w:ascii="Times New Roman" w:eastAsia="Times New Roman" w:hAnsi="Times New Roman"/>
          <w:bCs/>
          <w:sz w:val="28"/>
          <w:szCs w:val="28"/>
          <w:lang w:eastAsia="ru-RU"/>
        </w:rPr>
        <w:t>27.0</w:t>
      </w:r>
      <w:r w:rsidR="007360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C5560" w:rsidRPr="00514A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.04 Управление в технических системах </w:t>
      </w:r>
      <w:r w:rsidR="00EC5560" w:rsidRPr="00514A8C">
        <w:rPr>
          <w:rFonts w:ascii="Times New Roman" w:eastAsia="Times New Roman" w:hAnsi="Times New Roman"/>
          <w:sz w:val="28"/>
          <w:szCs w:val="28"/>
          <w:lang w:eastAsia="ru-RU"/>
        </w:rPr>
        <w:t>(квалификация «</w:t>
      </w:r>
      <w:r w:rsidR="00736056">
        <w:rPr>
          <w:rFonts w:ascii="Times New Roman" w:eastAsia="Times New Roman" w:hAnsi="Times New Roman"/>
          <w:sz w:val="28"/>
          <w:szCs w:val="28"/>
          <w:lang w:eastAsia="ru-RU"/>
        </w:rPr>
        <w:t>академический</w:t>
      </w:r>
      <w:r w:rsidRPr="00ED3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бакалавр</w:t>
      </w:r>
      <w:r w:rsidR="00736056">
        <w:rPr>
          <w:rFonts w:ascii="Times New Roman" w:eastAsia="Times New Roman" w:hAnsi="Times New Roman"/>
          <w:sz w:val="28"/>
          <w:szCs w:val="28"/>
          <w:lang w:eastAsia="ru-RU"/>
        </w:rPr>
        <w:t>, прикладной бакалавр</w:t>
      </w:r>
      <w:r w:rsidR="00736056" w:rsidRPr="00514A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5560" w:rsidRPr="00514A8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5560" w:rsidRPr="00EC5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3C5" w:rsidRPr="00EC5560">
        <w:rPr>
          <w:rFonts w:ascii="Times New Roman" w:eastAsia="Times New Roman" w:hAnsi="Times New Roman"/>
          <w:sz w:val="28"/>
          <w:szCs w:val="28"/>
          <w:lang w:eastAsia="ru-RU"/>
        </w:rPr>
        <w:t xml:space="preserve">(п. 6.2 раздел </w:t>
      </w:r>
      <w:r w:rsidR="00A623C5" w:rsidRPr="00EC5560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A623C5" w:rsidRPr="00EC556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0048" w:rsidRDefault="00440048"/>
    <w:p w:rsidR="00A623C5" w:rsidRDefault="00A623C5">
      <w:bookmarkStart w:id="0" w:name="_GoBack"/>
      <w:bookmarkEnd w:id="0"/>
    </w:p>
    <w:p w:rsidR="00EC5560" w:rsidRDefault="00A623C5" w:rsidP="00EC5560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</w:t>
      </w:r>
      <w:r w:rsidR="00ED76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056" w:rsidRPr="00B236AE">
        <w:rPr>
          <w:rFonts w:ascii="Times New Roman" w:hAnsi="Times New Roman"/>
          <w:sz w:val="28"/>
          <w:szCs w:val="28"/>
        </w:rPr>
        <w:t>Структура программы бакалавриата</w:t>
      </w:r>
    </w:p>
    <w:p w:rsidR="00736056" w:rsidRPr="00B236AE" w:rsidRDefault="00736056" w:rsidP="0073605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843"/>
        <w:gridCol w:w="2296"/>
        <w:gridCol w:w="2030"/>
      </w:tblGrid>
      <w:tr w:rsidR="00736056" w:rsidRPr="00736056" w:rsidTr="00D94AE6">
        <w:trPr>
          <w:jc w:val="center"/>
        </w:trPr>
        <w:tc>
          <w:tcPr>
            <w:tcW w:w="4992" w:type="dxa"/>
            <w:gridSpan w:val="2"/>
            <w:vMerge w:val="restart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Структура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Объём программы (</w:t>
            </w:r>
            <w:proofErr w:type="spellStart"/>
            <w:r w:rsidRPr="00736056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73605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36056" w:rsidRPr="00736056" w:rsidTr="00D94AE6">
        <w:trPr>
          <w:jc w:val="center"/>
        </w:trPr>
        <w:tc>
          <w:tcPr>
            <w:tcW w:w="4992" w:type="dxa"/>
            <w:gridSpan w:val="2"/>
            <w:vMerge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gramStart"/>
            <w:r w:rsidRPr="00736056">
              <w:rPr>
                <w:rFonts w:ascii="Times New Roman" w:hAnsi="Times New Roman"/>
                <w:sz w:val="28"/>
                <w:szCs w:val="28"/>
              </w:rPr>
              <w:t>академического</w:t>
            </w:r>
            <w:proofErr w:type="gramEnd"/>
            <w:r w:rsidRPr="00736056">
              <w:rPr>
                <w:rFonts w:ascii="Times New Roman" w:hAnsi="Times New Roman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gramStart"/>
            <w:r w:rsidRPr="00736056">
              <w:rPr>
                <w:rFonts w:ascii="Times New Roman" w:hAnsi="Times New Roman"/>
                <w:sz w:val="28"/>
                <w:szCs w:val="28"/>
              </w:rPr>
              <w:t>прикладного</w:t>
            </w:r>
            <w:proofErr w:type="gramEnd"/>
            <w:r w:rsidRPr="00736056">
              <w:rPr>
                <w:rFonts w:ascii="Times New Roman" w:hAnsi="Times New Roman"/>
                <w:sz w:val="28"/>
                <w:szCs w:val="28"/>
              </w:rPr>
              <w:t xml:space="preserve"> бакалавриата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99-120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94-115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91-112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87-108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26-29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26-29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</w:tr>
      <w:tr w:rsidR="00736056" w:rsidRPr="00736056" w:rsidTr="00D94AE6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</w:tr>
      <w:tr w:rsidR="00736056" w:rsidRPr="00736056" w:rsidTr="00D94AE6">
        <w:trPr>
          <w:jc w:val="center"/>
        </w:trPr>
        <w:tc>
          <w:tcPr>
            <w:tcW w:w="4992" w:type="dxa"/>
            <w:gridSpan w:val="2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Объём программы бакалавриата</w:t>
            </w:r>
          </w:p>
        </w:tc>
        <w:tc>
          <w:tcPr>
            <w:tcW w:w="2296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30" w:type="dxa"/>
            <w:shd w:val="clear" w:color="auto" w:fill="auto"/>
          </w:tcPr>
          <w:p w:rsidR="00736056" w:rsidRPr="00736056" w:rsidRDefault="00736056" w:rsidP="00736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:rsidR="00736056" w:rsidRPr="00B236AE" w:rsidRDefault="00736056" w:rsidP="00736056">
      <w:pPr>
        <w:spacing w:line="360" w:lineRule="auto"/>
        <w:ind w:firstLine="709"/>
        <w:jc w:val="both"/>
        <w:rPr>
          <w:sz w:val="28"/>
          <w:szCs w:val="28"/>
        </w:rPr>
      </w:pPr>
    </w:p>
    <w:p w:rsidR="00EC5560" w:rsidRDefault="00EC5560" w:rsidP="00A623C5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BC"/>
    <w:rsid w:val="00402558"/>
    <w:rsid w:val="00440048"/>
    <w:rsid w:val="004D59BC"/>
    <w:rsid w:val="00736056"/>
    <w:rsid w:val="00A623C5"/>
    <w:rsid w:val="00DD152F"/>
    <w:rsid w:val="00EC5560"/>
    <w:rsid w:val="00ED3BEF"/>
    <w:rsid w:val="00E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3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3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2016-06-28T09:20:00Z</dcterms:created>
  <dcterms:modified xsi:type="dcterms:W3CDTF">2016-09-22T08:58:00Z</dcterms:modified>
</cp:coreProperties>
</file>