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C2" w:rsidRDefault="00AC7BC2" w:rsidP="00AC7BC2">
      <w:pPr>
        <w:pStyle w:val="5"/>
        <w:shd w:val="clear" w:color="auto" w:fill="auto"/>
        <w:spacing w:before="0" w:line="322" w:lineRule="exact"/>
        <w:ind w:left="5120"/>
        <w:jc w:val="left"/>
      </w:pPr>
      <w:r>
        <w:rPr>
          <w:color w:val="000000"/>
          <w:lang w:eastAsia="ru-RU" w:bidi="ru-RU"/>
        </w:rPr>
        <w:t>Приложение</w:t>
      </w:r>
    </w:p>
    <w:p w:rsidR="00AC7BC2" w:rsidRDefault="00AC7BC2" w:rsidP="00AC7BC2">
      <w:pPr>
        <w:pStyle w:val="5"/>
        <w:shd w:val="clear" w:color="auto" w:fill="auto"/>
        <w:spacing w:before="0" w:after="600" w:line="322" w:lineRule="exact"/>
        <w:ind w:left="5120" w:right="400"/>
        <w:jc w:val="left"/>
      </w:pPr>
      <w:r>
        <w:rPr>
          <w:color w:val="000000"/>
          <w:lang w:eastAsia="ru-RU" w:bidi="ru-RU"/>
        </w:rPr>
        <w:t>к Положению о лицензировании образовательной деятельности</w:t>
      </w:r>
    </w:p>
    <w:p w:rsidR="00AC7BC2" w:rsidRDefault="00AC7BC2" w:rsidP="00AC7BC2">
      <w:pPr>
        <w:pStyle w:val="Bodytext40"/>
        <w:shd w:val="clear" w:color="auto" w:fill="auto"/>
        <w:spacing w:before="0" w:line="322" w:lineRule="exact"/>
        <w:ind w:firstLine="720"/>
        <w:jc w:val="both"/>
      </w:pPr>
      <w:r>
        <w:rPr>
          <w:color w:val="000000"/>
          <w:lang w:eastAsia="ru-RU" w:bidi="ru-RU"/>
        </w:rPr>
        <w:t>Перечень образовательных услуг по реализации образовательных</w:t>
      </w:r>
    </w:p>
    <w:p w:rsidR="00AC7BC2" w:rsidRDefault="00AC7BC2" w:rsidP="00AC7BC2">
      <w:pPr>
        <w:pStyle w:val="Bodytext40"/>
        <w:shd w:val="clear" w:color="auto" w:fill="auto"/>
        <w:spacing w:before="0" w:line="322" w:lineRule="exact"/>
      </w:pPr>
      <w:r>
        <w:rPr>
          <w:color w:val="000000"/>
          <w:lang w:eastAsia="ru-RU" w:bidi="ru-RU"/>
        </w:rPr>
        <w:t>программ</w:t>
      </w:r>
    </w:p>
    <w:p w:rsidR="00AC7BC2" w:rsidRDefault="00AC7BC2" w:rsidP="00AC7BC2">
      <w:pPr>
        <w:pStyle w:val="5"/>
        <w:numPr>
          <w:ilvl w:val="0"/>
          <w:numId w:val="1"/>
        </w:numPr>
        <w:shd w:val="clear" w:color="auto" w:fill="auto"/>
        <w:tabs>
          <w:tab w:val="center" w:pos="2074"/>
          <w:tab w:val="center" w:pos="3748"/>
          <w:tab w:val="left" w:pos="4682"/>
          <w:tab w:val="right" w:pos="9346"/>
        </w:tabs>
        <w:spacing w:before="0" w:line="322" w:lineRule="exact"/>
        <w:ind w:firstLine="720"/>
      </w:pPr>
      <w:r w:rsidRPr="00AC7BC2">
        <w:rPr>
          <w:color w:val="000000"/>
          <w:lang w:eastAsia="ru-RU" w:bidi="ru-RU"/>
        </w:rPr>
        <w:t>Реализация</w:t>
      </w:r>
      <w:r w:rsidRPr="00AC7BC2">
        <w:rPr>
          <w:color w:val="000000"/>
          <w:lang w:eastAsia="ru-RU" w:bidi="ru-RU"/>
        </w:rPr>
        <w:tab/>
        <w:t>основной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общеобразовательной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программы</w:t>
      </w:r>
      <w:r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дошкольного образования</w:t>
      </w:r>
    </w:p>
    <w:p w:rsidR="00AC7BC2" w:rsidRDefault="00AC7BC2" w:rsidP="00AC7BC2">
      <w:pPr>
        <w:pStyle w:val="5"/>
        <w:numPr>
          <w:ilvl w:val="0"/>
          <w:numId w:val="1"/>
        </w:numPr>
        <w:shd w:val="clear" w:color="auto" w:fill="auto"/>
        <w:tabs>
          <w:tab w:val="center" w:pos="2074"/>
          <w:tab w:val="center" w:pos="3748"/>
          <w:tab w:val="left" w:pos="4682"/>
          <w:tab w:val="right" w:pos="9346"/>
        </w:tabs>
        <w:spacing w:before="0" w:line="322" w:lineRule="exact"/>
        <w:ind w:firstLine="720"/>
      </w:pPr>
      <w:r w:rsidRPr="00AC7BC2">
        <w:rPr>
          <w:color w:val="000000"/>
          <w:lang w:eastAsia="ru-RU" w:bidi="ru-RU"/>
        </w:rPr>
        <w:t>Реализация</w:t>
      </w:r>
      <w:r w:rsidRPr="00AC7BC2">
        <w:rPr>
          <w:color w:val="000000"/>
          <w:lang w:eastAsia="ru-RU" w:bidi="ru-RU"/>
        </w:rPr>
        <w:tab/>
        <w:t>основной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общеобразовательной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программы</w:t>
      </w:r>
      <w:r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начального общего образования</w:t>
      </w:r>
    </w:p>
    <w:p w:rsidR="00AC7BC2" w:rsidRDefault="00AC7BC2" w:rsidP="00AC7BC2">
      <w:pPr>
        <w:pStyle w:val="5"/>
        <w:numPr>
          <w:ilvl w:val="0"/>
          <w:numId w:val="1"/>
        </w:numPr>
        <w:shd w:val="clear" w:color="auto" w:fill="auto"/>
        <w:tabs>
          <w:tab w:val="center" w:pos="2074"/>
          <w:tab w:val="center" w:pos="3748"/>
          <w:tab w:val="left" w:pos="4682"/>
          <w:tab w:val="right" w:pos="9346"/>
        </w:tabs>
        <w:spacing w:before="0" w:line="322" w:lineRule="exact"/>
        <w:ind w:firstLine="720"/>
      </w:pPr>
      <w:r w:rsidRPr="00AC7BC2">
        <w:rPr>
          <w:color w:val="000000"/>
          <w:lang w:eastAsia="ru-RU" w:bidi="ru-RU"/>
        </w:rPr>
        <w:t>Реализация</w:t>
      </w:r>
      <w:r w:rsidRPr="00AC7BC2">
        <w:rPr>
          <w:color w:val="000000"/>
          <w:lang w:eastAsia="ru-RU" w:bidi="ru-RU"/>
        </w:rPr>
        <w:tab/>
        <w:t>основной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общеобразовательной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программы</w:t>
      </w:r>
      <w:r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основного общего образования</w:t>
      </w:r>
    </w:p>
    <w:p w:rsidR="00AC7BC2" w:rsidRDefault="00AC7BC2" w:rsidP="00AC7BC2">
      <w:pPr>
        <w:pStyle w:val="5"/>
        <w:numPr>
          <w:ilvl w:val="0"/>
          <w:numId w:val="1"/>
        </w:numPr>
        <w:shd w:val="clear" w:color="auto" w:fill="auto"/>
        <w:spacing w:before="0" w:line="322" w:lineRule="exact"/>
        <w:ind w:firstLine="720"/>
      </w:pPr>
      <w:r>
        <w:rPr>
          <w:color w:val="000000"/>
          <w:lang w:eastAsia="ru-RU" w:bidi="ru-RU"/>
        </w:rPr>
        <w:t xml:space="preserve"> Реализация основной общеобразовательной программы среднего общего образования</w:t>
      </w:r>
    </w:p>
    <w:p w:rsidR="00AC7BC2" w:rsidRDefault="00AC7BC2" w:rsidP="00AC7BC2">
      <w:pPr>
        <w:pStyle w:val="5"/>
        <w:numPr>
          <w:ilvl w:val="0"/>
          <w:numId w:val="1"/>
        </w:numPr>
        <w:shd w:val="clear" w:color="auto" w:fill="auto"/>
        <w:tabs>
          <w:tab w:val="center" w:pos="2074"/>
          <w:tab w:val="center" w:pos="3748"/>
          <w:tab w:val="left" w:pos="4682"/>
          <w:tab w:val="right" w:pos="9346"/>
        </w:tabs>
        <w:spacing w:before="0" w:line="322" w:lineRule="exact"/>
        <w:ind w:firstLine="720"/>
      </w:pPr>
      <w:r w:rsidRPr="00AC7BC2">
        <w:rPr>
          <w:color w:val="000000"/>
          <w:lang w:eastAsia="ru-RU" w:bidi="ru-RU"/>
        </w:rPr>
        <w:t>Реализация</w:t>
      </w:r>
      <w:r w:rsidRPr="00AC7BC2">
        <w:rPr>
          <w:color w:val="000000"/>
          <w:lang w:eastAsia="ru-RU" w:bidi="ru-RU"/>
        </w:rPr>
        <w:tab/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основной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профессиональной</w:t>
      </w:r>
      <w:r w:rsidRPr="00AC7BC2">
        <w:rPr>
          <w:color w:val="000000"/>
          <w:lang w:eastAsia="ru-RU" w:bidi="ru-RU"/>
        </w:rPr>
        <w:tab/>
        <w:t>образовательной</w:t>
      </w:r>
      <w:r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программы среднего профессионального образования программы подготовки квалифицированных рабочих, служащих *</w:t>
      </w:r>
    </w:p>
    <w:p w:rsidR="00AC7BC2" w:rsidRDefault="00AC7BC2" w:rsidP="00AC7BC2">
      <w:pPr>
        <w:pStyle w:val="5"/>
        <w:numPr>
          <w:ilvl w:val="0"/>
          <w:numId w:val="1"/>
        </w:numPr>
        <w:shd w:val="clear" w:color="auto" w:fill="auto"/>
        <w:tabs>
          <w:tab w:val="center" w:pos="2074"/>
          <w:tab w:val="center" w:pos="3748"/>
          <w:tab w:val="left" w:pos="4682"/>
          <w:tab w:val="right" w:pos="9346"/>
        </w:tabs>
        <w:spacing w:before="0" w:line="322" w:lineRule="exact"/>
        <w:ind w:firstLine="720"/>
      </w:pPr>
      <w:r w:rsidRPr="00AC7BC2">
        <w:rPr>
          <w:color w:val="000000"/>
          <w:lang w:eastAsia="ru-RU" w:bidi="ru-RU"/>
        </w:rPr>
        <w:t>Реализация</w:t>
      </w:r>
      <w:r w:rsidRPr="00AC7BC2">
        <w:rPr>
          <w:color w:val="000000"/>
          <w:lang w:eastAsia="ru-RU" w:bidi="ru-RU"/>
        </w:rPr>
        <w:tab/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основной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профессиональной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образовательной</w:t>
      </w:r>
      <w:r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программы среднего профессионального образования - программы подготовки специалистов среднего звена*</w:t>
      </w:r>
    </w:p>
    <w:p w:rsidR="00AC7BC2" w:rsidRDefault="00AC7BC2" w:rsidP="00AC7BC2">
      <w:pPr>
        <w:pStyle w:val="5"/>
        <w:numPr>
          <w:ilvl w:val="0"/>
          <w:numId w:val="1"/>
        </w:numPr>
        <w:shd w:val="clear" w:color="auto" w:fill="auto"/>
        <w:tabs>
          <w:tab w:val="center" w:pos="2074"/>
          <w:tab w:val="center" w:pos="3748"/>
          <w:tab w:val="left" w:pos="4682"/>
          <w:tab w:val="right" w:pos="9346"/>
        </w:tabs>
        <w:spacing w:before="0" w:line="322" w:lineRule="exact"/>
        <w:ind w:firstLine="720"/>
      </w:pPr>
      <w:r w:rsidRPr="00AC7BC2">
        <w:rPr>
          <w:color w:val="000000"/>
          <w:lang w:eastAsia="ru-RU" w:bidi="ru-RU"/>
        </w:rPr>
        <w:t>Реализация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ab/>
        <w:t>основной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профессиональной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образовательной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 xml:space="preserve">программы высшего образования - программы </w:t>
      </w:r>
      <w:proofErr w:type="spellStart"/>
      <w:r w:rsidRPr="00AC7BC2">
        <w:rPr>
          <w:color w:val="000000"/>
          <w:lang w:eastAsia="ru-RU" w:bidi="ru-RU"/>
        </w:rPr>
        <w:t>бакалавриата</w:t>
      </w:r>
      <w:proofErr w:type="spellEnd"/>
      <w:r w:rsidRPr="00AC7BC2">
        <w:rPr>
          <w:color w:val="000000"/>
          <w:lang w:eastAsia="ru-RU" w:bidi="ru-RU"/>
        </w:rPr>
        <w:t>*</w:t>
      </w:r>
    </w:p>
    <w:p w:rsidR="00AC7BC2" w:rsidRDefault="00AC7BC2" w:rsidP="00AC7BC2">
      <w:pPr>
        <w:pStyle w:val="5"/>
        <w:numPr>
          <w:ilvl w:val="0"/>
          <w:numId w:val="1"/>
        </w:numPr>
        <w:shd w:val="clear" w:color="auto" w:fill="auto"/>
        <w:tabs>
          <w:tab w:val="center" w:pos="2074"/>
          <w:tab w:val="center" w:pos="3748"/>
          <w:tab w:val="left" w:pos="4682"/>
          <w:tab w:val="right" w:pos="9346"/>
        </w:tabs>
        <w:spacing w:before="0" w:line="322" w:lineRule="exact"/>
        <w:ind w:firstLine="720"/>
      </w:pPr>
      <w:r w:rsidRPr="00AC7BC2">
        <w:rPr>
          <w:color w:val="000000"/>
          <w:lang w:eastAsia="ru-RU" w:bidi="ru-RU"/>
        </w:rPr>
        <w:t>Реализация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ab/>
        <w:t>основной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профессиональной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образовательной</w:t>
      </w:r>
      <w:r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 xml:space="preserve">программы высшего образования - программы </w:t>
      </w:r>
      <w:proofErr w:type="spellStart"/>
      <w:r w:rsidRPr="00AC7BC2">
        <w:rPr>
          <w:color w:val="000000"/>
          <w:lang w:eastAsia="ru-RU" w:bidi="ru-RU"/>
        </w:rPr>
        <w:t>специалитета</w:t>
      </w:r>
      <w:proofErr w:type="spellEnd"/>
      <w:r w:rsidRPr="00AC7BC2">
        <w:rPr>
          <w:color w:val="000000"/>
          <w:lang w:eastAsia="ru-RU" w:bidi="ru-RU"/>
        </w:rPr>
        <w:t>*</w:t>
      </w:r>
    </w:p>
    <w:p w:rsidR="00AC7BC2" w:rsidRDefault="00AC7BC2" w:rsidP="00AC7BC2">
      <w:pPr>
        <w:pStyle w:val="5"/>
        <w:numPr>
          <w:ilvl w:val="0"/>
          <w:numId w:val="1"/>
        </w:numPr>
        <w:shd w:val="clear" w:color="auto" w:fill="auto"/>
        <w:tabs>
          <w:tab w:val="center" w:pos="2074"/>
          <w:tab w:val="center" w:pos="3748"/>
          <w:tab w:val="left" w:pos="4682"/>
          <w:tab w:val="right" w:pos="9346"/>
        </w:tabs>
        <w:spacing w:before="0" w:line="322" w:lineRule="exact"/>
        <w:ind w:firstLine="720"/>
      </w:pPr>
      <w:r w:rsidRPr="00AC7BC2">
        <w:rPr>
          <w:color w:val="000000"/>
          <w:lang w:eastAsia="ru-RU" w:bidi="ru-RU"/>
        </w:rPr>
        <w:t>Реализация</w:t>
      </w:r>
      <w:r w:rsidRPr="00AC7BC2">
        <w:rPr>
          <w:color w:val="000000"/>
          <w:lang w:eastAsia="ru-RU" w:bidi="ru-RU"/>
        </w:rPr>
        <w:tab/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основной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профессиональной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образовательной</w:t>
      </w:r>
      <w:r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программы высшего образования - программы магистратуры*</w:t>
      </w:r>
    </w:p>
    <w:p w:rsidR="00AC7BC2" w:rsidRDefault="00AC7BC2" w:rsidP="00AC7BC2">
      <w:pPr>
        <w:pStyle w:val="5"/>
        <w:numPr>
          <w:ilvl w:val="0"/>
          <w:numId w:val="1"/>
        </w:numPr>
        <w:shd w:val="clear" w:color="auto" w:fill="auto"/>
        <w:tabs>
          <w:tab w:val="center" w:pos="2074"/>
          <w:tab w:val="center" w:pos="3748"/>
          <w:tab w:val="left" w:pos="4682"/>
          <w:tab w:val="right" w:pos="9346"/>
        </w:tabs>
        <w:spacing w:before="0" w:line="322" w:lineRule="exact"/>
        <w:ind w:firstLine="720"/>
      </w:pPr>
      <w:r w:rsidRPr="00AC7BC2">
        <w:rPr>
          <w:color w:val="000000"/>
          <w:lang w:eastAsia="ru-RU" w:bidi="ru-RU"/>
        </w:rPr>
        <w:t>Реализация</w:t>
      </w:r>
      <w:r w:rsidRPr="00AC7BC2">
        <w:rPr>
          <w:color w:val="000000"/>
          <w:lang w:eastAsia="ru-RU" w:bidi="ru-RU"/>
        </w:rPr>
        <w:tab/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основной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профессиональной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образовательной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программы высшего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образования</w:t>
      </w:r>
      <w:r w:rsidRPr="00AC7BC2">
        <w:rPr>
          <w:color w:val="000000"/>
          <w:lang w:eastAsia="ru-RU" w:bidi="ru-RU"/>
        </w:rPr>
        <w:tab/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- программы подготовки научно</w:t>
      </w:r>
      <w:r>
        <w:rPr>
          <w:color w:val="000000"/>
          <w:lang w:eastAsia="ru-RU" w:bidi="ru-RU"/>
        </w:rPr>
        <w:t>-</w:t>
      </w:r>
      <w:r w:rsidRPr="00AC7BC2">
        <w:rPr>
          <w:color w:val="000000"/>
          <w:lang w:eastAsia="ru-RU" w:bidi="ru-RU"/>
        </w:rPr>
        <w:t>педагогических кадров в аспирантуре (адъюнктуре)*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vertAlign w:val="superscript"/>
        </w:rPr>
        <w:footnoteReference w:id="1"/>
      </w:r>
    </w:p>
    <w:p w:rsidR="00AC7BC2" w:rsidRDefault="00AC7BC2" w:rsidP="00AC7BC2">
      <w:pPr>
        <w:pStyle w:val="5"/>
        <w:numPr>
          <w:ilvl w:val="0"/>
          <w:numId w:val="1"/>
        </w:numPr>
        <w:shd w:val="clear" w:color="auto" w:fill="auto"/>
        <w:tabs>
          <w:tab w:val="center" w:pos="2074"/>
          <w:tab w:val="center" w:pos="3748"/>
          <w:tab w:val="left" w:pos="4682"/>
          <w:tab w:val="right" w:pos="9346"/>
        </w:tabs>
        <w:spacing w:before="0" w:line="322" w:lineRule="exact"/>
        <w:ind w:firstLine="720"/>
      </w:pPr>
      <w:r w:rsidRPr="00AC7BC2">
        <w:rPr>
          <w:color w:val="000000"/>
          <w:lang w:eastAsia="ru-RU" w:bidi="ru-RU"/>
        </w:rPr>
        <w:t>Реализация</w:t>
      </w:r>
      <w:r w:rsidRPr="00AC7BC2">
        <w:rPr>
          <w:color w:val="000000"/>
          <w:lang w:eastAsia="ru-RU" w:bidi="ru-RU"/>
        </w:rPr>
        <w:tab/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основной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профессиональной</w:t>
      </w:r>
      <w:r w:rsidRPr="00AC7BC2">
        <w:rPr>
          <w:color w:val="000000"/>
          <w:lang w:eastAsia="ru-RU" w:bidi="ru-RU"/>
        </w:rPr>
        <w:t xml:space="preserve"> образовательно</w:t>
      </w:r>
      <w:r>
        <w:rPr>
          <w:color w:val="000000"/>
          <w:lang w:eastAsia="ru-RU" w:bidi="ru-RU"/>
        </w:rPr>
        <w:t xml:space="preserve">й </w:t>
      </w:r>
      <w:r w:rsidRPr="00AC7BC2">
        <w:rPr>
          <w:color w:val="000000"/>
          <w:lang w:eastAsia="ru-RU" w:bidi="ru-RU"/>
        </w:rPr>
        <w:t>программы высшего образования - программы ординатуры*</w:t>
      </w:r>
    </w:p>
    <w:p w:rsidR="00AC7BC2" w:rsidRDefault="00AC7BC2" w:rsidP="00AC7BC2">
      <w:pPr>
        <w:pStyle w:val="5"/>
        <w:numPr>
          <w:ilvl w:val="0"/>
          <w:numId w:val="1"/>
        </w:numPr>
        <w:shd w:val="clear" w:color="auto" w:fill="auto"/>
        <w:tabs>
          <w:tab w:val="center" w:pos="2074"/>
          <w:tab w:val="center" w:pos="3748"/>
          <w:tab w:val="left" w:pos="4682"/>
          <w:tab w:val="right" w:pos="9346"/>
        </w:tabs>
        <w:spacing w:before="0" w:line="322" w:lineRule="exact"/>
        <w:ind w:firstLine="720"/>
      </w:pPr>
      <w:r w:rsidRPr="00AC7BC2">
        <w:rPr>
          <w:color w:val="000000"/>
          <w:lang w:eastAsia="ru-RU" w:bidi="ru-RU"/>
        </w:rPr>
        <w:t>Реализация</w:t>
      </w:r>
      <w:r w:rsidRPr="00AC7BC2">
        <w:rPr>
          <w:color w:val="000000"/>
          <w:lang w:eastAsia="ru-RU" w:bidi="ru-RU"/>
        </w:rPr>
        <w:tab/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основной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профессиональной</w:t>
      </w:r>
      <w:r w:rsidRPr="00AC7BC2"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>образовательной</w:t>
      </w:r>
      <w:r>
        <w:rPr>
          <w:color w:val="000000"/>
          <w:lang w:eastAsia="ru-RU" w:bidi="ru-RU"/>
        </w:rPr>
        <w:t xml:space="preserve"> </w:t>
      </w:r>
      <w:r w:rsidRPr="00AC7BC2">
        <w:rPr>
          <w:color w:val="000000"/>
          <w:lang w:eastAsia="ru-RU" w:bidi="ru-RU"/>
        </w:rPr>
        <w:t xml:space="preserve">программы высшего образования - программы </w:t>
      </w:r>
      <w:proofErr w:type="spellStart"/>
      <w:r w:rsidRPr="00AC7BC2">
        <w:rPr>
          <w:color w:val="000000"/>
          <w:lang w:eastAsia="ru-RU" w:bidi="ru-RU"/>
        </w:rPr>
        <w:t>ассистентуры</w:t>
      </w:r>
      <w:proofErr w:type="spellEnd"/>
      <w:r w:rsidRPr="00AC7BC2">
        <w:rPr>
          <w:color w:val="000000"/>
          <w:lang w:eastAsia="ru-RU" w:bidi="ru-RU"/>
        </w:rPr>
        <w:t>-стажировки*</w:t>
      </w:r>
    </w:p>
    <w:p w:rsidR="00AC7BC2" w:rsidRDefault="00AC7BC2" w:rsidP="00AC7BC2">
      <w:pPr>
        <w:pStyle w:val="5"/>
        <w:numPr>
          <w:ilvl w:val="0"/>
          <w:numId w:val="1"/>
        </w:numPr>
        <w:shd w:val="clear" w:color="auto" w:fill="auto"/>
        <w:spacing w:before="0" w:line="322" w:lineRule="exact"/>
        <w:ind w:firstLine="720"/>
      </w:pPr>
      <w:r>
        <w:rPr>
          <w:color w:val="000000"/>
          <w:lang w:eastAsia="ru-RU" w:bidi="ru-RU"/>
        </w:rPr>
        <w:t xml:space="preserve"> Реализация основной программы профессионального обучения - программы профессиональной подготовки по профессиям рабочих, должностям служащих*</w:t>
      </w:r>
    </w:p>
    <w:p w:rsidR="00AC7BC2" w:rsidRDefault="00AC7BC2" w:rsidP="00AC7BC2">
      <w:pPr>
        <w:pStyle w:val="5"/>
        <w:numPr>
          <w:ilvl w:val="0"/>
          <w:numId w:val="1"/>
        </w:numPr>
        <w:shd w:val="clear" w:color="auto" w:fill="auto"/>
        <w:spacing w:before="0" w:line="322" w:lineRule="exact"/>
        <w:ind w:firstLine="720"/>
      </w:pPr>
      <w:r>
        <w:rPr>
          <w:color w:val="000000"/>
          <w:lang w:eastAsia="ru-RU" w:bidi="ru-RU"/>
        </w:rPr>
        <w:t xml:space="preserve"> Реализация основной программы профессионального обучения - </w:t>
      </w:r>
      <w:r>
        <w:rPr>
          <w:color w:val="000000"/>
          <w:lang w:eastAsia="ru-RU" w:bidi="ru-RU"/>
        </w:rPr>
        <w:lastRenderedPageBreak/>
        <w:t>программы переподготовки рабочих, служащих*</w:t>
      </w:r>
    </w:p>
    <w:p w:rsidR="00AC7BC2" w:rsidRDefault="00AC7BC2" w:rsidP="00AC7BC2">
      <w:pPr>
        <w:pStyle w:val="5"/>
        <w:numPr>
          <w:ilvl w:val="0"/>
          <w:numId w:val="1"/>
        </w:numPr>
        <w:shd w:val="clear" w:color="auto" w:fill="auto"/>
        <w:spacing w:before="0" w:line="322" w:lineRule="exact"/>
        <w:ind w:firstLine="720"/>
      </w:pPr>
      <w:r>
        <w:rPr>
          <w:color w:val="000000"/>
          <w:lang w:eastAsia="ru-RU" w:bidi="ru-RU"/>
        </w:rPr>
        <w:t>Реализация основной программы профессионального обучения - программы повышения квалификации рабочих, служащих*</w:t>
      </w:r>
    </w:p>
    <w:p w:rsidR="00AC7BC2" w:rsidRDefault="00AC7BC2" w:rsidP="00AC7BC2">
      <w:pPr>
        <w:pStyle w:val="5"/>
        <w:numPr>
          <w:ilvl w:val="0"/>
          <w:numId w:val="1"/>
        </w:numPr>
        <w:shd w:val="clear" w:color="auto" w:fill="auto"/>
        <w:tabs>
          <w:tab w:val="left" w:pos="4296"/>
          <w:tab w:val="right" w:pos="9346"/>
        </w:tabs>
        <w:spacing w:before="0" w:line="322" w:lineRule="exact"/>
        <w:ind w:firstLine="720"/>
      </w:pPr>
      <w:proofErr w:type="gramStart"/>
      <w:r>
        <w:rPr>
          <w:color w:val="000000"/>
          <w:lang w:eastAsia="ru-RU" w:bidi="ru-RU"/>
        </w:rPr>
        <w:t>Реализация дополнительных общеобразовательных программ - дополнительных общеразвивающих программ (художественно-эстетических, туристическо-краеведческих,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эколого-натуралистических,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технических, </w:t>
      </w:r>
      <w:proofErr w:type="spellStart"/>
      <w:r>
        <w:rPr>
          <w:color w:val="000000"/>
          <w:lang w:eastAsia="ru-RU" w:bidi="ru-RU"/>
        </w:rPr>
        <w:t>исследовательско</w:t>
      </w:r>
      <w:proofErr w:type="spellEnd"/>
      <w:r>
        <w:rPr>
          <w:color w:val="000000"/>
          <w:lang w:eastAsia="ru-RU" w:bidi="ru-RU"/>
        </w:rPr>
        <w:t>-экспериментальных, физкультурно</w:t>
      </w: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спортивных или спортивных, военно-патриотических, </w:t>
      </w:r>
      <w:proofErr w:type="spellStart"/>
      <w:r>
        <w:rPr>
          <w:color w:val="000000"/>
          <w:lang w:eastAsia="ru-RU" w:bidi="ru-RU"/>
        </w:rPr>
        <w:t>библиотечно</w:t>
      </w:r>
      <w:r>
        <w:rPr>
          <w:color w:val="000000"/>
          <w:lang w:eastAsia="ru-RU" w:bidi="ru-RU"/>
        </w:rPr>
        <w:softHyphen/>
        <w:t>библиографических</w:t>
      </w:r>
      <w:proofErr w:type="spellEnd"/>
      <w:r>
        <w:rPr>
          <w:color w:val="000000"/>
          <w:lang w:eastAsia="ru-RU" w:bidi="ru-RU"/>
        </w:rPr>
        <w:t>, социально-реабилитационных, оздоровительных, гуманитарного направления)</w:t>
      </w:r>
      <w:proofErr w:type="gramEnd"/>
    </w:p>
    <w:p w:rsidR="00AC7BC2" w:rsidRDefault="00AC7BC2" w:rsidP="00AC7BC2">
      <w:pPr>
        <w:pStyle w:val="5"/>
        <w:numPr>
          <w:ilvl w:val="0"/>
          <w:numId w:val="1"/>
        </w:numPr>
        <w:shd w:val="clear" w:color="auto" w:fill="auto"/>
        <w:spacing w:before="0" w:line="322" w:lineRule="exact"/>
        <w:ind w:left="20" w:firstLine="740"/>
      </w:pPr>
      <w:r>
        <w:rPr>
          <w:color w:val="000000"/>
          <w:lang w:eastAsia="ru-RU" w:bidi="ru-RU"/>
        </w:rPr>
        <w:t xml:space="preserve"> Реализация дополнительных общеобразовательных программ - дополнительных предпрофессиональных программ в области музыкального искусства, живописи, хореографии</w:t>
      </w:r>
    </w:p>
    <w:p w:rsidR="00AC7BC2" w:rsidRDefault="00AC7BC2" w:rsidP="00AC7BC2">
      <w:pPr>
        <w:pStyle w:val="5"/>
        <w:numPr>
          <w:ilvl w:val="0"/>
          <w:numId w:val="1"/>
        </w:numPr>
        <w:shd w:val="clear" w:color="auto" w:fill="auto"/>
        <w:spacing w:before="0" w:line="322" w:lineRule="exact"/>
        <w:ind w:left="20" w:firstLine="740"/>
      </w:pPr>
      <w:r>
        <w:rPr>
          <w:color w:val="000000"/>
          <w:lang w:eastAsia="ru-RU" w:bidi="ru-RU"/>
        </w:rPr>
        <w:t xml:space="preserve"> Реализация дополнительных профессиональных программ повышения квалификации</w:t>
      </w:r>
    </w:p>
    <w:p w:rsidR="00AC7BC2" w:rsidRDefault="00AC7BC2" w:rsidP="00AC7BC2">
      <w:pPr>
        <w:pStyle w:val="5"/>
        <w:numPr>
          <w:ilvl w:val="0"/>
          <w:numId w:val="1"/>
        </w:numPr>
        <w:shd w:val="clear" w:color="auto" w:fill="auto"/>
        <w:spacing w:before="0" w:line="326" w:lineRule="exact"/>
        <w:ind w:left="20" w:firstLine="740"/>
      </w:pPr>
      <w:r>
        <w:rPr>
          <w:color w:val="000000"/>
          <w:lang w:eastAsia="ru-RU" w:bidi="ru-RU"/>
        </w:rPr>
        <w:t xml:space="preserve"> Реализация дополнительных профессиональных программ профессиональной переподготовки</w:t>
      </w:r>
    </w:p>
    <w:sectPr w:rsidR="00AC7BC2" w:rsidSect="00AC7BC2">
      <w:pgSz w:w="11909" w:h="16838"/>
      <w:pgMar w:top="1363" w:right="1272" w:bottom="1363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C2" w:rsidRDefault="00AC7BC2" w:rsidP="00AC7BC2">
      <w:pPr>
        <w:spacing w:after="0" w:line="240" w:lineRule="auto"/>
      </w:pPr>
      <w:r>
        <w:separator/>
      </w:r>
    </w:p>
  </w:endnote>
  <w:endnote w:type="continuationSeparator" w:id="0">
    <w:p w:rsidR="00AC7BC2" w:rsidRDefault="00AC7BC2" w:rsidP="00AC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C2" w:rsidRDefault="00AC7BC2" w:rsidP="00AC7BC2">
      <w:pPr>
        <w:spacing w:after="0" w:line="240" w:lineRule="auto"/>
      </w:pPr>
      <w:r>
        <w:separator/>
      </w:r>
    </w:p>
  </w:footnote>
  <w:footnote w:type="continuationSeparator" w:id="0">
    <w:p w:rsidR="00AC7BC2" w:rsidRDefault="00AC7BC2" w:rsidP="00AC7BC2">
      <w:pPr>
        <w:spacing w:after="0" w:line="240" w:lineRule="auto"/>
      </w:pPr>
      <w:r>
        <w:continuationSeparator/>
      </w:r>
    </w:p>
  </w:footnote>
  <w:footnote w:id="1">
    <w:p w:rsidR="00AC7BC2" w:rsidRDefault="00AC7BC2" w:rsidP="00AC7BC2">
      <w:pPr>
        <w:pStyle w:val="Footnote0"/>
        <w:shd w:val="clear" w:color="auto" w:fill="auto"/>
        <w:tabs>
          <w:tab w:val="right" w:pos="9365"/>
        </w:tabs>
        <w:ind w:left="720"/>
      </w:pPr>
      <w:r w:rsidRPr="00AC7BC2">
        <w:rPr>
          <w:rStyle w:val="FootnoteNotItalic"/>
          <w:shd w:val="clear" w:color="auto" w:fill="auto"/>
          <w:vertAlign w:val="superscript"/>
          <w:lang w:eastAsia="en-US" w:bidi="ar-SA"/>
        </w:rPr>
        <w:footnoteRef/>
      </w:r>
      <w:r w:rsidRPr="00AC7BC2">
        <w:rPr>
          <w:rStyle w:val="FootnoteNotItalic"/>
          <w:shd w:val="clear" w:color="auto" w:fill="auto"/>
          <w:lang w:eastAsia="en-US" w:bidi="ar-SA"/>
        </w:rPr>
        <w:t xml:space="preserve"> </w:t>
      </w:r>
      <w:r>
        <w:rPr>
          <w:color w:val="000000"/>
          <w:lang w:eastAsia="ru-RU" w:bidi="ru-RU"/>
        </w:rPr>
        <w:t>Реализация</w:t>
      </w:r>
      <w:r>
        <w:rPr>
          <w:color w:val="000000"/>
          <w:lang w:eastAsia="ru-RU" w:bidi="ru-RU"/>
        </w:rPr>
        <w:tab/>
        <w:t xml:space="preserve">образовательных программ осуществляется </w:t>
      </w:r>
      <w:proofErr w:type="gramStart"/>
      <w:r>
        <w:rPr>
          <w:color w:val="000000"/>
          <w:lang w:eastAsia="ru-RU" w:bidi="ru-RU"/>
        </w:rPr>
        <w:t>в</w:t>
      </w:r>
      <w:proofErr w:type="gramEnd"/>
    </w:p>
    <w:p w:rsidR="00AC7BC2" w:rsidRDefault="00AC7BC2" w:rsidP="00AC7BC2">
      <w:pPr>
        <w:pStyle w:val="Footnote0"/>
        <w:shd w:val="clear" w:color="auto" w:fill="auto"/>
        <w:ind w:left="20"/>
      </w:pPr>
      <w:proofErr w:type="gramStart"/>
      <w:r>
        <w:rPr>
          <w:color w:val="000000"/>
          <w:lang w:eastAsia="ru-RU" w:bidi="ru-RU"/>
        </w:rPr>
        <w:t>соответствии</w:t>
      </w:r>
      <w:proofErr w:type="gramEnd"/>
      <w:r>
        <w:rPr>
          <w:color w:val="000000"/>
          <w:lang w:eastAsia="ru-RU" w:bidi="ru-RU"/>
        </w:rPr>
        <w:t xml:space="preserve"> с перечнями профессий, специальностей и направлений подготовки с указанием квалификации, присваиваемой</w:t>
      </w:r>
      <w:bookmarkStart w:id="0" w:name="_GoBack"/>
      <w:bookmarkEnd w:id="0"/>
      <w:r>
        <w:rPr>
          <w:color w:val="000000"/>
          <w:lang w:eastAsia="ru-RU" w:bidi="ru-RU"/>
        </w:rPr>
        <w:t xml:space="preserve"> по соответствующим профессиям, специальностям и направлениям подготовки, утверждаемыми Министерством образования и науки Донецкой Народной Республики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307A8"/>
    <w:multiLevelType w:val="multilevel"/>
    <w:tmpl w:val="D87E0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3D"/>
    <w:rsid w:val="00AC7BC2"/>
    <w:rsid w:val="00F174A2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BC2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AC7BC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FootnoteNotItalic">
    <w:name w:val="Footnote + Not Italic"/>
    <w:basedOn w:val="Footnote"/>
    <w:rsid w:val="00AC7B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">
    <w:name w:val="Body text_"/>
    <w:basedOn w:val="a0"/>
    <w:link w:val="5"/>
    <w:rsid w:val="00AC7B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C7B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Footnote0">
    <w:name w:val="Footnote"/>
    <w:basedOn w:val="a"/>
    <w:link w:val="Footnote"/>
    <w:rsid w:val="00AC7BC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">
    <w:name w:val="Основной текст5"/>
    <w:basedOn w:val="a"/>
    <w:link w:val="Bodytext"/>
    <w:rsid w:val="00AC7BC2"/>
    <w:pPr>
      <w:widowControl w:val="0"/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rsid w:val="00AC7BC2"/>
    <w:pPr>
      <w:widowControl w:val="0"/>
      <w:shd w:val="clear" w:color="auto" w:fill="FFFFFF"/>
      <w:spacing w:before="72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BC2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AC7BC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FootnoteNotItalic">
    <w:name w:val="Footnote + Not Italic"/>
    <w:basedOn w:val="Footnote"/>
    <w:rsid w:val="00AC7B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">
    <w:name w:val="Body text_"/>
    <w:basedOn w:val="a0"/>
    <w:link w:val="5"/>
    <w:rsid w:val="00AC7B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C7B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Footnote0">
    <w:name w:val="Footnote"/>
    <w:basedOn w:val="a"/>
    <w:link w:val="Footnote"/>
    <w:rsid w:val="00AC7BC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">
    <w:name w:val="Основной текст5"/>
    <w:basedOn w:val="a"/>
    <w:link w:val="Bodytext"/>
    <w:rsid w:val="00AC7BC2"/>
    <w:pPr>
      <w:widowControl w:val="0"/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rsid w:val="00AC7BC2"/>
    <w:pPr>
      <w:widowControl w:val="0"/>
      <w:shd w:val="clear" w:color="auto" w:fill="FFFFFF"/>
      <w:spacing w:before="72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2016-11-17T09:21:00Z</dcterms:created>
  <dcterms:modified xsi:type="dcterms:W3CDTF">2016-11-17T09:25:00Z</dcterms:modified>
</cp:coreProperties>
</file>