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0" w:rsidRDefault="0044160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1270</wp:posOffset>
                </wp:positionV>
                <wp:extent cx="2277110" cy="695960"/>
                <wp:effectExtent l="127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20" w:rsidRDefault="00B82642">
                            <w:pPr>
                              <w:pStyle w:val="9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9Exact"/>
                              </w:rPr>
                              <w:t>Приложение 1</w:t>
                            </w:r>
                          </w:p>
                          <w:p w:rsidR="00E75020" w:rsidRDefault="00B82642">
                            <w:pPr>
                              <w:pStyle w:val="9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9Exact"/>
                              </w:rPr>
                              <w:t>к Правилам обращения с ломом и отходами черных и цветных металлов и их отчуждения (п. 4.6.)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1pt;margin-top:.1pt;width:179.3pt;height:54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ypqwIAAKk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" filled="f" stroked="f">
                <v:textbox style="mso-fit-shape-to-text:t" inset="0,0,0,0">
                  <w:txbxContent>
                    <w:p w:rsidR="00E75020" w:rsidRDefault="00B82642">
                      <w:pPr>
                        <w:pStyle w:val="9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9Exact"/>
                        </w:rPr>
                        <w:t>Приложение 1</w:t>
                      </w:r>
                    </w:p>
                    <w:p w:rsidR="00E75020" w:rsidRDefault="00B82642">
                      <w:pPr>
                        <w:pStyle w:val="9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9Exact"/>
                        </w:rPr>
                        <w:t>к Правилам обращения с ломом и отходами черных и цветных металлов и их отчуждения (п. 4.6.)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1990090</wp:posOffset>
            </wp:positionV>
            <wp:extent cx="6309360" cy="7235825"/>
            <wp:effectExtent l="0" t="0" r="0" b="3175"/>
            <wp:wrapNone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23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360" w:lineRule="exact"/>
      </w:pPr>
    </w:p>
    <w:p w:rsidR="00E75020" w:rsidRDefault="00E75020">
      <w:pPr>
        <w:spacing w:line="482" w:lineRule="exact"/>
      </w:pPr>
    </w:p>
    <w:p w:rsidR="00E75020" w:rsidRDefault="00E75020">
      <w:pPr>
        <w:rPr>
          <w:sz w:val="2"/>
          <w:szCs w:val="2"/>
        </w:rPr>
        <w:sectPr w:rsidR="00E75020">
          <w:pgSz w:w="12240" w:h="15840"/>
          <w:pgMar w:top="1171" w:right="461" w:bottom="89" w:left="1842" w:header="0" w:footer="3" w:gutter="0"/>
          <w:cols w:space="720"/>
          <w:noEndnote/>
          <w:docGrid w:linePitch="360"/>
        </w:sectPr>
      </w:pPr>
    </w:p>
    <w:p w:rsidR="00E75020" w:rsidRDefault="0044160D">
      <w:pPr>
        <w:pStyle w:val="90"/>
        <w:shd w:val="clear" w:color="auto" w:fill="auto"/>
        <w:spacing w:after="0" w:line="278" w:lineRule="exact"/>
        <w:jc w:val="both"/>
        <w:sectPr w:rsidR="00E75020">
          <w:pgSz w:w="12240" w:h="15840"/>
          <w:pgMar w:top="2511" w:right="2173" w:bottom="2511" w:left="18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254000" distL="63500" distR="63500" simplePos="0" relativeHeight="251658752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466090</wp:posOffset>
            </wp:positionV>
            <wp:extent cx="6394450" cy="2700655"/>
            <wp:effectExtent l="0" t="0" r="6350" b="4445"/>
            <wp:wrapTopAndBottom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42">
        <w:t xml:space="preserve">За предоставление недостоверных данных об ответственности </w:t>
      </w:r>
      <w:proofErr w:type="gramStart"/>
      <w:r w:rsidR="00B82642">
        <w:t>предупрежден</w:t>
      </w:r>
      <w:proofErr w:type="gramEnd"/>
      <w:r w:rsidR="00B82642">
        <w:t>. Достоверность предоставленных сведений подтверждаю.</w:t>
      </w:r>
    </w:p>
    <w:p w:rsidR="00E75020" w:rsidRDefault="00E75020">
      <w:pPr>
        <w:rPr>
          <w:sz w:val="2"/>
          <w:szCs w:val="2"/>
        </w:rPr>
      </w:pPr>
      <w:bookmarkStart w:id="0" w:name="_GoBack"/>
      <w:bookmarkEnd w:id="0"/>
    </w:p>
    <w:sectPr w:rsidR="00E75020">
      <w:pgSz w:w="12240" w:h="15840"/>
      <w:pgMar w:top="1125" w:right="497" w:bottom="1125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42" w:rsidRDefault="00B82642">
      <w:r>
        <w:separator/>
      </w:r>
    </w:p>
  </w:endnote>
  <w:endnote w:type="continuationSeparator" w:id="0">
    <w:p w:rsidR="00B82642" w:rsidRDefault="00B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42" w:rsidRDefault="00B82642"/>
  </w:footnote>
  <w:footnote w:type="continuationSeparator" w:id="0">
    <w:p w:rsidR="00B82642" w:rsidRDefault="00B826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14"/>
    <w:multiLevelType w:val="multilevel"/>
    <w:tmpl w:val="0CB01464"/>
    <w:lvl w:ilvl="0">
      <w:start w:val="10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301B2"/>
    <w:multiLevelType w:val="multilevel"/>
    <w:tmpl w:val="65B65E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D6A4D"/>
    <w:multiLevelType w:val="multilevel"/>
    <w:tmpl w:val="A88E01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1581C"/>
    <w:multiLevelType w:val="multilevel"/>
    <w:tmpl w:val="086A0D2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85498"/>
    <w:multiLevelType w:val="multilevel"/>
    <w:tmpl w:val="8CCE410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F5DF2"/>
    <w:multiLevelType w:val="multilevel"/>
    <w:tmpl w:val="D24E82DE"/>
    <w:lvl w:ilvl="0">
      <w:start w:val="6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E181C"/>
    <w:multiLevelType w:val="multilevel"/>
    <w:tmpl w:val="3ADEC3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D5653"/>
    <w:multiLevelType w:val="multilevel"/>
    <w:tmpl w:val="4A48F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25AE8"/>
    <w:multiLevelType w:val="multilevel"/>
    <w:tmpl w:val="A17483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74787"/>
    <w:multiLevelType w:val="multilevel"/>
    <w:tmpl w:val="7B7EF070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8E3F62"/>
    <w:multiLevelType w:val="multilevel"/>
    <w:tmpl w:val="B5BA1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0"/>
    <w:rsid w:val="00051543"/>
    <w:rsid w:val="00164C68"/>
    <w:rsid w:val="0044160D"/>
    <w:rsid w:val="006D5BE2"/>
    <w:rsid w:val="00795FD6"/>
    <w:rsid w:val="00B82642"/>
    <w:rsid w:val="00BA361A"/>
    <w:rsid w:val="00CF36BA"/>
    <w:rsid w:val="00DB6AC8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5pt0pt">
    <w:name w:val="Основной текст (11) + 5 pt;Курсив;Интервал 0 pt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66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31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84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20" w:line="0" w:lineRule="atLeast"/>
      <w:ind w:hanging="2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5pt0pt">
    <w:name w:val="Основной текст (11) + 5 pt;Курсив;Интервал 0 pt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66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31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84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20" w:line="0" w:lineRule="atLeast"/>
      <w:ind w:hanging="2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3</cp:revision>
  <dcterms:created xsi:type="dcterms:W3CDTF">2016-12-26T13:57:00Z</dcterms:created>
  <dcterms:modified xsi:type="dcterms:W3CDTF">2016-12-26T13:58:00Z</dcterms:modified>
</cp:coreProperties>
</file>