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4" w:rsidRDefault="005F2444" w:rsidP="005F2444">
      <w:pPr>
        <w:pStyle w:val="4"/>
        <w:shd w:val="clear" w:color="auto" w:fill="auto"/>
        <w:spacing w:before="0" w:line="260" w:lineRule="exact"/>
        <w:ind w:left="1416" w:right="20"/>
        <w:jc w:val="center"/>
      </w:pPr>
      <w:r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>Приложение</w:t>
      </w:r>
    </w:p>
    <w:p w:rsidR="005F2444" w:rsidRDefault="005F2444" w:rsidP="005F2444">
      <w:pPr>
        <w:pStyle w:val="4"/>
        <w:shd w:val="clear" w:color="auto" w:fill="auto"/>
        <w:spacing w:before="0" w:after="296"/>
        <w:ind w:left="4820" w:right="20"/>
      </w:pPr>
      <w:r>
        <w:rPr>
          <w:color w:val="000000"/>
          <w:lang w:eastAsia="ru-RU" w:bidi="ru-RU"/>
        </w:rPr>
        <w:t>к Положению о специализированных службах гражданской обороны</w:t>
      </w:r>
    </w:p>
    <w:p w:rsidR="005F2444" w:rsidRDefault="005F2444" w:rsidP="005F2444">
      <w:pPr>
        <w:pStyle w:val="Heading20"/>
        <w:keepNext/>
        <w:keepLines/>
        <w:shd w:val="clear" w:color="auto" w:fill="auto"/>
        <w:spacing w:before="0" w:after="0"/>
        <w:ind w:left="20" w:right="20" w:hanging="20"/>
        <w:rPr>
          <w:color w:val="000000"/>
          <w:lang w:eastAsia="ru-RU" w:bidi="ru-RU"/>
        </w:rPr>
      </w:pPr>
      <w:bookmarkStart w:id="0" w:name="bookmark7"/>
      <w:r>
        <w:rPr>
          <w:color w:val="000000"/>
          <w:lang w:eastAsia="ru-RU" w:bidi="ru-RU"/>
        </w:rPr>
        <w:t>Примерный перечень специализированных служб гражданской обороны</w:t>
      </w:r>
    </w:p>
    <w:p w:rsidR="005F2444" w:rsidRDefault="005F2444" w:rsidP="005F2444">
      <w:pPr>
        <w:pStyle w:val="Heading20"/>
        <w:keepNext/>
        <w:keepLines/>
        <w:shd w:val="clear" w:color="auto" w:fill="auto"/>
        <w:spacing w:before="0" w:after="0"/>
        <w:ind w:left="20" w:right="20" w:hanging="20"/>
        <w:rPr>
          <w:color w:val="000000"/>
          <w:lang w:eastAsia="ru-RU" w:bidi="ru-RU"/>
        </w:rPr>
      </w:pPr>
    </w:p>
    <w:p w:rsidR="005F2444" w:rsidRDefault="005F2444" w:rsidP="005F2444">
      <w:pPr>
        <w:pStyle w:val="Heading20"/>
        <w:keepNext/>
        <w:keepLines/>
        <w:shd w:val="clear" w:color="auto" w:fill="auto"/>
        <w:spacing w:before="0" w:after="0"/>
        <w:ind w:left="20" w:right="20" w:firstLine="831"/>
        <w:jc w:val="left"/>
      </w:pPr>
      <w:r>
        <w:rPr>
          <w:color w:val="000000"/>
          <w:lang w:eastAsia="ru-RU" w:bidi="ru-RU"/>
        </w:rPr>
        <w:t xml:space="preserve"> 1.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Специализированная служба гражданской обороны охраны общественного порядка</w:t>
      </w:r>
      <w:bookmarkEnd w:id="0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команды (группы) охраны общественного порядка.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40"/>
      </w:pPr>
      <w:r>
        <w:rPr>
          <w:color w:val="000000"/>
          <w:lang w:eastAsia="ru-RU" w:bidi="ru-RU"/>
        </w:rPr>
        <w:t>Назначение - несение комендантской службы и поддержание порядка в населенных пунктах, объектах, районах размещения сил гражданской обороны, населения, а также на пунктах сбора, маршрутах вывода населения и выдвижения сил гражданской обороны в зонах чрезвычайных ситуаций, в том числе возникающих при ведении военных действий.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1" w:name="bookmark8"/>
      <w:r>
        <w:rPr>
          <w:color w:val="000000"/>
          <w:lang w:eastAsia="ru-RU" w:bidi="ru-RU"/>
        </w:rPr>
        <w:t xml:space="preserve"> Специализированная служба гражданской обороны связи и оповещения</w:t>
      </w:r>
      <w:bookmarkEnd w:id="1"/>
    </w:p>
    <w:p w:rsidR="005F2444" w:rsidRDefault="005F2444" w:rsidP="005F2444">
      <w:pPr>
        <w:pStyle w:val="4"/>
        <w:shd w:val="clear" w:color="auto" w:fill="auto"/>
        <w:spacing w:before="0" w:line="326" w:lineRule="exact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команды (группы, звенья) связи.</w:t>
      </w:r>
    </w:p>
    <w:p w:rsidR="005F2444" w:rsidRDefault="005F2444" w:rsidP="005F2444">
      <w:pPr>
        <w:pStyle w:val="4"/>
        <w:shd w:val="clear" w:color="auto" w:fill="auto"/>
        <w:spacing w:before="0" w:after="300"/>
        <w:ind w:left="20" w:right="20" w:firstLine="840"/>
      </w:pPr>
      <w:r>
        <w:rPr>
          <w:color w:val="000000"/>
          <w:lang w:eastAsia="ru-RU" w:bidi="ru-RU"/>
        </w:rPr>
        <w:t>Назначение - обеспечение связью пунктов управления с подчиненными и взаимодействующими органами управления.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40"/>
        <w:jc w:val="both"/>
      </w:pPr>
      <w:bookmarkStart w:id="2" w:name="bookmark9"/>
      <w:r>
        <w:rPr>
          <w:color w:val="000000"/>
          <w:lang w:eastAsia="ru-RU" w:bidi="ru-RU"/>
        </w:rPr>
        <w:t xml:space="preserve"> Специализированная служба гражданской обороны транспортного обеспечения</w:t>
      </w:r>
      <w:bookmarkEnd w:id="2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автомобильные колонны для перевозки населения, грузов, эвакуационные (технические) группы, подвижные ремонтно-восстановительные группы по ремонту автомобильной техники, станции обеззараживания техники.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40"/>
      </w:pPr>
      <w:r>
        <w:rPr>
          <w:color w:val="000000"/>
          <w:lang w:eastAsia="ru-RU" w:bidi="ru-RU"/>
        </w:rPr>
        <w:t>Назначение - перевозка эвакуируемого населения, вывоз материально-технических средств, перевозка сил гражданской обороны к очагам поражения, эвакуация пострадавших в больничные базы, эвакуация поврежденной техники на ремонтные базы, производство текущего ремонта автомобильной техники в полевых условиях, проведение обеззараживания техники в стационарных условиях.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3" w:name="bookmark10"/>
      <w:r>
        <w:rPr>
          <w:color w:val="000000"/>
          <w:lang w:eastAsia="ru-RU" w:bidi="ru-RU"/>
        </w:rPr>
        <w:t xml:space="preserve"> Специализированная служба гражданской обороны коммунально-техническая</w:t>
      </w:r>
      <w:bookmarkEnd w:id="3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proofErr w:type="gramStart"/>
      <w:r>
        <w:rPr>
          <w:color w:val="000000"/>
          <w:lang w:eastAsia="ru-RU" w:bidi="ru-RU"/>
        </w:rPr>
        <w:t xml:space="preserve">Невоенизированные формирования службы гражданской обороны - аварийно-технические команды (группы) по газовым сетям, </w:t>
      </w:r>
      <w:proofErr w:type="spellStart"/>
      <w:r>
        <w:rPr>
          <w:color w:val="000000"/>
          <w:lang w:eastAsia="ru-RU" w:bidi="ru-RU"/>
        </w:rPr>
        <w:t>водопроводно</w:t>
      </w:r>
      <w:r>
        <w:rPr>
          <w:color w:val="000000"/>
          <w:lang w:eastAsia="ru-RU" w:bidi="ru-RU"/>
        </w:rPr>
        <w:softHyphen/>
        <w:t>канализационным</w:t>
      </w:r>
      <w:proofErr w:type="spellEnd"/>
      <w:r>
        <w:rPr>
          <w:color w:val="000000"/>
          <w:lang w:eastAsia="ru-RU" w:bidi="ru-RU"/>
        </w:rPr>
        <w:t xml:space="preserve"> сетям, тепловым сетям, команды (группы) обеззараживания, звенья подвоза воды.</w:t>
      </w:r>
      <w:proofErr w:type="gramEnd"/>
    </w:p>
    <w:p w:rsidR="005F2444" w:rsidRDefault="005F2444" w:rsidP="005F2444">
      <w:pPr>
        <w:pStyle w:val="4"/>
        <w:shd w:val="clear" w:color="auto" w:fill="auto"/>
        <w:spacing w:before="0"/>
        <w:ind w:left="20" w:right="20"/>
      </w:pPr>
      <w:r>
        <w:rPr>
          <w:color w:val="000000"/>
          <w:lang w:eastAsia="ru-RU" w:bidi="ru-RU"/>
        </w:rPr>
        <w:t>Назначение - ведение аварийно-т</w:t>
      </w:r>
      <w:r>
        <w:rPr>
          <w:color w:val="000000"/>
          <w:lang w:eastAsia="ru-RU" w:bidi="ru-RU"/>
        </w:rPr>
        <w:t>ехнических работ на коммунально-</w:t>
      </w:r>
      <w:r>
        <w:rPr>
          <w:color w:val="000000"/>
          <w:lang w:eastAsia="ru-RU" w:bidi="ru-RU"/>
        </w:rPr>
        <w:t>технических сетях, сооружениях коммунально-энергетического хозяйства,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проведение работ по обеззараживанию участков территории, дорог, сооружений, техники в полевых </w:t>
      </w:r>
      <w:r>
        <w:rPr>
          <w:color w:val="000000"/>
          <w:lang w:eastAsia="ru-RU" w:bidi="ru-RU"/>
        </w:rPr>
        <w:lastRenderedPageBreak/>
        <w:t>условиях, обеспечение сил гражданской обороны и пострадавшего населения водой.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4" w:name="bookmark11"/>
      <w:r>
        <w:rPr>
          <w:color w:val="000000"/>
          <w:lang w:eastAsia="ru-RU" w:bidi="ru-RU"/>
        </w:rPr>
        <w:t xml:space="preserve"> Специализированная служба гражданской обороны санитарной обработки людей и обеззараживания одежды</w:t>
      </w:r>
      <w:bookmarkEnd w:id="4"/>
    </w:p>
    <w:p w:rsidR="005F2444" w:rsidRDefault="005F2444" w:rsidP="005F2444">
      <w:pPr>
        <w:pStyle w:val="4"/>
        <w:shd w:val="clear" w:color="auto" w:fill="auto"/>
        <w:spacing w:before="0" w:line="326" w:lineRule="exact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санитарно-обмывочные пункты, станции обеззараживания одежды.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40"/>
      </w:pPr>
      <w:r>
        <w:rPr>
          <w:color w:val="000000"/>
          <w:lang w:eastAsia="ru-RU" w:bidi="ru-RU"/>
        </w:rPr>
        <w:t>Назначение - ликвидация последствий заражения личного состава сил гражданской обороны, населения в стационарных и полевых условиях.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5" w:name="bookmark12"/>
      <w:r>
        <w:rPr>
          <w:color w:val="000000"/>
          <w:lang w:eastAsia="ru-RU" w:bidi="ru-RU"/>
        </w:rPr>
        <w:t xml:space="preserve"> Специализированная служба гражданской обороны инженерная</w:t>
      </w:r>
      <w:bookmarkEnd w:id="5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команды (группы) по ремонту, восстановлению дорог и мостов, инженерные команды (группы), ремонтно-восстановительные группы по ремонту инженерной техники.</w:t>
      </w:r>
    </w:p>
    <w:p w:rsidR="005F2444" w:rsidRDefault="005F2444" w:rsidP="005F2444">
      <w:pPr>
        <w:pStyle w:val="4"/>
        <w:shd w:val="clear" w:color="auto" w:fill="auto"/>
        <w:spacing w:before="0" w:after="300"/>
        <w:ind w:left="20" w:right="20" w:firstLine="840"/>
      </w:pPr>
      <w:r>
        <w:rPr>
          <w:color w:val="000000"/>
          <w:lang w:eastAsia="ru-RU" w:bidi="ru-RU"/>
        </w:rPr>
        <w:t>Назначение - ведение работ с применением инженерной техники при проведении поисково-спасательных работ в очагах поражения, восстановление и ремонт дорог, дорожных сооружений, производство текущего ремонта инженерной техники в полевых условиях.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40"/>
        <w:jc w:val="both"/>
      </w:pPr>
      <w:bookmarkStart w:id="6" w:name="bookmark13"/>
      <w:r>
        <w:rPr>
          <w:color w:val="000000"/>
          <w:lang w:eastAsia="ru-RU" w:bidi="ru-RU"/>
        </w:rPr>
        <w:t xml:space="preserve"> Специализированная служба гражданской обороны материального обеспечения</w:t>
      </w:r>
      <w:bookmarkEnd w:id="6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подвижные пункты питания, подвижные пункты продовольственного снабжения, подвижные пункты вещевого снабжения, звенья подвоза воды.</w:t>
      </w:r>
    </w:p>
    <w:p w:rsidR="005F2444" w:rsidRDefault="005F2444" w:rsidP="005F2444">
      <w:pPr>
        <w:pStyle w:val="4"/>
        <w:shd w:val="clear" w:color="auto" w:fill="auto"/>
        <w:spacing w:before="0" w:after="300" w:line="317" w:lineRule="exact"/>
        <w:ind w:left="20" w:right="20" w:firstLine="840"/>
      </w:pPr>
      <w:r>
        <w:rPr>
          <w:color w:val="000000"/>
          <w:lang w:eastAsia="ru-RU" w:bidi="ru-RU"/>
        </w:rPr>
        <w:t>Назначение - осуществление поставок необходимого имущества, оборудования, продовольствия, обменного фонда одежды и обуви для проведения аварийно-спасательных и других неотложных работ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а так же жизнеобеспечения пострадавшего населения за счет созданных резервов материально-технических средств.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7" w:name="bookmark14"/>
      <w:r>
        <w:rPr>
          <w:color w:val="000000"/>
          <w:lang w:eastAsia="ru-RU" w:bidi="ru-RU"/>
        </w:rPr>
        <w:t xml:space="preserve"> Специализированная служба гражданской обороны снабжения горюче-смазочными материалами</w:t>
      </w:r>
      <w:bookmarkEnd w:id="7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подвижные автозаправочные станции.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40"/>
      </w:pPr>
      <w:r>
        <w:rPr>
          <w:color w:val="000000"/>
          <w:lang w:eastAsia="ru-RU" w:bidi="ru-RU"/>
        </w:rPr>
        <w:t>Назначение - обеспечение автотранспорта, инженерной техники сил гражданской обороны горючими и смазочными материалами.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40"/>
        <w:jc w:val="both"/>
      </w:pPr>
      <w:bookmarkStart w:id="8" w:name="bookmark15"/>
      <w:r>
        <w:rPr>
          <w:color w:val="000000"/>
          <w:lang w:eastAsia="ru-RU" w:bidi="ru-RU"/>
        </w:rPr>
        <w:t xml:space="preserve"> Специализированная служба гражданской обороны защиты животных и растений</w:t>
      </w:r>
      <w:bookmarkEnd w:id="8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4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группы ветеринарной, фитопатологической разведки, команды (группы) защиты животных, защиты растений, ветеринарные группы.</w:t>
      </w:r>
    </w:p>
    <w:p w:rsidR="005F2444" w:rsidRDefault="005F2444" w:rsidP="005F2444">
      <w:pPr>
        <w:pStyle w:val="4"/>
        <w:shd w:val="clear" w:color="auto" w:fill="auto"/>
        <w:tabs>
          <w:tab w:val="left" w:pos="2132"/>
          <w:tab w:val="left" w:pos="4330"/>
          <w:tab w:val="right" w:pos="9370"/>
        </w:tabs>
        <w:spacing w:before="0" w:line="317" w:lineRule="exact"/>
        <w:ind w:left="20" w:right="20" w:firstLine="8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Назначение - ведение специальной разведки, проведение мероприятий ветеринарной обработки пораженных животных, защиты животных, фуража, источников воды, обеззараживания продуктов животного происхождения, ферм. </w:t>
      </w:r>
      <w:r>
        <w:rPr>
          <w:color w:val="000000"/>
          <w:lang w:eastAsia="ru-RU" w:bidi="ru-RU"/>
        </w:rPr>
        <w:lastRenderedPageBreak/>
        <w:t>Проведен</w:t>
      </w:r>
      <w:r>
        <w:rPr>
          <w:color w:val="000000"/>
          <w:lang w:eastAsia="ru-RU" w:bidi="ru-RU"/>
        </w:rPr>
        <w:t>ие профилактических ветеринарно-</w:t>
      </w:r>
      <w:r>
        <w:rPr>
          <w:color w:val="000000"/>
          <w:lang w:eastAsia="ru-RU" w:bidi="ru-RU"/>
        </w:rPr>
        <w:t xml:space="preserve">санитарных и охранно-карантинных мероприятий, </w:t>
      </w:r>
      <w:r>
        <w:rPr>
          <w:color w:val="000000"/>
          <w:lang w:eastAsia="ru-RU" w:bidi="ru-RU"/>
        </w:rPr>
        <w:t>мероприятий по защите растений, продуктов растениеводства, о</w:t>
      </w:r>
      <w:r>
        <w:rPr>
          <w:color w:val="000000"/>
          <w:lang w:eastAsia="ru-RU" w:bidi="ru-RU"/>
        </w:rPr>
        <w:t>беззараживания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сельскохозяйственных угодий.</w:t>
      </w:r>
    </w:p>
    <w:p w:rsidR="005F2444" w:rsidRDefault="005F2444" w:rsidP="005F2444">
      <w:pPr>
        <w:pStyle w:val="4"/>
        <w:shd w:val="clear" w:color="auto" w:fill="auto"/>
        <w:tabs>
          <w:tab w:val="left" w:pos="2132"/>
          <w:tab w:val="left" w:pos="4330"/>
          <w:tab w:val="right" w:pos="9370"/>
        </w:tabs>
        <w:spacing w:before="0" w:line="317" w:lineRule="exact"/>
        <w:ind w:left="20" w:right="20" w:firstLine="860"/>
      </w:pP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60"/>
        <w:jc w:val="both"/>
      </w:pPr>
      <w:bookmarkStart w:id="9" w:name="bookmark16"/>
      <w:r>
        <w:rPr>
          <w:color w:val="000000"/>
          <w:lang w:eastAsia="ru-RU" w:bidi="ru-RU"/>
        </w:rPr>
        <w:t xml:space="preserve"> Специализированная служба гражданской обороны водоснабжения</w:t>
      </w:r>
      <w:bookmarkEnd w:id="9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аварийно-технические команды (группы) по восстановлению водоснабжения.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60"/>
      </w:pPr>
      <w:r>
        <w:rPr>
          <w:color w:val="000000"/>
          <w:lang w:eastAsia="ru-RU" w:bidi="ru-RU"/>
        </w:rPr>
        <w:t>Назначение - ведение аварийно-технических работ на магистральных водоводах и соор</w:t>
      </w:r>
      <w:bookmarkStart w:id="10" w:name="_GoBack"/>
      <w:bookmarkEnd w:id="10"/>
      <w:r>
        <w:rPr>
          <w:color w:val="000000"/>
          <w:lang w:eastAsia="ru-RU" w:bidi="ru-RU"/>
        </w:rPr>
        <w:t>ужениях водоснабжения населенных пунктов.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60"/>
        <w:jc w:val="both"/>
      </w:pPr>
      <w:bookmarkStart w:id="11" w:name="bookmark17"/>
      <w:r>
        <w:rPr>
          <w:color w:val="000000"/>
          <w:lang w:eastAsia="ru-RU" w:bidi="ru-RU"/>
        </w:rPr>
        <w:t xml:space="preserve"> Специализированная служба гражданской обороны энергетики</w:t>
      </w:r>
      <w:bookmarkEnd w:id="11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аварийно-технические команды (группы) по электросетям.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60"/>
      </w:pPr>
      <w:r>
        <w:rPr>
          <w:color w:val="000000"/>
          <w:lang w:eastAsia="ru-RU" w:bidi="ru-RU"/>
        </w:rPr>
        <w:t>Назначение - ведение аварийно-восстановительных работ на сетях и сооружениях электроснабжения населенных пунктов, электрогенерирующих станциях.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60"/>
        <w:jc w:val="both"/>
      </w:pPr>
      <w:bookmarkStart w:id="12" w:name="bookmark18"/>
      <w:r>
        <w:rPr>
          <w:color w:val="000000"/>
          <w:lang w:eastAsia="ru-RU" w:bidi="ru-RU"/>
        </w:rPr>
        <w:t xml:space="preserve"> Специализированная служба гражданской обороны убежищ и укрытий</w:t>
      </w:r>
      <w:bookmarkEnd w:id="12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звенья убежищ и укрытий.</w:t>
      </w:r>
    </w:p>
    <w:p w:rsidR="005F2444" w:rsidRDefault="005F2444" w:rsidP="005F2444">
      <w:pPr>
        <w:pStyle w:val="4"/>
        <w:shd w:val="clear" w:color="auto" w:fill="auto"/>
        <w:spacing w:before="0" w:after="304"/>
        <w:ind w:left="20" w:right="20" w:firstLine="860"/>
      </w:pPr>
      <w:r>
        <w:rPr>
          <w:color w:val="000000"/>
          <w:lang w:eastAsia="ru-RU" w:bidi="ru-RU"/>
        </w:rPr>
        <w:t>Назначение - поддержание в готовности к приему укрываемых защитных сооружений, предоставление защитных сооружений населению, работающему персоналу для укрытия.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60"/>
        <w:jc w:val="both"/>
      </w:pPr>
      <w:bookmarkStart w:id="13" w:name="bookmark19"/>
      <w:r>
        <w:rPr>
          <w:color w:val="000000"/>
          <w:lang w:eastAsia="ru-RU" w:bidi="ru-RU"/>
        </w:rPr>
        <w:t xml:space="preserve"> Специализированная служба гражданской обороны медицинская</w:t>
      </w:r>
      <w:bookmarkEnd w:id="13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группы эпидемиологической разведки, подвижные противоэпидемические отряды, инфекционные подвижные госпитали, отряды первой медицинской помощи, отряды (бригады) специализированной медицинской помощи.</w:t>
      </w:r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Назначение - ведение медицинской и бактериологической разведки, оказание медицинской помощи пострадавшим, проведение противоэпидемических, санитарно-гигиенических мероприятий в зонах чрезвычайных ситуаций, в том числе возникающих при ведении военных действий.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860"/>
        <w:jc w:val="both"/>
      </w:pPr>
      <w:bookmarkStart w:id="14" w:name="bookmark20"/>
      <w:r>
        <w:rPr>
          <w:color w:val="000000"/>
          <w:lang w:eastAsia="ru-RU" w:bidi="ru-RU"/>
        </w:rPr>
        <w:t xml:space="preserve"> Специализированная служба гражданской обороны противопожарная</w:t>
      </w:r>
      <w:bookmarkEnd w:id="14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Невоенизированные формирования службы гражданской обороны - звенья, отделения, группы, команды пожаротушения.</w:t>
      </w:r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Назначение - локализация и тушение пожаров на маршрутах выдвижения сил, объектах спасательных работ.</w:t>
      </w:r>
    </w:p>
    <w:p w:rsidR="005F2444" w:rsidRDefault="005F2444" w:rsidP="005F2444">
      <w:pPr>
        <w:pStyle w:val="4"/>
        <w:shd w:val="clear" w:color="auto" w:fill="auto"/>
        <w:spacing w:before="0" w:after="308" w:line="326" w:lineRule="exact"/>
        <w:ind w:left="20" w:right="20" w:firstLine="860"/>
      </w:pPr>
      <w:r>
        <w:rPr>
          <w:color w:val="000000"/>
          <w:lang w:eastAsia="ru-RU" w:bidi="ru-RU"/>
        </w:rPr>
        <w:t>В зависимости от местных условий и при наличии базы по решению соответствующих начальников гражданской обороны могут создаваться другие специализированные службы гражданской обороны.</w:t>
      </w:r>
    </w:p>
    <w:p w:rsidR="005F2444" w:rsidRDefault="005F2444" w:rsidP="005F2444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860"/>
        <w:jc w:val="both"/>
      </w:pPr>
      <w:bookmarkStart w:id="15" w:name="bookmark21"/>
      <w:r>
        <w:rPr>
          <w:color w:val="000000"/>
          <w:lang w:eastAsia="ru-RU" w:bidi="ru-RU"/>
        </w:rPr>
        <w:lastRenderedPageBreak/>
        <w:t xml:space="preserve"> Специализированная служба гражданской обороны технического обеспечения</w:t>
      </w:r>
      <w:bookmarkEnd w:id="15"/>
    </w:p>
    <w:p w:rsidR="005F2444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 xml:space="preserve">Невоенизированные формирования службы гражданской обороны - подвижные </w:t>
      </w:r>
      <w:proofErr w:type="gramStart"/>
      <w:r>
        <w:rPr>
          <w:color w:val="000000"/>
          <w:lang w:eastAsia="ru-RU" w:bidi="ru-RU"/>
        </w:rPr>
        <w:t>ремонтно - восстановительные</w:t>
      </w:r>
      <w:proofErr w:type="gramEnd"/>
      <w:r>
        <w:rPr>
          <w:color w:val="000000"/>
          <w:lang w:eastAsia="ru-RU" w:bidi="ru-RU"/>
        </w:rPr>
        <w:t xml:space="preserve"> группы по ремонту автомобильной технике, подвижные ремонтно - восстановительные группы по ремонту инженерной технике, эвакуационные (технические) группы.</w:t>
      </w:r>
    </w:p>
    <w:p w:rsidR="0015477A" w:rsidRDefault="005F2444" w:rsidP="005F2444">
      <w:pPr>
        <w:pStyle w:val="4"/>
        <w:shd w:val="clear" w:color="auto" w:fill="auto"/>
        <w:spacing w:before="0"/>
        <w:ind w:left="20" w:right="20" w:firstLine="860"/>
      </w:pPr>
      <w:r>
        <w:rPr>
          <w:color w:val="000000"/>
          <w:lang w:eastAsia="ru-RU" w:bidi="ru-RU"/>
        </w:rPr>
        <w:t>Назначение - производство текущего ремонта технике в полевых условиях и ее эвакуация на стационарные ремонтные базы.</w:t>
      </w:r>
    </w:p>
    <w:sectPr w:rsidR="0015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D4B"/>
    <w:multiLevelType w:val="multilevel"/>
    <w:tmpl w:val="336C08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2"/>
    <w:rsid w:val="0015477A"/>
    <w:rsid w:val="005F2444"/>
    <w:rsid w:val="00B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4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5F24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rsid w:val="005F24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F244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5F2444"/>
    <w:pPr>
      <w:shd w:val="clear" w:color="auto" w:fill="FFFFFF"/>
      <w:spacing w:before="6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4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5F24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rsid w:val="005F24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F244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5F2444"/>
    <w:pPr>
      <w:shd w:val="clear" w:color="auto" w:fill="FFFFFF"/>
      <w:spacing w:before="6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2016-12-12T08:47:00Z</dcterms:created>
  <dcterms:modified xsi:type="dcterms:W3CDTF">2016-12-12T08:49:00Z</dcterms:modified>
</cp:coreProperties>
</file>