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16" w:rsidRPr="00397573" w:rsidRDefault="00393E16" w:rsidP="00393E16">
      <w:pPr>
        <w:spacing w:before="100" w:beforeAutospacing="1"/>
        <w:ind w:left="4956" w:firstLine="708"/>
        <w:rPr>
          <w:iCs/>
          <w:color w:val="000000"/>
        </w:rPr>
      </w:pPr>
      <w:r>
        <w:rPr>
          <w:iCs/>
          <w:color w:val="000000"/>
        </w:rPr>
        <w:t>Приложение</w:t>
      </w:r>
      <w:r w:rsidRPr="00397573">
        <w:rPr>
          <w:iCs/>
          <w:color w:val="000000"/>
        </w:rPr>
        <w:t xml:space="preserve"> 1</w:t>
      </w:r>
    </w:p>
    <w:p w:rsidR="00393E16" w:rsidRPr="00397573" w:rsidRDefault="00393E16" w:rsidP="00393E16">
      <w:pPr>
        <w:ind w:left="5664" w:firstLine="10"/>
        <w:rPr>
          <w:iCs/>
          <w:color w:val="000000"/>
        </w:rPr>
      </w:pPr>
      <w:r w:rsidRPr="00397573">
        <w:rPr>
          <w:iCs/>
          <w:color w:val="000000"/>
        </w:rPr>
        <w:t>к Инструкции</w:t>
      </w:r>
      <w:r>
        <w:rPr>
          <w:iCs/>
          <w:color w:val="000000"/>
        </w:rPr>
        <w:t xml:space="preserve"> </w:t>
      </w:r>
      <w:r w:rsidRPr="00397573">
        <w:rPr>
          <w:bCs/>
          <w:color w:val="000000"/>
        </w:rPr>
        <w:t>по организации лечебного питания</w:t>
      </w:r>
      <w:r>
        <w:rPr>
          <w:bCs/>
          <w:color w:val="000000"/>
        </w:rPr>
        <w:t xml:space="preserve"> </w:t>
      </w:r>
      <w:r w:rsidRPr="00397573">
        <w:rPr>
          <w:bCs/>
          <w:color w:val="000000"/>
        </w:rPr>
        <w:t xml:space="preserve">в учреждениях </w:t>
      </w:r>
      <w:r w:rsidRPr="00B83D44">
        <w:rPr>
          <w:bCs/>
          <w:color w:val="000000"/>
        </w:rPr>
        <w:t>здравоохранения</w:t>
      </w:r>
      <w:r w:rsidRPr="00B83D44">
        <w:rPr>
          <w:color w:val="000000"/>
        </w:rPr>
        <w:t xml:space="preserve"> </w:t>
      </w:r>
      <w:r w:rsidR="00910627" w:rsidRPr="00B83D44">
        <w:rPr>
          <w:color w:val="000000"/>
        </w:rPr>
        <w:t>(</w:t>
      </w:r>
      <w:r w:rsidR="00B83D44" w:rsidRPr="00B83D44">
        <w:rPr>
          <w:color w:val="000000"/>
        </w:rPr>
        <w:t xml:space="preserve">п. </w:t>
      </w:r>
      <w:r w:rsidR="00910627" w:rsidRPr="00B83D44">
        <w:rPr>
          <w:color w:val="000000"/>
        </w:rPr>
        <w:t>3)</w:t>
      </w:r>
      <w:r w:rsidRPr="00397573">
        <w:rPr>
          <w:color w:val="000000"/>
        </w:rPr>
        <w:t xml:space="preserve">  </w:t>
      </w:r>
    </w:p>
    <w:p w:rsidR="00393E16" w:rsidRPr="00397573" w:rsidRDefault="00393E16" w:rsidP="00393E16">
      <w:pPr>
        <w:spacing w:before="100" w:beforeAutospacing="1"/>
        <w:jc w:val="center"/>
        <w:rPr>
          <w:color w:val="000000"/>
        </w:rPr>
      </w:pPr>
      <w:r w:rsidRPr="00397573">
        <w:rPr>
          <w:b/>
          <w:bCs/>
          <w:color w:val="000000"/>
        </w:rPr>
        <w:t>Характеристика, химический состав и энергетическая ценность стандартных диет,</w:t>
      </w:r>
      <w:r w:rsidRPr="00397573">
        <w:rPr>
          <w:b/>
          <w:bCs/>
          <w:color w:val="000000"/>
        </w:rPr>
        <w:br/>
        <w:t xml:space="preserve">применяемых в учреждениях здравоохранения </w:t>
      </w:r>
    </w:p>
    <w:tbl>
      <w:tblPr>
        <w:tblW w:w="526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10"/>
        <w:gridCol w:w="1025"/>
        <w:gridCol w:w="2459"/>
        <w:gridCol w:w="2160"/>
        <w:gridCol w:w="836"/>
        <w:gridCol w:w="760"/>
        <w:gridCol w:w="1217"/>
        <w:gridCol w:w="879"/>
      </w:tblGrid>
      <w:tr w:rsidR="00393E16" w:rsidRPr="00397573" w:rsidTr="006E77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Стан-дартные диеты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Диеты номерной системы (диеты № 1-15)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Показания к применению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Общая характеристика, кулинарная обработка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Белки,в т. ч. живот-ные (г)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Жиры общие, в т. ч. расти-тель-ные (г)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Углеводы общие,в т. ч. моно- и дисаха-риды (г)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E16" w:rsidRPr="00397573" w:rsidRDefault="00393E1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Энер-гети-ческая цен-ность (ккал)</w:t>
            </w:r>
          </w:p>
        </w:tc>
      </w:tr>
      <w:tr w:rsidR="00393E16" w:rsidRPr="00397573" w:rsidTr="006E77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Основ-ной вариант стан-дартной диеты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1, 2, 3, 5, 6, 7, 9, 10, 13, 14, 15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Хронический гастрит в стадии ремиссии. Язвенная болезнь желудка и 12-перстной кишки в стадии ремиссии. Хронические заболевания кишечника с преобладанием синдрома раздраженного кишечника с преимущественными запорами. Острый холецистит и острый гепатит в стадии выздоровления. Хронический гепатит с не резко выраженными признаками функциональной недостаточности печени. Хронический холецистит и желчнокаменная болезнь. Подагра, мочекислый диатез, нефролитиаз, гиперурикемия, фосфатурия. Сахарный диабет II типа без сопутствующей избыточной массы тела или ожирения. Заболевания сердечно-сосудистой системы с нерезким нарушением кровообращения, гипертоническая болезнь, ИБС, атеросклероз венечных артерий сердца, мозговых, периферических сосудов. Острые инфекционные заболевания. Лихорадочные состояния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Диета с физиологическим содержанием белков, жиров и углеводов, обогащенная витаминами, минеральными веществами, растительной клетчаткой (овощи, фрукты). При назначении диеты больным сахарным диабетом рафинированные углеводы (сахар) исключаются. Ограничиваются азотистые экстрактивные вещества, поваренная соль (6-8 г/день), продукты, богатые эфирными маслами, исключаются острые приправы, шпинат, щавель, копчености. Блюда приготовляются в отварном виде или на пару, запеченные. Температура горячих блюд - не более60-65 °С, холодных блюд - не ниже 15 °С. Свободная жидкость - 1,5-</w:t>
            </w:r>
            <w:smartTag w:uri="urn:schemas-microsoft-com:office:smarttags" w:element="metricconverter">
              <w:smartTagPr>
                <w:attr w:name="ProductID" w:val="2 л"/>
              </w:smartTagPr>
              <w:r w:rsidRPr="00397573">
                <w:rPr>
                  <w:color w:val="000000"/>
                  <w:sz w:val="20"/>
                  <w:szCs w:val="20"/>
                </w:rPr>
                <w:t>2 л</w:t>
              </w:r>
            </w:smartTag>
            <w:r w:rsidRPr="00397573">
              <w:rPr>
                <w:color w:val="000000"/>
                <w:sz w:val="20"/>
                <w:szCs w:val="20"/>
              </w:rPr>
              <w:t>. Режим питания дробный, 4-6 раз в день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  <w:u w:val="single"/>
              </w:rPr>
              <w:t>85-90</w:t>
            </w:r>
            <w:r w:rsidRPr="00397573">
              <w:rPr>
                <w:color w:val="000000"/>
                <w:sz w:val="20"/>
                <w:szCs w:val="20"/>
              </w:rPr>
              <w:br/>
              <w:t>40-45</w:t>
            </w: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  <w:u w:val="single"/>
              </w:rPr>
              <w:t>70-80</w:t>
            </w:r>
            <w:r w:rsidRPr="00397573">
              <w:rPr>
                <w:color w:val="000000"/>
                <w:sz w:val="20"/>
                <w:szCs w:val="20"/>
              </w:rPr>
              <w:br/>
              <w:t>25-30</w:t>
            </w: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  <w:u w:val="single"/>
              </w:rPr>
              <w:t>300-350</w:t>
            </w:r>
            <w:r w:rsidRPr="00397573">
              <w:rPr>
                <w:color w:val="000000"/>
                <w:sz w:val="20"/>
                <w:szCs w:val="20"/>
              </w:rPr>
              <w:br/>
              <w:t>30-40(рафи-ниро-ванные углеводы исклю-чаются из диеты больных сахарным диабетом)</w:t>
            </w: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393E1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2170-2400</w:t>
            </w:r>
          </w:p>
        </w:tc>
      </w:tr>
    </w:tbl>
    <w:p w:rsidR="00393E16" w:rsidRDefault="00393E16" w:rsidP="00393E16">
      <w:pPr>
        <w:spacing w:before="100" w:beforeAutospacing="1" w:after="100" w:afterAutospacing="1"/>
        <w:jc w:val="right"/>
        <w:rPr>
          <w:iCs/>
          <w:color w:val="000000"/>
        </w:rPr>
      </w:pPr>
    </w:p>
    <w:tbl>
      <w:tblPr>
        <w:tblW w:w="512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45"/>
        <w:gridCol w:w="978"/>
        <w:gridCol w:w="1952"/>
        <w:gridCol w:w="1695"/>
        <w:gridCol w:w="815"/>
        <w:gridCol w:w="719"/>
        <w:gridCol w:w="1263"/>
        <w:gridCol w:w="908"/>
      </w:tblGrid>
      <w:tr w:rsidR="00393E16" w:rsidRPr="00397573" w:rsidTr="006E7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lastRenderedPageBreak/>
              <w:t>Стан-дартные диеты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Диеты номерной системы (диеты № 1-15)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Показания к применению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Общая характеристика, кулинарная обработка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Белки,в т. ч. живот-ные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Жиры общие, в т. ч. расти-тель-ные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Углеводы общие, в т. ч. моно- и дисахариды (г)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E16" w:rsidRPr="00397573" w:rsidRDefault="00393E1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Энер-гети-чес- кая цен-ность, ккал</w:t>
            </w:r>
          </w:p>
        </w:tc>
      </w:tr>
      <w:tr w:rsidR="00393E16" w:rsidRPr="00397573" w:rsidTr="006E7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Вариант диеты с механическим и химическим щажением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1б, 4б, 4в, 5п (I вариант)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Язвенная болезнь желудка и 12-перстной кишки в стадии обострения и нестойкой ремиссии. Острый гастрит. Хронический гастрит с сохраненной и высокой кислотностью в стадии нерезкого обострения. Гастроэзофагеальная рефлюксная болезнь. Нарушения функции жевательного аппарата. Острый панкреатит, стадия затухающего обострения. Выраженное обострение хронического панкреатита. В период выздоровления после острых инфекций; после операций (не на внутренних органах).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Диета с физиологическим содержанием белков, жиров и углеводов, обогащенная витаминами, минеральными веществами, с умеренным ограничением химических и механических раздражителей слизистой оболочки и рецепторного аппарата желудочно-кишечного тракта. Исключаются острые закуски, приправы, пряности; ограничивается поваренная соль (6-8 г/день). Блюда приготовляются в отварном виде или на пару, протертые и не протертые. Температура пищи - от 15 до 60-65 °С. Свободная жидкость -1,5-</w:t>
            </w:r>
            <w:smartTag w:uri="urn:schemas-microsoft-com:office:smarttags" w:element="metricconverter">
              <w:smartTagPr>
                <w:attr w:name="ProductID" w:val="2 л"/>
              </w:smartTagPr>
              <w:r w:rsidRPr="00397573">
                <w:rPr>
                  <w:color w:val="000000"/>
                  <w:sz w:val="20"/>
                  <w:szCs w:val="20"/>
                </w:rPr>
                <w:t>2 л</w:t>
              </w:r>
            </w:smartTag>
            <w:r w:rsidRPr="00397573">
              <w:rPr>
                <w:color w:val="000000"/>
                <w:sz w:val="20"/>
                <w:szCs w:val="20"/>
              </w:rPr>
              <w:t>. Ритм питания дробный, 5-6 раз в день.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  <w:u w:val="single"/>
              </w:rPr>
              <w:t>85-90</w:t>
            </w:r>
            <w:r w:rsidRPr="00397573">
              <w:rPr>
                <w:color w:val="000000"/>
                <w:sz w:val="20"/>
                <w:szCs w:val="20"/>
              </w:rPr>
              <w:br/>
              <w:t>40-45</w:t>
            </w: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  <w:u w:val="single"/>
              </w:rPr>
              <w:t>70-80</w:t>
            </w:r>
            <w:r w:rsidRPr="00397573">
              <w:rPr>
                <w:color w:val="000000"/>
                <w:sz w:val="20"/>
                <w:szCs w:val="20"/>
              </w:rPr>
              <w:br/>
              <w:t>25-30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  <w:u w:val="single"/>
              </w:rPr>
              <w:t>300-350</w:t>
            </w:r>
            <w:r w:rsidRPr="00397573">
              <w:rPr>
                <w:color w:val="000000"/>
                <w:sz w:val="20"/>
                <w:szCs w:val="20"/>
              </w:rPr>
              <w:br/>
              <w:t>50-60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2170-2480</w:t>
            </w:r>
          </w:p>
        </w:tc>
      </w:tr>
      <w:tr w:rsidR="00393E16" w:rsidRPr="00397573" w:rsidTr="006E7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Вариант диеты с повышенным количеством белка (высоко белковая диета)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4э, 4аг,5п (II вариант), 7в, 7г, 9б, 106,11, R-I,R-II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 xml:space="preserve">После резекции желудка через 2-4 месяца по поводу язвенной болезни при наличии демпинг-синдрома, холецистита, гепатита. Хронический энтерит при наличии выраженного нарушения </w:t>
            </w:r>
            <w:r w:rsidRPr="00397573">
              <w:rPr>
                <w:color w:val="000000"/>
                <w:sz w:val="20"/>
                <w:szCs w:val="20"/>
              </w:rPr>
              <w:lastRenderedPageBreak/>
              <w:t>функционального состояния пищеварительных органов. Глютеновая энтеропатия, целиакия. Хронический панкреатит в стадии ремиссии. Хронический гломерулонефрит нефротического типа в стадии затухающего обострения без нарушений азотовыделительной функции почек. Сахарный диабет I или II типа без сопутствующего ожирения и нарушений азотовыделительной функции почек. Ревматизм с малой степенью активности процесса при затяжном течении болезни без нарушения кровообращения; ревматизм в стадии затухающего обострения. Туберкулез легких. Нагноительные процессы. Малокровие различной этиологии. Ожоговая болезнь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lastRenderedPageBreak/>
              <w:t xml:space="preserve">Диета с повышенным содержанием белка, нормальным количеством жиров, сложных углеводов и ограничением легкоусвояемых углеводов. При назначении диеты </w:t>
            </w:r>
            <w:r w:rsidRPr="00397573">
              <w:rPr>
                <w:color w:val="000000"/>
                <w:sz w:val="20"/>
                <w:szCs w:val="20"/>
              </w:rPr>
              <w:lastRenderedPageBreak/>
              <w:t>больным сахарным диабетом и после резекции желудка с демпинг-синдромом рафинированные углеводы (сахар) исключаются. Ограничиваются поваренная соль (6-8 г/день), химические и механические раздражители желудка, желчевыводящих путей. Блюда готовят в отварном, тушеном, запеченном, протертом и не протертом виде, на пару. Температура пищи -от 15 до 60-65 °С. Свободная жидкость - 1,5-</w:t>
            </w:r>
            <w:smartTag w:uri="urn:schemas-microsoft-com:office:smarttags" w:element="metricconverter">
              <w:smartTagPr>
                <w:attr w:name="ProductID" w:val="2 л"/>
              </w:smartTagPr>
              <w:r w:rsidRPr="00397573">
                <w:rPr>
                  <w:color w:val="000000"/>
                  <w:sz w:val="20"/>
                  <w:szCs w:val="20"/>
                </w:rPr>
                <w:t>2 л</w:t>
              </w:r>
            </w:smartTag>
            <w:r w:rsidRPr="00397573">
              <w:rPr>
                <w:color w:val="000000"/>
                <w:sz w:val="20"/>
                <w:szCs w:val="20"/>
              </w:rPr>
              <w:t>. Ритм питания дробный, 4-6 раз в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  <w:u w:val="single"/>
              </w:rPr>
              <w:lastRenderedPageBreak/>
              <w:t>110-120</w:t>
            </w:r>
            <w:r w:rsidRPr="00397573">
              <w:rPr>
                <w:color w:val="000000"/>
                <w:sz w:val="20"/>
                <w:szCs w:val="20"/>
              </w:rPr>
              <w:br/>
              <w:t>24-50</w:t>
            </w: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  <w:u w:val="single"/>
              </w:rPr>
              <w:lastRenderedPageBreak/>
              <w:t>80-90</w:t>
            </w:r>
            <w:r w:rsidRPr="00397573">
              <w:rPr>
                <w:color w:val="000000"/>
                <w:sz w:val="20"/>
                <w:szCs w:val="20"/>
              </w:rPr>
              <w:br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  <w:u w:val="single"/>
              </w:rPr>
              <w:t>200-350</w:t>
            </w:r>
            <w:r w:rsidRPr="00397573">
              <w:rPr>
                <w:color w:val="000000"/>
                <w:sz w:val="20"/>
                <w:szCs w:val="20"/>
              </w:rPr>
              <w:br/>
              <w:t xml:space="preserve">30-40 (рафини-рованные углеводы исключаются из диеты больных сахарным диабетом и больных после </w:t>
            </w:r>
            <w:r w:rsidRPr="00397573">
              <w:rPr>
                <w:color w:val="000000"/>
                <w:sz w:val="20"/>
                <w:szCs w:val="20"/>
              </w:rPr>
              <w:lastRenderedPageBreak/>
              <w:t>резекции желудка с демпинг-синдромом)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lastRenderedPageBreak/>
              <w:t>2200-2700</w:t>
            </w:r>
          </w:p>
        </w:tc>
      </w:tr>
      <w:tr w:rsidR="00393E16" w:rsidRPr="00397573" w:rsidTr="006E7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lastRenderedPageBreak/>
              <w:t>Вариант</w:t>
            </w:r>
            <w:r w:rsidRPr="00397573">
              <w:rPr>
                <w:color w:val="000000"/>
                <w:sz w:val="20"/>
                <w:szCs w:val="20"/>
              </w:rPr>
              <w:br/>
              <w:t>диеты с</w:t>
            </w:r>
            <w:r w:rsidRPr="00397573">
              <w:rPr>
                <w:color w:val="000000"/>
                <w:sz w:val="20"/>
                <w:szCs w:val="20"/>
              </w:rPr>
              <w:br/>
              <w:t>пониженным количеством белка (низко-белковая диета)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7б, 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Хронический гломерулонефрит с резко и умеренно выраженным нарушением азотовыделительной функции почек и выраженной и умеренно выраженной азотемией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 xml:space="preserve">Диета с ограничением белка до </w:t>
            </w:r>
            <w:smartTag w:uri="urn:schemas-microsoft-com:office:smarttags" w:element="metricconverter">
              <w:smartTagPr>
                <w:attr w:name="ProductID" w:val="0,8 г"/>
              </w:smartTagPr>
              <w:r w:rsidRPr="00397573">
                <w:rPr>
                  <w:color w:val="000000"/>
                  <w:sz w:val="20"/>
                  <w:szCs w:val="20"/>
                </w:rPr>
                <w:t>0,8 г</w:t>
              </w:r>
            </w:smartTag>
            <w:r w:rsidRPr="00397573">
              <w:rPr>
                <w:color w:val="000000"/>
                <w:sz w:val="20"/>
                <w:szCs w:val="20"/>
              </w:rPr>
              <w:t xml:space="preserve">, или </w:t>
            </w:r>
            <w:smartTag w:uri="urn:schemas-microsoft-com:office:smarttags" w:element="metricconverter">
              <w:smartTagPr>
                <w:attr w:name="ProductID" w:val="0,6 г"/>
              </w:smartTagPr>
              <w:r w:rsidRPr="00397573">
                <w:rPr>
                  <w:color w:val="000000"/>
                  <w:sz w:val="20"/>
                  <w:szCs w:val="20"/>
                </w:rPr>
                <w:t>0,6 г</w:t>
              </w:r>
            </w:smartTag>
            <w:r w:rsidRPr="00397573">
              <w:rPr>
                <w:color w:val="000000"/>
                <w:sz w:val="20"/>
                <w:szCs w:val="20"/>
              </w:rPr>
              <w:t>, или 0,3 г/кг идеальной массы тела (до 60, 40 или 20 г/день), с резким ограничением поваренной соли (1,5-3 г/день) и жидкости (0,8-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97573">
                <w:rPr>
                  <w:color w:val="000000"/>
                  <w:sz w:val="20"/>
                  <w:szCs w:val="20"/>
                </w:rPr>
                <w:t>1 л</w:t>
              </w:r>
            </w:smartTag>
            <w:r w:rsidRPr="00397573">
              <w:rPr>
                <w:color w:val="000000"/>
                <w:sz w:val="20"/>
                <w:szCs w:val="20"/>
              </w:rPr>
              <w:t xml:space="preserve">). Исключаются азотистые экстрактивные </w:t>
            </w:r>
            <w:r w:rsidRPr="00397573">
              <w:rPr>
                <w:color w:val="000000"/>
                <w:sz w:val="20"/>
                <w:szCs w:val="20"/>
              </w:rPr>
              <w:lastRenderedPageBreak/>
              <w:t>вещества, алкоголь, какао, шоколад, кофе, соленые закуски. В диету вводятся блюда из саго, безбелковый хлеб, торе, муссы из набухающего крахмала. Блюда готовятся без соли, в отварном виде, на пару, не протертые. Пища отварная или готовится на пару, не измельченная. Рацион обогащается витаминами, минеральными веществами. Свободная жидкость -0,8-</w:t>
            </w:r>
            <w:smartTag w:uri="urn:schemas-microsoft-com:office:smarttags" w:element="metricconverter">
              <w:smartTagPr>
                <w:attr w:name="ProductID" w:val="1,0 л"/>
              </w:smartTagPr>
              <w:r w:rsidRPr="00397573">
                <w:rPr>
                  <w:color w:val="000000"/>
                  <w:sz w:val="20"/>
                  <w:szCs w:val="20"/>
                </w:rPr>
                <w:t>1,0 л</w:t>
              </w:r>
            </w:smartTag>
            <w:r w:rsidRPr="00397573">
              <w:rPr>
                <w:color w:val="000000"/>
                <w:sz w:val="20"/>
                <w:szCs w:val="20"/>
              </w:rPr>
              <w:t>. Ритм питания дробный, 4-6 раз в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  <w:u w:val="single"/>
              </w:rPr>
              <w:lastRenderedPageBreak/>
              <w:t>20-60</w:t>
            </w:r>
            <w:r w:rsidRPr="00397573">
              <w:rPr>
                <w:color w:val="000000"/>
                <w:sz w:val="20"/>
                <w:szCs w:val="20"/>
              </w:rPr>
              <w:br/>
              <w:t>15-30</w:t>
            </w: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  <w:u w:val="single"/>
              </w:rPr>
              <w:lastRenderedPageBreak/>
              <w:t>80-90</w:t>
            </w:r>
            <w:r w:rsidRPr="00397573">
              <w:rPr>
                <w:color w:val="000000"/>
                <w:sz w:val="20"/>
                <w:szCs w:val="20"/>
              </w:rPr>
              <w:br/>
              <w:t>20-30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  <w:u w:val="single"/>
              </w:rPr>
              <w:t>350-400</w:t>
            </w:r>
            <w:r w:rsidRPr="00397573">
              <w:rPr>
                <w:color w:val="000000"/>
                <w:sz w:val="20"/>
                <w:szCs w:val="20"/>
              </w:rPr>
              <w:br/>
              <w:t>50-100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2120-2750</w:t>
            </w:r>
          </w:p>
        </w:tc>
      </w:tr>
      <w:tr w:rsidR="00393E16" w:rsidRPr="00397573" w:rsidTr="006E7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lastRenderedPageBreak/>
              <w:t>Вариант диеты с пониженной калорийностью (низкокалорийная диета)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8, 8а, 8о, 9а, 10с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Различные степени алиментарного ожирения при отсутствии выраженных осложнений со стороны органов пищеварения, кровообращения и др. заболеваний, требующих специальных режимов питания. Сахарный диабет II типа с ожирением. Сердечно-сосудистые заболевания при наличии избыточного веса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Диета с умеренным ограничением энергетической ценности (до 1300-1600 ккал/день) преимущественно за счет жиров и углеводов. Исключаются простые сахара, ограничиваются животные жиры, поваренная соль (3-5 г/день). Включаются растительные жиры, пищевые волокна (сырые овощи, фрукты, пищевые отруби). Ограничивается жидкость. Пища отварная или готовится на пару, без соли. Свободная жидкость - 0,8-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397573">
                <w:rPr>
                  <w:color w:val="000000"/>
                  <w:sz w:val="20"/>
                  <w:szCs w:val="20"/>
                </w:rPr>
                <w:t>1,5 л</w:t>
              </w:r>
            </w:smartTag>
            <w:r w:rsidRPr="00397573">
              <w:rPr>
                <w:color w:val="000000"/>
                <w:sz w:val="20"/>
                <w:szCs w:val="20"/>
              </w:rPr>
              <w:t>.Ритм питания дробный, 4-6 раз в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  <w:u w:val="single"/>
              </w:rPr>
              <w:t>70-80</w:t>
            </w:r>
            <w:r w:rsidRPr="00397573">
              <w:rPr>
                <w:color w:val="000000"/>
                <w:sz w:val="20"/>
                <w:szCs w:val="20"/>
              </w:rPr>
              <w:br/>
              <w:t>40</w:t>
            </w: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  <w:u w:val="single"/>
              </w:rPr>
              <w:t>60-70</w:t>
            </w:r>
            <w:r w:rsidRPr="00397573">
              <w:rPr>
                <w:color w:val="000000"/>
                <w:sz w:val="20"/>
                <w:szCs w:val="20"/>
              </w:rPr>
              <w:br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  <w:u w:val="single"/>
              </w:rPr>
              <w:t>130-150</w:t>
            </w:r>
            <w:r w:rsidRPr="00397573">
              <w:rPr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E16" w:rsidRPr="00397573" w:rsidRDefault="00393E16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1340-1550</w:t>
            </w:r>
          </w:p>
        </w:tc>
      </w:tr>
    </w:tbl>
    <w:p w:rsidR="00851E95" w:rsidRDefault="00AD65AB"/>
    <w:sectPr w:rsidR="00851E95" w:rsidSect="00DC3E7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5AB" w:rsidRDefault="00AD65AB" w:rsidP="00DC3E75">
      <w:r>
        <w:separator/>
      </w:r>
    </w:p>
  </w:endnote>
  <w:endnote w:type="continuationSeparator" w:id="1">
    <w:p w:rsidR="00AD65AB" w:rsidRDefault="00AD65AB" w:rsidP="00DC3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5AB" w:rsidRDefault="00AD65AB" w:rsidP="00DC3E75">
      <w:r>
        <w:separator/>
      </w:r>
    </w:p>
  </w:footnote>
  <w:footnote w:type="continuationSeparator" w:id="1">
    <w:p w:rsidR="00AD65AB" w:rsidRDefault="00AD65AB" w:rsidP="00DC3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2934"/>
      <w:docPartObj>
        <w:docPartGallery w:val="Page Numbers (Top of Page)"/>
        <w:docPartUnique/>
      </w:docPartObj>
    </w:sdtPr>
    <w:sdtContent>
      <w:p w:rsidR="00B83D44" w:rsidRDefault="00DC3E75">
        <w:pPr>
          <w:pStyle w:val="a4"/>
          <w:jc w:val="center"/>
        </w:pPr>
        <w:fldSimple w:instr=" PAGE   \* MERGEFORMAT ">
          <w:r w:rsidR="00B83D44">
            <w:rPr>
              <w:noProof/>
            </w:rPr>
            <w:t>3</w:t>
          </w:r>
        </w:fldSimple>
      </w:p>
      <w:p w:rsidR="00DC3E75" w:rsidRDefault="00B83D44">
        <w:pPr>
          <w:pStyle w:val="a4"/>
          <w:jc w:val="center"/>
        </w:pPr>
        <w:r>
          <w:tab/>
        </w:r>
        <w:r>
          <w:tab/>
          <w:t>Продолжение приложения 1</w:t>
        </w:r>
      </w:p>
    </w:sdtContent>
  </w:sdt>
  <w:p w:rsidR="00DC3E75" w:rsidRDefault="00DC3E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E75"/>
    <w:rsid w:val="00011133"/>
    <w:rsid w:val="00013E4B"/>
    <w:rsid w:val="00076582"/>
    <w:rsid w:val="000E4669"/>
    <w:rsid w:val="00147A8D"/>
    <w:rsid w:val="001C2F43"/>
    <w:rsid w:val="001D2A48"/>
    <w:rsid w:val="00295151"/>
    <w:rsid w:val="00393E16"/>
    <w:rsid w:val="004C1E5F"/>
    <w:rsid w:val="00526CBA"/>
    <w:rsid w:val="00853CF4"/>
    <w:rsid w:val="008B63A0"/>
    <w:rsid w:val="00910627"/>
    <w:rsid w:val="00AD65AB"/>
    <w:rsid w:val="00B83D44"/>
    <w:rsid w:val="00BE4F91"/>
    <w:rsid w:val="00C72DCB"/>
    <w:rsid w:val="00C9311B"/>
    <w:rsid w:val="00D3304F"/>
    <w:rsid w:val="00DC3E75"/>
    <w:rsid w:val="00EB51F8"/>
    <w:rsid w:val="00F5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3E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2016-11-07T11:04:00Z</dcterms:created>
  <dcterms:modified xsi:type="dcterms:W3CDTF">2016-11-07T11:06:00Z</dcterms:modified>
</cp:coreProperties>
</file>