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DC" w:rsidRPr="003B564A" w:rsidRDefault="003136DC" w:rsidP="003136DC">
      <w:pPr>
        <w:pStyle w:val="a3"/>
        <w:ind w:left="4536"/>
        <w:jc w:val="right"/>
        <w:rPr>
          <w:sz w:val="28"/>
          <w:szCs w:val="28"/>
          <w:lang w:eastAsia="ru-RU"/>
        </w:rPr>
      </w:pPr>
      <w:r w:rsidRPr="003B564A">
        <w:rPr>
          <w:sz w:val="28"/>
          <w:szCs w:val="28"/>
          <w:lang w:eastAsia="ru-RU"/>
        </w:rPr>
        <w:t xml:space="preserve">Приложение № 1 </w:t>
      </w:r>
    </w:p>
    <w:p w:rsidR="003136DC" w:rsidRPr="003B564A" w:rsidRDefault="003136DC" w:rsidP="003136DC">
      <w:pPr>
        <w:pStyle w:val="a3"/>
        <w:ind w:firstLine="709"/>
        <w:jc w:val="right"/>
        <w:rPr>
          <w:sz w:val="28"/>
          <w:szCs w:val="28"/>
        </w:rPr>
      </w:pPr>
      <w:r w:rsidRPr="003B564A">
        <w:rPr>
          <w:sz w:val="28"/>
          <w:szCs w:val="28"/>
          <w:lang w:eastAsia="ru-RU"/>
        </w:rPr>
        <w:t xml:space="preserve">к </w:t>
      </w:r>
      <w:r w:rsidRPr="003B564A">
        <w:rPr>
          <w:sz w:val="28"/>
          <w:szCs w:val="28"/>
        </w:rPr>
        <w:t xml:space="preserve">Методике расчета ущерба, </w:t>
      </w:r>
    </w:p>
    <w:p w:rsidR="003136DC" w:rsidRPr="003B564A" w:rsidRDefault="003136DC" w:rsidP="00313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564A">
        <w:rPr>
          <w:rFonts w:ascii="Times New Roman" w:hAnsi="Times New Roman" w:cs="Times New Roman"/>
          <w:sz w:val="28"/>
          <w:szCs w:val="28"/>
        </w:rPr>
        <w:t xml:space="preserve">причиненного водным биоресурсам </w:t>
      </w:r>
    </w:p>
    <w:p w:rsidR="003136DC" w:rsidRDefault="003136DC" w:rsidP="003136DC">
      <w:pPr>
        <w:pStyle w:val="a3"/>
        <w:ind w:firstLine="709"/>
        <w:jc w:val="right"/>
        <w:rPr>
          <w:sz w:val="28"/>
          <w:szCs w:val="28"/>
        </w:rPr>
      </w:pPr>
      <w:r w:rsidRPr="003B564A">
        <w:rPr>
          <w:sz w:val="28"/>
          <w:szCs w:val="28"/>
        </w:rPr>
        <w:t>Донецкой Народной Республики</w:t>
      </w:r>
    </w:p>
    <w:p w:rsidR="00F21A4F" w:rsidRPr="003B564A" w:rsidRDefault="00F21A4F" w:rsidP="003136DC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(пункт 2.5)</w:t>
      </w:r>
    </w:p>
    <w:p w:rsidR="003136DC" w:rsidRDefault="003136DC" w:rsidP="003136DC">
      <w:pPr>
        <w:pStyle w:val="a3"/>
        <w:ind w:left="4536"/>
        <w:rPr>
          <w:sz w:val="28"/>
          <w:szCs w:val="28"/>
        </w:rPr>
      </w:pPr>
    </w:p>
    <w:p w:rsidR="00F21A4F" w:rsidRPr="003B564A" w:rsidRDefault="00F21A4F" w:rsidP="003136DC">
      <w:pPr>
        <w:pStyle w:val="a3"/>
        <w:ind w:left="4536"/>
        <w:rPr>
          <w:sz w:val="28"/>
          <w:szCs w:val="28"/>
        </w:rPr>
      </w:pPr>
    </w:p>
    <w:p w:rsidR="003136DC" w:rsidRPr="003B564A" w:rsidRDefault="003136DC" w:rsidP="003136DC">
      <w:pPr>
        <w:pStyle w:val="a3"/>
        <w:jc w:val="center"/>
        <w:rPr>
          <w:b/>
          <w:szCs w:val="28"/>
          <w:lang w:eastAsia="ru-RU"/>
        </w:rPr>
      </w:pPr>
      <w:bookmarkStart w:id="0" w:name="o84"/>
      <w:bookmarkEnd w:id="0"/>
      <w:r w:rsidRPr="003B564A">
        <w:rPr>
          <w:b/>
          <w:szCs w:val="28"/>
          <w:lang w:eastAsia="ru-RU"/>
        </w:rPr>
        <w:t>ПЕРЕЧЕНЬ</w:t>
      </w:r>
    </w:p>
    <w:p w:rsidR="003136DC" w:rsidRPr="003B564A" w:rsidRDefault="003136DC" w:rsidP="003136DC">
      <w:pPr>
        <w:pStyle w:val="a3"/>
        <w:jc w:val="center"/>
        <w:rPr>
          <w:b/>
          <w:szCs w:val="28"/>
          <w:lang w:eastAsia="ru-RU"/>
        </w:rPr>
      </w:pPr>
      <w:r w:rsidRPr="003B564A">
        <w:rPr>
          <w:b/>
          <w:szCs w:val="28"/>
          <w:lang w:eastAsia="ru-RU"/>
        </w:rPr>
        <w:t>средних биологических показателей основных видов водных биоресурсов</w:t>
      </w: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0"/>
        <w:gridCol w:w="1460"/>
        <w:gridCol w:w="1643"/>
        <w:gridCol w:w="1314"/>
        <w:gridCol w:w="1618"/>
        <w:gridCol w:w="1726"/>
      </w:tblGrid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Виды рыб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Средняя масса половозрелой особи,</w:t>
            </w:r>
          </w:p>
          <w:p w:rsidR="003136DC" w:rsidRPr="003B564A" w:rsidRDefault="003136DC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(кг)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Плодовитость, (</w:t>
            </w:r>
            <w:r w:rsidRPr="003B564A">
              <w:rPr>
                <w:b/>
                <w:sz w:val="20"/>
                <w:szCs w:val="20"/>
                <w:lang w:val="en-US" w:eastAsia="ru-RU"/>
              </w:rPr>
              <w:t xml:space="preserve">Q </w:t>
            </w:r>
            <w:r w:rsidRPr="003B564A">
              <w:rPr>
                <w:b/>
                <w:sz w:val="20"/>
                <w:szCs w:val="20"/>
                <w:lang w:eastAsia="ru-RU"/>
              </w:rPr>
              <w:t xml:space="preserve">– тыс. шт) 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Кратность нереста,</w:t>
            </w:r>
          </w:p>
          <w:p w:rsidR="003136DC" w:rsidRPr="003B564A" w:rsidRDefault="003136DC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(С – раз)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Относительная часть или часть самок,</w:t>
            </w:r>
          </w:p>
          <w:p w:rsidR="003136DC" w:rsidRPr="003B564A" w:rsidRDefault="003136DC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(</w:t>
            </w:r>
            <w:r w:rsidRPr="003B564A">
              <w:rPr>
                <w:b/>
                <w:sz w:val="20"/>
                <w:szCs w:val="20"/>
                <w:lang w:val="en-US" w:eastAsia="ru-RU"/>
              </w:rPr>
              <w:t>Z</w:t>
            </w:r>
            <w:r w:rsidRPr="003B564A">
              <w:rPr>
                <w:b/>
                <w:sz w:val="20"/>
                <w:szCs w:val="20"/>
                <w:lang w:eastAsia="ru-RU"/>
              </w:rPr>
              <w:t xml:space="preserve"> - %)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Коэффициент промышленного возврата от икры,</w:t>
            </w:r>
          </w:p>
          <w:p w:rsidR="003136DC" w:rsidRPr="003B564A" w:rsidRDefault="003136DC" w:rsidP="0018590E">
            <w:pPr>
              <w:pStyle w:val="a3"/>
              <w:jc w:val="center"/>
              <w:rPr>
                <w:b/>
                <w:sz w:val="20"/>
                <w:szCs w:val="20"/>
                <w:lang w:eastAsia="ru-RU"/>
              </w:rPr>
            </w:pPr>
            <w:r w:rsidRPr="003B564A">
              <w:rPr>
                <w:b/>
                <w:sz w:val="20"/>
                <w:szCs w:val="20"/>
                <w:lang w:eastAsia="ru-RU"/>
              </w:rPr>
              <w:t>(К - %)</w:t>
            </w:r>
          </w:p>
        </w:tc>
      </w:tr>
      <w:tr w:rsidR="003136DC" w:rsidRPr="003B564A" w:rsidTr="0018590E">
        <w:tc>
          <w:tcPr>
            <w:tcW w:w="9501" w:type="dxa"/>
            <w:gridSpan w:val="6"/>
          </w:tcPr>
          <w:p w:rsidR="003136DC" w:rsidRPr="003B564A" w:rsidRDefault="003136DC" w:rsidP="0018590E">
            <w:pPr>
              <w:pStyle w:val="a3"/>
              <w:jc w:val="center"/>
              <w:rPr>
                <w:szCs w:val="24"/>
                <w:lang w:eastAsia="ru-RU"/>
              </w:rPr>
            </w:pPr>
            <w:r w:rsidRPr="003B564A">
              <w:rPr>
                <w:szCs w:val="24"/>
                <w:lang w:eastAsia="ru-RU"/>
              </w:rPr>
              <w:t>Азовское море, лиманы и устье рек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Лещ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0,92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150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10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0,004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Судак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1,74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1450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6-7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0,0012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Тарань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0,137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60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4-5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0,015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Шемая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0,25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val="en-US" w:eastAsia="ru-RU"/>
              </w:rPr>
              <w:t>10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7-8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25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0,009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Рыбец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0,395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50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0,009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Пиленгас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0,9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1000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10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</w:t>
            </w:r>
            <w:r w:rsidRPr="003B564A">
              <w:rPr>
                <w:lang w:val="en-US" w:eastAsia="ru-RU"/>
              </w:rPr>
              <w:t>,001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Шип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12,0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600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5-6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25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0,01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Осетр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13,7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val="en-US" w:eastAsia="ru-RU"/>
              </w:rPr>
              <w:t>120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5-6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25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0,01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Белуга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120,0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val="en-US" w:eastAsia="ru-RU"/>
              </w:rPr>
              <w:t>1500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7-8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0,01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Севрюга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7,5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val="en-US" w:eastAsia="ru-RU"/>
              </w:rPr>
              <w:t>100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3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0,01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Камбала - калкан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0,82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570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7-8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val="en-US" w:eastAsia="ru-RU"/>
              </w:rPr>
              <w:t>0,0002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Камбала - глосса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0,3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7000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4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val="en-US" w:eastAsia="ru-RU"/>
              </w:rPr>
              <w:t>0,0002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Сельдь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eastAsia="ru-RU"/>
              </w:rPr>
              <w:t>0.1</w:t>
            </w:r>
            <w:r w:rsidRPr="003B564A">
              <w:rPr>
                <w:lang w:val="en-US" w:eastAsia="ru-RU"/>
              </w:rPr>
              <w:t>8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75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3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0,003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Хамса</w:t>
            </w:r>
            <w:r w:rsidRPr="003B564A">
              <w:rPr>
                <w:lang w:val="en-US" w:eastAsia="ru-RU"/>
              </w:rPr>
              <w:t xml:space="preserve"> </w:t>
            </w:r>
            <w:r w:rsidRPr="003B564A">
              <w:rPr>
                <w:lang w:eastAsia="ru-RU"/>
              </w:rPr>
              <w:t>азовская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0,0087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eastAsia="ru-RU"/>
              </w:rPr>
              <w:t>0,0</w:t>
            </w:r>
            <w:r w:rsidRPr="003B564A">
              <w:rPr>
                <w:lang w:val="en-US" w:eastAsia="ru-RU"/>
              </w:rPr>
              <w:t>9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Тюлька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0,003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11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eastAsia="ru-RU"/>
              </w:rPr>
              <w:t>0</w:t>
            </w:r>
            <w:r w:rsidRPr="003B564A">
              <w:rPr>
                <w:lang w:val="en-US" w:eastAsia="ru-RU"/>
              </w:rPr>
              <w:t>,07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Бычок-мартовик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0,035-0,04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5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3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70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0,28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Бычок-кругляк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0,025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2,7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3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70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0,43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Бычок-песчаник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0,025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4,6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3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70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0,2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Чехонь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0,35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33,5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5-6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0,02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Морской кот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6,0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</w:tr>
      <w:tr w:rsidR="003136DC" w:rsidRPr="003B564A" w:rsidTr="0018590E">
        <w:tc>
          <w:tcPr>
            <w:tcW w:w="9501" w:type="dxa"/>
            <w:gridSpan w:val="6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Внутренние водоемы ДНР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Лещ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eastAsia="ru-RU"/>
              </w:rPr>
              <w:t>0,</w:t>
            </w:r>
            <w:r w:rsidRPr="003B564A">
              <w:rPr>
                <w:lang w:val="en-US" w:eastAsia="ru-RU"/>
              </w:rPr>
              <w:t>92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261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4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eastAsia="ru-RU"/>
              </w:rPr>
              <w:t>0,00</w:t>
            </w:r>
            <w:r w:rsidRPr="003B564A">
              <w:rPr>
                <w:lang w:val="en-US" w:eastAsia="ru-RU"/>
              </w:rPr>
              <w:t>1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Судак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1,0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700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3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60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0,001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Сазан (карп)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2,5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700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4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65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0,0005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Щука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1,1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65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4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0,003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Плотва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0,125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4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0,004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Густера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0,27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60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4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65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0,005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Красноперка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0,2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55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4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0,003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Окунь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0,15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25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3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65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0,005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lastRenderedPageBreak/>
              <w:t>Жерех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1,6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100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3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66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0,003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Сом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3,6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175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4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0,001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val="en-US" w:eastAsia="ru-RU"/>
              </w:rPr>
            </w:pPr>
            <w:r w:rsidRPr="003B564A">
              <w:rPr>
                <w:lang w:eastAsia="ru-RU"/>
              </w:rPr>
              <w:t>Уклея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0,01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6,0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0,133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Голавль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0,7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65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4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0,001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Пескарь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0,03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25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0,066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Ерш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0,05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100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6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0,01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Рыбец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0,395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100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0,009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Язь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0,7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90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0,003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Линь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0,48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300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4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0,001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Чехонь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0,35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33,5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6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0,02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Карась серебряный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0,25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250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8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90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0,006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Подуст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0,4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5,4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4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0,004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Бычок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0,04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1,5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0,133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Белый амур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2,0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Налим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eastAsia="ru-RU"/>
              </w:rPr>
              <w:t>1</w:t>
            </w:r>
            <w:r w:rsidRPr="003B564A">
              <w:rPr>
                <w:lang w:val="en-US" w:eastAsia="ru-RU"/>
              </w:rPr>
              <w:t>,5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5000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4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val="en-US" w:eastAsia="ru-RU"/>
              </w:rPr>
            </w:pPr>
            <w:r w:rsidRPr="003B564A">
              <w:rPr>
                <w:lang w:val="en-US" w:eastAsia="ru-RU"/>
              </w:rPr>
              <w:t>0,002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Белый толстолобик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2,7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 xml:space="preserve">Пестрый толстолобик 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3,5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Канальный сом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1,3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-</w:t>
            </w:r>
          </w:p>
        </w:tc>
      </w:tr>
      <w:tr w:rsidR="003136DC" w:rsidRPr="003B564A" w:rsidTr="00027B48">
        <w:tc>
          <w:tcPr>
            <w:tcW w:w="1740" w:type="dxa"/>
          </w:tcPr>
          <w:p w:rsidR="003136DC" w:rsidRPr="003B564A" w:rsidRDefault="003136DC" w:rsidP="0018590E">
            <w:pPr>
              <w:pStyle w:val="a3"/>
              <w:rPr>
                <w:lang w:eastAsia="ru-RU"/>
              </w:rPr>
            </w:pPr>
            <w:r w:rsidRPr="003B564A">
              <w:rPr>
                <w:lang w:eastAsia="ru-RU"/>
              </w:rPr>
              <w:t>Раки</w:t>
            </w:r>
          </w:p>
        </w:tc>
        <w:tc>
          <w:tcPr>
            <w:tcW w:w="1460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0,06</w:t>
            </w:r>
          </w:p>
        </w:tc>
        <w:tc>
          <w:tcPr>
            <w:tcW w:w="1643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0,3</w:t>
            </w:r>
          </w:p>
        </w:tc>
        <w:tc>
          <w:tcPr>
            <w:tcW w:w="1314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</w:t>
            </w:r>
          </w:p>
        </w:tc>
        <w:tc>
          <w:tcPr>
            <w:tcW w:w="1618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50</w:t>
            </w:r>
          </w:p>
        </w:tc>
        <w:tc>
          <w:tcPr>
            <w:tcW w:w="1726" w:type="dxa"/>
          </w:tcPr>
          <w:p w:rsidR="003136DC" w:rsidRPr="003B564A" w:rsidRDefault="003136DC" w:rsidP="0018590E">
            <w:pPr>
              <w:pStyle w:val="a3"/>
              <w:jc w:val="center"/>
              <w:rPr>
                <w:lang w:eastAsia="ru-RU"/>
              </w:rPr>
            </w:pPr>
            <w:r w:rsidRPr="003B564A">
              <w:rPr>
                <w:lang w:eastAsia="ru-RU"/>
              </w:rPr>
              <w:t>7,0</w:t>
            </w:r>
          </w:p>
        </w:tc>
      </w:tr>
    </w:tbl>
    <w:p w:rsidR="00F21A4F" w:rsidRDefault="00F21A4F" w:rsidP="0031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bdr w:val="none" w:sz="0" w:space="0" w:color="auto" w:frame="1"/>
        </w:rPr>
      </w:pPr>
    </w:p>
    <w:p w:rsidR="003136DC" w:rsidRPr="003B564A" w:rsidRDefault="003136DC" w:rsidP="0031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bdr w:val="none" w:sz="0" w:space="0" w:color="auto" w:frame="1"/>
        </w:rPr>
      </w:pPr>
      <w:bookmarkStart w:id="1" w:name="_GoBack"/>
      <w:bookmarkEnd w:id="1"/>
      <w:r w:rsidRPr="003B564A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 xml:space="preserve">*Примечание. </w:t>
      </w:r>
    </w:p>
    <w:p w:rsidR="003136DC" w:rsidRPr="003B564A" w:rsidRDefault="003136DC" w:rsidP="003136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3B564A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Средние биологические показатели основных промысловых видов рыб приведены по данным Института гидробиологии НАНУ, Института рыбного хозяйства УААН, Южного НИИ морского рыбного хозяйства и океанографии, АзНИИРХ, Днепропетровского и Харьковского национальных университетов.</w:t>
      </w:r>
    </w:p>
    <w:p w:rsidR="00CF0C3B" w:rsidRDefault="00CF0C3B"/>
    <w:sectPr w:rsidR="00CF0C3B" w:rsidSect="00E92205">
      <w:headerReference w:type="default" r:id="rId6"/>
      <w:headerReference w:type="first" r:id="rId7"/>
      <w:pgSz w:w="11906" w:h="16838"/>
      <w:pgMar w:top="125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67" w:rsidRDefault="00216B67" w:rsidP="00027B48">
      <w:pPr>
        <w:spacing w:after="0" w:line="240" w:lineRule="auto"/>
      </w:pPr>
      <w:r>
        <w:separator/>
      </w:r>
    </w:p>
  </w:endnote>
  <w:endnote w:type="continuationSeparator" w:id="0">
    <w:p w:rsidR="00216B67" w:rsidRDefault="00216B67" w:rsidP="0002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67" w:rsidRDefault="00216B67" w:rsidP="00027B48">
      <w:pPr>
        <w:spacing w:after="0" w:line="240" w:lineRule="auto"/>
      </w:pPr>
      <w:r>
        <w:separator/>
      </w:r>
    </w:p>
  </w:footnote>
  <w:footnote w:type="continuationSeparator" w:id="0">
    <w:p w:rsidR="00216B67" w:rsidRDefault="00216B67" w:rsidP="0002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549391"/>
      <w:docPartObj>
        <w:docPartGallery w:val="Page Numbers (Top of Page)"/>
        <w:docPartUnique/>
      </w:docPartObj>
    </w:sdtPr>
    <w:sdtEndPr/>
    <w:sdtContent>
      <w:p w:rsidR="00E92205" w:rsidRDefault="00E922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A4F">
          <w:rPr>
            <w:noProof/>
          </w:rPr>
          <w:t>2</w:t>
        </w:r>
        <w:r>
          <w:fldChar w:fldCharType="end"/>
        </w:r>
      </w:p>
    </w:sdtContent>
  </w:sdt>
  <w:p w:rsidR="00E92205" w:rsidRPr="00E92205" w:rsidRDefault="00E92205" w:rsidP="00027B48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05" w:rsidRDefault="00E92205">
    <w:pPr>
      <w:pStyle w:val="a4"/>
      <w:jc w:val="center"/>
    </w:pPr>
  </w:p>
  <w:p w:rsidR="00E92205" w:rsidRDefault="00E922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00"/>
    <w:rsid w:val="00027B48"/>
    <w:rsid w:val="00177800"/>
    <w:rsid w:val="00216B67"/>
    <w:rsid w:val="003136DC"/>
    <w:rsid w:val="00CF0C3B"/>
    <w:rsid w:val="00E92205"/>
    <w:rsid w:val="00F2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C525"/>
  <w15:docId w15:val="{B6AB938F-2DF0-44A3-A9BE-3B5D8D79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36D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02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B48"/>
  </w:style>
  <w:style w:type="paragraph" w:styleId="a6">
    <w:name w:val="footer"/>
    <w:basedOn w:val="a"/>
    <w:link w:val="a7"/>
    <w:uiPriority w:val="99"/>
    <w:unhideWhenUsed/>
    <w:rsid w:val="0002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1795</Characters>
  <Application>Microsoft Office Word</Application>
  <DocSecurity>0</DocSecurity>
  <Lines>14</Lines>
  <Paragraphs>4</Paragraphs>
  <ScaleCrop>false</ScaleCrop>
  <Company>diakov.net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SHAMRAY</dc:creator>
  <cp:keywords/>
  <dc:description/>
  <cp:lastModifiedBy>Секретарь первого зам. министра</cp:lastModifiedBy>
  <cp:revision>4</cp:revision>
  <dcterms:created xsi:type="dcterms:W3CDTF">2017-01-11T08:24:00Z</dcterms:created>
  <dcterms:modified xsi:type="dcterms:W3CDTF">2017-01-11T11:34:00Z</dcterms:modified>
</cp:coreProperties>
</file>