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A1" w:rsidRPr="00E60026" w:rsidRDefault="00641CA1" w:rsidP="00641CA1">
      <w:pPr>
        <w:suppressAutoHyphens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Приложение 1</w:t>
      </w:r>
    </w:p>
    <w:p w:rsidR="00641CA1" w:rsidRPr="00E60026" w:rsidRDefault="00641CA1" w:rsidP="00641CA1">
      <w:pPr>
        <w:suppressAutoHyphens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к Порядку создания и </w:t>
      </w:r>
    </w:p>
    <w:p w:rsidR="00641CA1" w:rsidRPr="00E60026" w:rsidRDefault="00641CA1" w:rsidP="00641CA1">
      <w:pPr>
        <w:suppressAutoHyphens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функционирования</w:t>
      </w:r>
    </w:p>
    <w:p w:rsidR="00641CA1" w:rsidRPr="00E60026" w:rsidRDefault="00641CA1" w:rsidP="00641CA1">
      <w:pPr>
        <w:suppressAutoHyphens/>
        <w:spacing w:after="0" w:line="240" w:lineRule="auto"/>
        <w:ind w:left="6237"/>
        <w:rPr>
          <w:rFonts w:ascii="Calibri" w:eastAsia="Courier New" w:hAnsi="Calibri" w:cs="Liberation Serif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зон таможенного контроля (пункт 2.1)</w:t>
      </w:r>
      <w:r w:rsidR="0020617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 (в ред. Приказа </w:t>
      </w:r>
      <w:proofErr w:type="spellStart"/>
      <w:r w:rsidR="0020617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МДиС</w:t>
      </w:r>
      <w:proofErr w:type="spellEnd"/>
      <w:r w:rsidR="0020617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 ДНР от 14.12.2016 № 36</w:t>
      </w:r>
      <w:bookmarkStart w:id="0" w:name="_GoBack"/>
      <w:bookmarkEnd w:id="0"/>
      <w:r w:rsidR="0020617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8)</w:t>
      </w:r>
    </w:p>
    <w:p w:rsidR="00641CA1" w:rsidRDefault="00641CA1" w:rsidP="00641CA1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641CA1" w:rsidRPr="00795DF4" w:rsidRDefault="00641CA1" w:rsidP="00641CA1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</w:pPr>
      <w:r w:rsidRPr="00E012D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>ДЕПАРТАМЕНТ ТАМОЖЕННОГО ДЕЛА</w:t>
      </w:r>
    </w:p>
    <w:p w:rsidR="00641CA1" w:rsidRPr="00E012DE" w:rsidRDefault="00641CA1" w:rsidP="00641CA1">
      <w:pPr>
        <w:suppressAutoHyphens/>
        <w:spacing w:after="0" w:line="240" w:lineRule="auto"/>
        <w:jc w:val="center"/>
        <w:rPr>
          <w:rFonts w:ascii="Calibri" w:eastAsia="Courier New" w:hAnsi="Calibri" w:cs="Liberation Serif"/>
          <w:color w:val="000000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>МИНИСТЕРСТВА</w:t>
      </w:r>
      <w:r w:rsidRPr="00E012D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 xml:space="preserve"> ДОХОДОВ И СБОРОВ</w:t>
      </w:r>
    </w:p>
    <w:p w:rsidR="00641CA1" w:rsidRDefault="00641CA1" w:rsidP="00641CA1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>ДОНЕЦКОЙ НАРОДНОЙ</w:t>
      </w:r>
      <w:r w:rsidRPr="00E012D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 xml:space="preserve"> РЕСПУБЛИК</w:t>
      </w: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zh-CN" w:bidi="hi-IN"/>
        </w:rPr>
        <w:t>И</w:t>
      </w:r>
    </w:p>
    <w:p w:rsidR="00641CA1" w:rsidRDefault="00641CA1" w:rsidP="00641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CA1" w:rsidRPr="00880522" w:rsidRDefault="00641CA1" w:rsidP="00641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8805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641CA1" w:rsidRPr="00E012DE" w:rsidRDefault="00641CA1" w:rsidP="00641C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1CA1" w:rsidRPr="00E012DE" w:rsidRDefault="00641CA1" w:rsidP="00641C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«_____»  ____________  2016г.</w:t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   Донецк</w:t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E012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    № _____</w:t>
      </w:r>
    </w:p>
    <w:p w:rsidR="00641CA1" w:rsidRPr="00E012DE" w:rsidRDefault="00641CA1" w:rsidP="00641C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1CA1" w:rsidRPr="00E012DE" w:rsidRDefault="00641CA1" w:rsidP="00641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1CA1" w:rsidRPr="00E012DE" w:rsidRDefault="00641CA1" w:rsidP="00641CA1">
      <w:pPr>
        <w:keepNext/>
        <w:keepLines/>
        <w:suppressAutoHyphen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zh-CN"/>
        </w:rPr>
      </w:pPr>
      <w:r w:rsidRPr="00E012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 создании </w:t>
      </w:r>
      <w:proofErr w:type="gramStart"/>
      <w:r w:rsidRPr="00E012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постоянной</w:t>
      </w:r>
      <w:proofErr w:type="gramEnd"/>
    </w:p>
    <w:p w:rsidR="00641CA1" w:rsidRPr="00E012DE" w:rsidRDefault="00641CA1" w:rsidP="00641CA1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012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зоны таможенного контроля</w:t>
      </w:r>
    </w:p>
    <w:p w:rsidR="00641CA1" w:rsidRPr="00E012DE" w:rsidRDefault="00641CA1" w:rsidP="00641C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Руководствуясь статьей 281 Закона  Донецкой  Народной  Республики  от 25.04.2016  № 116-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zh-CN"/>
        </w:rPr>
        <w:t>IHC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  «О таможенном регулировании в Донецкой Народной Республике», а также П</w:t>
      </w:r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орядком создания и функционирования зон таможенного контроля, утвержденным </w:t>
      </w: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приказом </w:t>
      </w:r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 доходов и сборов Донецкой Народной Республики</w:t>
      </w: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gramStart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от</w:t>
      </w:r>
      <w:proofErr w:type="gramEnd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__.__.____ № __:</w:t>
      </w:r>
    </w:p>
    <w:p w:rsidR="00641CA1" w:rsidRPr="00E012DE" w:rsidRDefault="00641CA1" w:rsidP="00641C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Создать постоянную зону таможенного контроля, в пределах ______________________________ на таможенном посту «______________», </w:t>
      </w:r>
      <w:proofErr w:type="gramStart"/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</w:p>
    <w:p w:rsidR="00641CA1" w:rsidRPr="00E012DE" w:rsidRDefault="00641CA1" w:rsidP="00641CA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4"/>
          <w:szCs w:val="24"/>
          <w:lang w:eastAsia="zh-CN"/>
        </w:rPr>
        <w:t>(места доставки, пункта пропуска и т.д.)</w:t>
      </w:r>
    </w:p>
    <w:p w:rsidR="00641CA1" w:rsidRPr="00E012DE" w:rsidRDefault="00641CA1" w:rsidP="00641CA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территории ________________________, </w:t>
      </w:r>
      <w:proofErr w:type="gramStart"/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расположенного</w:t>
      </w:r>
      <w:proofErr w:type="gramEnd"/>
      <w:r w:rsidRPr="00E012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 ______________________________________ (схема прилагается)</w:t>
      </w: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641CA1" w:rsidRPr="00E012DE" w:rsidRDefault="00641CA1" w:rsidP="00641C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2. Начальнику таможенного поста</w:t>
      </w:r>
      <w:proofErr w:type="gramStart"/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«_______________» (___________) </w:t>
      </w:r>
      <w:proofErr w:type="gramEnd"/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в зоне таможенного контроля обеспечить безопасность граждан, сохранность товара, соблюдение режима, неукоснительное соблюдение законодательства Донецкой Народной Республики.</w:t>
      </w:r>
    </w:p>
    <w:p w:rsidR="00641CA1" w:rsidRPr="00E012DE" w:rsidRDefault="00641CA1" w:rsidP="00641CA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Контроль исполнения Решения оставляю за собой.</w:t>
      </w:r>
    </w:p>
    <w:p w:rsidR="00641CA1" w:rsidRPr="00E012DE" w:rsidRDefault="00641CA1" w:rsidP="00641CA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</w:p>
    <w:p w:rsidR="00641CA1" w:rsidRPr="00E8148E" w:rsidRDefault="00641CA1" w:rsidP="00641C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</w:t>
      </w:r>
      <w:r w:rsidRPr="0094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64A">
        <w:rPr>
          <w:rFonts w:ascii="Times New Roman" w:hAnsi="Times New Roman" w:cs="Times New Roman"/>
          <w:sz w:val="24"/>
          <w:szCs w:val="24"/>
        </w:rPr>
        <w:t>(должность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48E">
        <w:rPr>
          <w:rFonts w:ascii="Times New Roman" w:hAnsi="Times New Roman" w:cs="Times New Roman"/>
          <w:sz w:val="24"/>
          <w:szCs w:val="24"/>
        </w:rPr>
        <w:tab/>
      </w:r>
      <w:r w:rsidRPr="00E8148E">
        <w:rPr>
          <w:rFonts w:ascii="Times New Roman" w:hAnsi="Times New Roman" w:cs="Times New Roman"/>
          <w:sz w:val="24"/>
          <w:szCs w:val="24"/>
        </w:rPr>
        <w:tab/>
      </w:r>
      <w:r w:rsidRPr="00E81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59F">
        <w:rPr>
          <w:rFonts w:ascii="Times New Roman" w:hAnsi="Times New Roman" w:cs="Times New Roman"/>
          <w:sz w:val="24"/>
          <w:szCs w:val="24"/>
        </w:rPr>
        <w:t xml:space="preserve">   </w:t>
      </w:r>
      <w:r w:rsidRPr="0094564A">
        <w:rPr>
          <w:rFonts w:ascii="Times New Roman" w:hAnsi="Times New Roman" w:cs="Times New Roman"/>
          <w:sz w:val="24"/>
          <w:szCs w:val="24"/>
        </w:rPr>
        <w:t>(подпись</w:t>
      </w:r>
      <w:r w:rsidRPr="00E8148E">
        <w:rPr>
          <w:rFonts w:ascii="Times New Roman" w:hAnsi="Times New Roman" w:cs="Times New Roman"/>
          <w:sz w:val="24"/>
          <w:szCs w:val="24"/>
        </w:rPr>
        <w:t>)</w:t>
      </w:r>
      <w:r w:rsidRPr="0076459F">
        <w:rPr>
          <w:rFonts w:ascii="Times New Roman" w:hAnsi="Times New Roman" w:cs="Times New Roman"/>
          <w:sz w:val="24"/>
          <w:szCs w:val="24"/>
        </w:rPr>
        <w:tab/>
      </w:r>
      <w:r w:rsidRPr="0076459F">
        <w:rPr>
          <w:rFonts w:ascii="Times New Roman" w:hAnsi="Times New Roman" w:cs="Times New Roman"/>
          <w:sz w:val="24"/>
          <w:szCs w:val="24"/>
        </w:rPr>
        <w:tab/>
      </w:r>
      <w:r w:rsidRPr="00E814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564A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641CA1" w:rsidRPr="00854BF2" w:rsidRDefault="00641CA1" w:rsidP="00641CA1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BF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41CA1" w:rsidRPr="00854BF2" w:rsidRDefault="00641CA1" w:rsidP="00641CA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A1" w:rsidRPr="00795DF4" w:rsidRDefault="00641CA1" w:rsidP="00641C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sectPr w:rsidR="00641CA1" w:rsidRPr="00795DF4" w:rsidSect="00F55362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41CA1" w:rsidRPr="00E60026" w:rsidRDefault="00641CA1" w:rsidP="00641C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proofErr w:type="spellStart"/>
      <w:r w:rsidRPr="00E60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lastRenderedPageBreak/>
        <w:t>Продолжение</w:t>
      </w:r>
      <w:proofErr w:type="spellEnd"/>
      <w:r w:rsidRPr="00E60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E60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приложения</w:t>
      </w:r>
      <w:proofErr w:type="spellEnd"/>
      <w:r w:rsidRPr="00E60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1</w:t>
      </w:r>
    </w:p>
    <w:p w:rsidR="00641CA1" w:rsidRPr="00E60026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СОГЛАСОВАНО: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       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______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наименование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организации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предприятия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и т. п., код ЕГРЮЛ)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должность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руководителя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организации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предприятия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и т. п.)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     ___________________________                                                                     _______________________________________________________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подпись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руководителя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)            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инициалы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и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фамилия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(адрес ПЗТК)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«_____» _____________  ______ </w:t>
      </w:r>
      <w:proofErr w:type="gramStart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proofErr w:type="gramEnd"/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                                                                                           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п.</w:t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                                         </w:t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  <w:t xml:space="preserve">                                                                        </w:t>
      </w:r>
    </w:p>
    <w:p w:rsidR="00641CA1" w:rsidRPr="00E012DE" w:rsidRDefault="00641CA1" w:rsidP="00641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Схема </w:t>
      </w:r>
      <w:proofErr w:type="spellStart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постоянной</w:t>
      </w:r>
      <w:proofErr w:type="spellEnd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зоны</w:t>
      </w:r>
      <w:proofErr w:type="spellEnd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таможенного</w:t>
      </w:r>
      <w:proofErr w:type="spellEnd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контроля</w:t>
      </w:r>
      <w:proofErr w:type="spellEnd"/>
    </w:p>
    <w:p w:rsidR="00641CA1" w:rsidRPr="00E012DE" w:rsidRDefault="00641CA1" w:rsidP="00641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tbl>
      <w:tblPr>
        <w:tblpPr w:leftFromText="180" w:rightFromText="180" w:vertAnchor="text" w:tblpX="9187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120"/>
        <w:gridCol w:w="1110"/>
      </w:tblGrid>
      <w:tr w:rsidR="00641CA1" w:rsidRPr="00E012DE" w:rsidTr="001E7B64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1" locked="0" layoutInCell="1" allowOverlap="1" wp14:anchorId="2F8070FD" wp14:editId="6D7B6150">
                      <wp:simplePos x="0" y="0"/>
                      <wp:positionH relativeFrom="column">
                        <wp:posOffset>-5637530</wp:posOffset>
                      </wp:positionH>
                      <wp:positionV relativeFrom="paragraph">
                        <wp:posOffset>-15240</wp:posOffset>
                      </wp:positionV>
                      <wp:extent cx="5450840" cy="2263775"/>
                      <wp:effectExtent l="9525" t="9525" r="6985" b="1270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0840" cy="2263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CA1" w:rsidRDefault="00641CA1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ab/>
                                  </w:r>
                                </w:p>
                                <w:p w:rsidR="00641CA1" w:rsidRDefault="00641CA1" w:rsidP="00641CA1">
                                  <w:pPr>
                                    <w:overflowPunct w:val="0"/>
                                    <w:jc w:val="center"/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</w:pPr>
                                </w:p>
                                <w:p w:rsidR="00641CA1" w:rsidRDefault="00641CA1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На схеме изображаются объекты,</w:t>
                                  </w:r>
                                </w:p>
                                <w:p w:rsidR="00641CA1" w:rsidRDefault="00641CA1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указанные в таблице, ограждения, здания, сооружения,</w:t>
                                  </w:r>
                                </w:p>
                                <w:p w:rsidR="00641CA1" w:rsidRDefault="00641CA1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осуществляется привязка к местности и  иные необходимые</w:t>
                                  </w:r>
                                </w:p>
                                <w:p w:rsidR="00641CA1" w:rsidRDefault="00641CA1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сведения.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443.9pt;margin-top:-1.2pt;width:429.2pt;height:178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" strokecolor="#3465a4">
                      <v:textbox inset="0,0,0,0">
                        <w:txbxContent>
                          <w:p w:rsidR="00641CA1" w:rsidRDefault="00641CA1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ab/>
                            </w:r>
                          </w:p>
                          <w:p w:rsidR="00641CA1" w:rsidRDefault="00641CA1" w:rsidP="00641CA1">
                            <w:pPr>
                              <w:overflowPunct w:val="0"/>
                              <w:jc w:val="center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</w:pPr>
                          </w:p>
                          <w:p w:rsidR="00641CA1" w:rsidRDefault="00641CA1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На схеме изображаются объекты,</w:t>
                            </w:r>
                          </w:p>
                          <w:p w:rsidR="00641CA1" w:rsidRDefault="00641CA1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указанные в таблице, ограждения, здания, сооружения,</w:t>
                            </w:r>
                          </w:p>
                          <w:p w:rsidR="00641CA1" w:rsidRDefault="00641CA1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осуществляется привязка к местности и  иные необходимые</w:t>
                            </w:r>
                          </w:p>
                          <w:p w:rsidR="00641CA1" w:rsidRDefault="00641CA1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сведения.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№ </w:t>
            </w:r>
            <w:proofErr w:type="gramStart"/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сооружений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2</w:t>
            </w:r>
            <w:proofErr w:type="gramEnd"/>
          </w:p>
        </w:tc>
      </w:tr>
      <w:tr w:rsidR="00641CA1" w:rsidRPr="00E012DE" w:rsidTr="001E7B64">
        <w:trPr>
          <w:trHeight w:val="641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Зона таможенного контроля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указывается обязательно</w:t>
            </w:r>
          </w:p>
        </w:tc>
      </w:tr>
      <w:tr w:rsidR="00641CA1" w:rsidRPr="00E012DE" w:rsidTr="001E7B6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Место въезда/выезда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CA1" w:rsidRPr="00E012DE" w:rsidRDefault="00641CA1" w:rsidP="001E7B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1CA1" w:rsidRPr="00E012DE" w:rsidTr="001E7B6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Помещение для должностных лиц таможенных органов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CA1" w:rsidRPr="00E012DE" w:rsidRDefault="00641CA1" w:rsidP="001E7B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1CA1" w:rsidRPr="00E012DE" w:rsidTr="001E7B6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1E7B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CA1" w:rsidRPr="00E012DE" w:rsidRDefault="00641CA1" w:rsidP="001E7B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CA1" w:rsidRPr="00E012DE" w:rsidRDefault="00641CA1" w:rsidP="001E7B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textWrapping" w:clear="all"/>
      </w:r>
      <w:r w:rsidRPr="00E012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13E3D" wp14:editId="14CD6D86">
                <wp:simplePos x="0" y="0"/>
                <wp:positionH relativeFrom="column">
                  <wp:posOffset>4356100</wp:posOffset>
                </wp:positionH>
                <wp:positionV relativeFrom="paragraph">
                  <wp:posOffset>97790</wp:posOffset>
                </wp:positionV>
                <wp:extent cx="9525" cy="28575"/>
                <wp:effectExtent l="16510" t="24130" r="12065" b="23495"/>
                <wp:wrapNone/>
                <wp:docPr id="2" name="Ром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8575"/>
                        </a:xfrm>
                        <a:prstGeom prst="diamond">
                          <a:avLst/>
                        </a:prstGeom>
                        <a:solidFill>
                          <a:srgbClr val="729FC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" o:spid="_x0000_s1026" type="#_x0000_t4" style="position:absolute;margin-left:343pt;margin-top:7.7pt;width:.75pt;height: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" fillcolor="#729fcf" strokecolor="#3465a4" strokeweight=".26mm">
                <v:stroke joinstyle="round" endcap="square"/>
              </v:shape>
            </w:pict>
          </mc:Fallback>
        </mc:AlternateConten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Условные</w:t>
      </w:r>
      <w:proofErr w:type="spellEnd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обозначения</w:t>
      </w:r>
      <w:proofErr w:type="spellEnd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</w:t>
      </w:r>
      <w:proofErr w:type="spellStart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схеме</w:t>
      </w:r>
      <w:proofErr w:type="spellEnd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ПЗТК: </w:t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указываются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обозначения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которые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применяются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на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схеме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)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таможенного  органа </w:t>
      </w: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</w:t>
      </w:r>
    </w:p>
    <w:p w:rsidR="00641CA1" w:rsidRPr="00E012DE" w:rsidRDefault="00641CA1" w:rsidP="00641CA1">
      <w:pPr>
        <w:suppressAutoHyphens/>
        <w:autoSpaceDE w:val="0"/>
        <w:spacing w:after="86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(наименование)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>(</w:t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(инициалы и фамилия)</w:t>
      </w:r>
    </w:p>
    <w:p w:rsidR="00641CA1" w:rsidRPr="00E012DE" w:rsidRDefault="00641CA1" w:rsidP="00641C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D409B" w:rsidRDefault="00CD409B"/>
    <w:sectPr w:rsidR="00CD409B" w:rsidSect="00641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05"/>
    <w:rsid w:val="00206176"/>
    <w:rsid w:val="00641CA1"/>
    <w:rsid w:val="008C7305"/>
    <w:rsid w:val="00C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B099-2CF1-4B65-80EF-BE066AFB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gs5_ksnpa</cp:lastModifiedBy>
  <cp:revision>2</cp:revision>
  <dcterms:created xsi:type="dcterms:W3CDTF">2017-01-10T08:59:00Z</dcterms:created>
  <dcterms:modified xsi:type="dcterms:W3CDTF">2017-01-10T08:59:00Z</dcterms:modified>
</cp:coreProperties>
</file>