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D4" w:rsidRPr="00C552CE" w:rsidRDefault="002505D4" w:rsidP="002505D4">
      <w:pPr>
        <w:spacing w:before="100" w:beforeAutospacing="1"/>
        <w:ind w:left="4956"/>
        <w:rPr>
          <w:bCs/>
          <w:color w:val="FFFFFF"/>
          <w:sz w:val="28"/>
          <w:szCs w:val="28"/>
        </w:rPr>
      </w:pPr>
      <w:r>
        <w:rPr>
          <w:iCs/>
          <w:color w:val="000000"/>
        </w:rPr>
        <w:t>Приложение</w:t>
      </w:r>
      <w:r w:rsidRPr="00C552CE">
        <w:rPr>
          <w:iCs/>
          <w:color w:val="000000"/>
        </w:rPr>
        <w:t xml:space="preserve"> </w:t>
      </w:r>
      <w:r w:rsidR="007776E8">
        <w:rPr>
          <w:iCs/>
          <w:color w:val="000000"/>
        </w:rPr>
        <w:t>3</w:t>
      </w:r>
    </w:p>
    <w:p w:rsidR="00D37883" w:rsidRDefault="002505D4" w:rsidP="00D37883">
      <w:pPr>
        <w:ind w:left="4956"/>
        <w:rPr>
          <w:bCs/>
          <w:color w:val="000000"/>
        </w:rPr>
      </w:pPr>
      <w:r w:rsidRPr="00C552CE">
        <w:t xml:space="preserve">к </w:t>
      </w:r>
      <w:r w:rsidRPr="00C552CE">
        <w:rPr>
          <w:iCs/>
          <w:color w:val="000000"/>
        </w:rPr>
        <w:t>Инструкции</w:t>
      </w:r>
      <w:r w:rsidR="00D37883">
        <w:rPr>
          <w:iCs/>
          <w:color w:val="000000"/>
        </w:rPr>
        <w:t xml:space="preserve"> </w:t>
      </w:r>
      <w:r w:rsidRPr="00C552CE">
        <w:rPr>
          <w:bCs/>
        </w:rPr>
        <w:t>по организации энтерального питания</w:t>
      </w:r>
      <w:r w:rsidR="00D37883">
        <w:rPr>
          <w:bCs/>
        </w:rPr>
        <w:t xml:space="preserve"> </w:t>
      </w:r>
      <w:r w:rsidRPr="00C552CE">
        <w:rPr>
          <w:bCs/>
          <w:color w:val="000000"/>
        </w:rPr>
        <w:t>в учреждениях здравоохранения</w:t>
      </w:r>
    </w:p>
    <w:p w:rsidR="002505D4" w:rsidRDefault="00D37883" w:rsidP="00D37883">
      <w:pPr>
        <w:ind w:left="4956"/>
        <w:rPr>
          <w:bCs/>
          <w:color w:val="000000"/>
        </w:rPr>
      </w:pPr>
      <w:r>
        <w:rPr>
          <w:bCs/>
          <w:color w:val="000000"/>
        </w:rPr>
        <w:t>(п. 4.</w:t>
      </w:r>
      <w:r w:rsidR="00C25504">
        <w:rPr>
          <w:bCs/>
          <w:color w:val="000000"/>
        </w:rPr>
        <w:t>4</w:t>
      </w:r>
      <w:r>
        <w:rPr>
          <w:bCs/>
          <w:color w:val="000000"/>
        </w:rPr>
        <w:t>.)</w:t>
      </w:r>
    </w:p>
    <w:p w:rsidR="00C25504" w:rsidRDefault="00C25504" w:rsidP="00D37883">
      <w:pPr>
        <w:ind w:left="4956"/>
        <w:rPr>
          <w:bCs/>
          <w:color w:val="000000"/>
        </w:rPr>
      </w:pPr>
    </w:p>
    <w:p w:rsidR="007776E8" w:rsidRDefault="007776E8" w:rsidP="00D37883">
      <w:pPr>
        <w:ind w:left="4956"/>
        <w:rPr>
          <w:bCs/>
          <w:color w:val="000000"/>
        </w:rPr>
      </w:pPr>
    </w:p>
    <w:p w:rsidR="007776E8" w:rsidRPr="00397573" w:rsidRDefault="007776E8" w:rsidP="007776E8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Потребность в белке при некоторых заболеваниях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07"/>
        <w:gridCol w:w="3621"/>
      </w:tblGrid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 xml:space="preserve">Состояние больных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Кол-во белка (г/кг массы тела)</w:t>
            </w:r>
          </w:p>
        </w:tc>
      </w:tr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Пожилой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1,0–1,25</w:t>
            </w:r>
          </w:p>
        </w:tc>
      </w:tr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Госпитализированные пациенты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0,8–1,0</w:t>
            </w:r>
          </w:p>
        </w:tc>
      </w:tr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 xml:space="preserve">Обширные оперативные вмешательства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1,1–1,5</w:t>
            </w:r>
          </w:p>
        </w:tc>
      </w:tr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 xml:space="preserve">Тяжелая травма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1,5–2,0</w:t>
            </w:r>
          </w:p>
        </w:tc>
      </w:tr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 xml:space="preserve">Ожоги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1,5–2,0</w:t>
            </w:r>
          </w:p>
        </w:tc>
      </w:tr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Почечная недостаточность без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0,55</w:t>
            </w:r>
          </w:p>
        </w:tc>
      </w:tr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Почечная недостаточность с диализом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1,2</w:t>
            </w:r>
          </w:p>
        </w:tc>
      </w:tr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Почечная недостаточность с перитонеальным диализом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1,4</w:t>
            </w:r>
          </w:p>
        </w:tc>
      </w:tr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Печеночная энцефалопатия, стадия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0,55</w:t>
            </w:r>
          </w:p>
        </w:tc>
      </w:tr>
      <w:tr w:rsidR="007776E8" w:rsidRPr="00397573" w:rsidTr="00F82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6E8" w:rsidRPr="00397573" w:rsidRDefault="007776E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Здоровые (для сравнения)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776E8" w:rsidRPr="00397573" w:rsidRDefault="007776E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0,6–0,8</w:t>
            </w:r>
          </w:p>
        </w:tc>
      </w:tr>
    </w:tbl>
    <w:p w:rsidR="007776E8" w:rsidRDefault="007776E8" w:rsidP="007776E8">
      <w:pPr>
        <w:jc w:val="right"/>
        <w:rPr>
          <w:iCs/>
          <w:color w:val="000000"/>
        </w:rPr>
      </w:pPr>
    </w:p>
    <w:p w:rsidR="007776E8" w:rsidRDefault="007776E8" w:rsidP="007776E8">
      <w:pPr>
        <w:spacing w:before="120" w:after="120"/>
        <w:rPr>
          <w:iCs/>
          <w:color w:val="000000"/>
        </w:rPr>
      </w:pPr>
    </w:p>
    <w:p w:rsidR="007776E8" w:rsidRDefault="007776E8" w:rsidP="007776E8">
      <w:pPr>
        <w:spacing w:before="120" w:after="120"/>
        <w:rPr>
          <w:iCs/>
          <w:color w:val="000000"/>
        </w:rPr>
      </w:pPr>
    </w:p>
    <w:p w:rsidR="00C25504" w:rsidRPr="00397573" w:rsidRDefault="00C25504" w:rsidP="00D37883">
      <w:pPr>
        <w:ind w:left="4956"/>
        <w:rPr>
          <w:iCs/>
          <w:color w:val="000000"/>
        </w:rPr>
      </w:pPr>
    </w:p>
    <w:sectPr w:rsidR="00C25504" w:rsidRPr="00397573" w:rsidSect="003A6B0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0B" w:rsidRDefault="00B2530B" w:rsidP="003A6B0B">
      <w:r>
        <w:separator/>
      </w:r>
    </w:p>
  </w:endnote>
  <w:endnote w:type="continuationSeparator" w:id="1">
    <w:p w:rsidR="00B2530B" w:rsidRDefault="00B2530B" w:rsidP="003A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0B" w:rsidRDefault="00B2530B" w:rsidP="003A6B0B">
      <w:r>
        <w:separator/>
      </w:r>
    </w:p>
  </w:footnote>
  <w:footnote w:type="continuationSeparator" w:id="1">
    <w:p w:rsidR="00B2530B" w:rsidRDefault="00B2530B" w:rsidP="003A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7184"/>
      <w:docPartObj>
        <w:docPartGallery w:val="Page Numbers (Top of Page)"/>
        <w:docPartUnique/>
      </w:docPartObj>
    </w:sdtPr>
    <w:sdtContent>
      <w:p w:rsidR="00D37883" w:rsidRDefault="003A6B0B">
        <w:pPr>
          <w:pStyle w:val="a4"/>
          <w:jc w:val="center"/>
        </w:pPr>
        <w:fldSimple w:instr=" PAGE   \* MERGEFORMAT ">
          <w:r w:rsidR="00C25504">
            <w:rPr>
              <w:noProof/>
            </w:rPr>
            <w:t>2</w:t>
          </w:r>
        </w:fldSimple>
      </w:p>
      <w:p w:rsidR="003A6B0B" w:rsidRDefault="00D37883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3A6B0B" w:rsidRDefault="003A6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959"/>
    <w:multiLevelType w:val="multilevel"/>
    <w:tmpl w:val="317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C116A"/>
    <w:multiLevelType w:val="multilevel"/>
    <w:tmpl w:val="770E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E7963"/>
    <w:multiLevelType w:val="multilevel"/>
    <w:tmpl w:val="6136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B64DB2"/>
    <w:multiLevelType w:val="hybridMultilevel"/>
    <w:tmpl w:val="455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3E64"/>
    <w:multiLevelType w:val="multilevel"/>
    <w:tmpl w:val="7B4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4404C"/>
    <w:multiLevelType w:val="hybridMultilevel"/>
    <w:tmpl w:val="610A2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487E"/>
    <w:multiLevelType w:val="multilevel"/>
    <w:tmpl w:val="980C9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8AB1EE8"/>
    <w:multiLevelType w:val="multilevel"/>
    <w:tmpl w:val="C02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74AA2"/>
    <w:multiLevelType w:val="multilevel"/>
    <w:tmpl w:val="BEF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0B"/>
    <w:rsid w:val="00011133"/>
    <w:rsid w:val="00013E4B"/>
    <w:rsid w:val="00076582"/>
    <w:rsid w:val="00147A8D"/>
    <w:rsid w:val="001C2F43"/>
    <w:rsid w:val="001D2A48"/>
    <w:rsid w:val="001E19AB"/>
    <w:rsid w:val="002505D4"/>
    <w:rsid w:val="003A6B0B"/>
    <w:rsid w:val="003B20E5"/>
    <w:rsid w:val="004C1E5F"/>
    <w:rsid w:val="00526CBA"/>
    <w:rsid w:val="007776E8"/>
    <w:rsid w:val="00807F14"/>
    <w:rsid w:val="00853CF4"/>
    <w:rsid w:val="008B63A0"/>
    <w:rsid w:val="00B2530B"/>
    <w:rsid w:val="00C25504"/>
    <w:rsid w:val="00C9311B"/>
    <w:rsid w:val="00D3304F"/>
    <w:rsid w:val="00D37883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2016-11-15T16:27:00Z</dcterms:created>
  <dcterms:modified xsi:type="dcterms:W3CDTF">2016-11-15T16:27:00Z</dcterms:modified>
</cp:coreProperties>
</file>