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16" w:rsidRPr="00397573" w:rsidRDefault="00393E16" w:rsidP="00393E16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D20E7B">
        <w:rPr>
          <w:iCs/>
          <w:color w:val="000000"/>
        </w:rPr>
        <w:t>6</w:t>
      </w:r>
    </w:p>
    <w:p w:rsidR="00393E16" w:rsidRDefault="00393E16" w:rsidP="00393E16">
      <w:pPr>
        <w:ind w:left="5664" w:firstLine="10"/>
        <w:rPr>
          <w:color w:val="000000"/>
        </w:rPr>
      </w:pPr>
      <w:r w:rsidRPr="00397573">
        <w:rPr>
          <w:iCs/>
          <w:color w:val="000000"/>
        </w:rPr>
        <w:t>к Инструкции</w:t>
      </w:r>
      <w:r>
        <w:rPr>
          <w:iCs/>
          <w:color w:val="000000"/>
        </w:rPr>
        <w:t xml:space="preserve"> </w:t>
      </w:r>
      <w:r w:rsidRPr="00397573">
        <w:rPr>
          <w:bCs/>
          <w:color w:val="000000"/>
        </w:rPr>
        <w:t>по организации лечебного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 xml:space="preserve">в учреждениях </w:t>
      </w:r>
      <w:r w:rsidRPr="00B83D44">
        <w:rPr>
          <w:bCs/>
          <w:color w:val="000000"/>
        </w:rPr>
        <w:t>здравоохранения</w:t>
      </w:r>
      <w:r w:rsidRPr="00B83D44">
        <w:rPr>
          <w:color w:val="000000"/>
        </w:rPr>
        <w:t xml:space="preserve"> </w:t>
      </w:r>
      <w:r w:rsidR="00910627" w:rsidRPr="00B83D44">
        <w:rPr>
          <w:color w:val="000000"/>
        </w:rPr>
        <w:t>(</w:t>
      </w:r>
      <w:r w:rsidR="00B83D44" w:rsidRPr="00B83D44">
        <w:rPr>
          <w:color w:val="000000"/>
        </w:rPr>
        <w:t xml:space="preserve">п. </w:t>
      </w:r>
      <w:r w:rsidR="00897678">
        <w:rPr>
          <w:color w:val="000000"/>
        </w:rPr>
        <w:t>9</w:t>
      </w:r>
      <w:r w:rsidR="00910627" w:rsidRPr="00B83D44">
        <w:rPr>
          <w:color w:val="000000"/>
        </w:rPr>
        <w:t>)</w:t>
      </w:r>
      <w:r w:rsidRPr="00397573">
        <w:rPr>
          <w:color w:val="000000"/>
        </w:rPr>
        <w:t xml:space="preserve">  </w:t>
      </w:r>
    </w:p>
    <w:p w:rsidR="00D20E7B" w:rsidRDefault="00D20E7B" w:rsidP="00393E16">
      <w:pPr>
        <w:ind w:left="5664" w:firstLine="10"/>
        <w:rPr>
          <w:color w:val="000000"/>
        </w:rPr>
      </w:pPr>
    </w:p>
    <w:p w:rsidR="00D20E7B" w:rsidRDefault="00D20E7B" w:rsidP="00393E16">
      <w:pPr>
        <w:ind w:left="5664" w:firstLine="10"/>
        <w:rPr>
          <w:color w:val="000000"/>
        </w:rPr>
      </w:pPr>
    </w:p>
    <w:p w:rsidR="00D20E7B" w:rsidRPr="00397573" w:rsidRDefault="00D20E7B" w:rsidP="00D20E7B">
      <w:pPr>
        <w:jc w:val="center"/>
        <w:outlineLvl w:val="0"/>
        <w:rPr>
          <w:b/>
        </w:rPr>
      </w:pPr>
      <w:r w:rsidRPr="00397573">
        <w:rPr>
          <w:b/>
        </w:rPr>
        <w:t>Среднесуточные наборы продуктов</w:t>
      </w:r>
    </w:p>
    <w:p w:rsidR="00D20E7B" w:rsidRPr="00397573" w:rsidRDefault="00D20E7B" w:rsidP="00D20E7B">
      <w:pPr>
        <w:jc w:val="center"/>
      </w:pPr>
      <w:r w:rsidRPr="00397573">
        <w:rPr>
          <w:b/>
        </w:rPr>
        <w:t xml:space="preserve">для прикорма детей </w:t>
      </w:r>
      <w:r>
        <w:rPr>
          <w:b/>
        </w:rPr>
        <w:t xml:space="preserve">от </w:t>
      </w:r>
      <w:r w:rsidRPr="00397573">
        <w:rPr>
          <w:b/>
        </w:rPr>
        <w:t>6 месяцев до 1 года жизни в детских больницах (отделениях),                          в том числе туберкулезных</w:t>
      </w:r>
    </w:p>
    <w:p w:rsidR="00D20E7B" w:rsidRPr="00397573" w:rsidRDefault="00D20E7B" w:rsidP="00D20E7B"/>
    <w:tbl>
      <w:tblPr>
        <w:tblW w:w="501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595"/>
        <w:gridCol w:w="1275"/>
        <w:gridCol w:w="1141"/>
        <w:gridCol w:w="1271"/>
        <w:gridCol w:w="1135"/>
        <w:gridCol w:w="1135"/>
        <w:gridCol w:w="1213"/>
      </w:tblGrid>
      <w:tr w:rsidR="00D20E7B" w:rsidRPr="00397573" w:rsidTr="006E7739">
        <w:trPr>
          <w:tblCellSpacing w:w="0" w:type="dxa"/>
        </w:trPr>
        <w:tc>
          <w:tcPr>
            <w:tcW w:w="132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7B" w:rsidRPr="00397573" w:rsidRDefault="00D20E7B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Продукты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0E7B" w:rsidRPr="00397573" w:rsidRDefault="00D20E7B" w:rsidP="006E773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397573">
              <w:rPr>
                <w:b/>
                <w:color w:val="000000"/>
                <w:sz w:val="20"/>
                <w:szCs w:val="20"/>
              </w:rPr>
              <w:t>Возраст введения прикорма</w:t>
            </w:r>
          </w:p>
        </w:tc>
        <w:tc>
          <w:tcPr>
            <w:tcW w:w="301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20E7B" w:rsidRPr="00397573" w:rsidRDefault="00D20E7B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Количество в сутки на одного ребенка согласно возрасту                                                                          (г, мл брутто)</w:t>
            </w:r>
          </w:p>
        </w:tc>
      </w:tr>
      <w:tr w:rsidR="00D20E7B" w:rsidRPr="00397573" w:rsidTr="006E7739">
        <w:trPr>
          <w:tblCellSpacing w:w="0" w:type="dxa"/>
        </w:trPr>
        <w:tc>
          <w:tcPr>
            <w:tcW w:w="132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0E7B" w:rsidRPr="00397573" w:rsidRDefault="00D20E7B" w:rsidP="006E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b/>
                <w:sz w:val="19"/>
                <w:szCs w:val="19"/>
              </w:rPr>
            </w:pPr>
            <w:r w:rsidRPr="00397573">
              <w:rPr>
                <w:b/>
                <w:sz w:val="19"/>
                <w:szCs w:val="19"/>
              </w:rPr>
              <w:t>месяцы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b/>
                <w:sz w:val="19"/>
                <w:szCs w:val="19"/>
              </w:rPr>
            </w:pPr>
            <w:r w:rsidRPr="00397573">
              <w:rPr>
                <w:b/>
                <w:sz w:val="19"/>
                <w:szCs w:val="19"/>
              </w:rPr>
              <w:t>6 мес.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b/>
                <w:sz w:val="19"/>
                <w:szCs w:val="19"/>
              </w:rPr>
            </w:pPr>
            <w:r w:rsidRPr="00397573">
              <w:rPr>
                <w:b/>
                <w:sz w:val="19"/>
                <w:szCs w:val="19"/>
              </w:rPr>
              <w:t>7 мес.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b/>
                <w:sz w:val="19"/>
                <w:szCs w:val="19"/>
              </w:rPr>
            </w:pPr>
            <w:r w:rsidRPr="00397573">
              <w:rPr>
                <w:b/>
                <w:sz w:val="19"/>
                <w:szCs w:val="19"/>
              </w:rPr>
              <w:t>8 мес.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b/>
                <w:sz w:val="19"/>
                <w:szCs w:val="19"/>
              </w:rPr>
            </w:pPr>
            <w:r w:rsidRPr="00397573">
              <w:rPr>
                <w:b/>
                <w:sz w:val="19"/>
                <w:szCs w:val="19"/>
              </w:rPr>
              <w:t>9 мес.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b/>
                <w:sz w:val="19"/>
                <w:szCs w:val="19"/>
              </w:rPr>
            </w:pPr>
            <w:r w:rsidRPr="00397573">
              <w:rPr>
                <w:b/>
                <w:sz w:val="19"/>
                <w:szCs w:val="19"/>
              </w:rPr>
              <w:t>10-12 мес.</w:t>
            </w:r>
          </w:p>
        </w:tc>
      </w:tr>
      <w:tr w:rsidR="00D20E7B" w:rsidRPr="00397573" w:rsidTr="006E7739">
        <w:trPr>
          <w:tblCellSpacing w:w="0" w:type="dxa"/>
        </w:trPr>
        <w:tc>
          <w:tcPr>
            <w:tcW w:w="13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Сок (фруктовый, ягодный, овощной)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30-50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50-70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50-70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</w:t>
            </w:r>
          </w:p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</w:p>
        </w:tc>
      </w:tr>
      <w:tr w:rsidR="00D20E7B" w:rsidRPr="00397573" w:rsidTr="006E7739">
        <w:trPr>
          <w:tblCellSpacing w:w="0" w:type="dxa"/>
        </w:trPr>
        <w:tc>
          <w:tcPr>
            <w:tcW w:w="13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Фруктовое пюре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40-50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50-70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50-70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90-100</w:t>
            </w:r>
          </w:p>
        </w:tc>
      </w:tr>
      <w:tr w:rsidR="00D20E7B" w:rsidRPr="00397573" w:rsidTr="006E7739">
        <w:trPr>
          <w:tblCellSpacing w:w="0" w:type="dxa"/>
        </w:trPr>
        <w:tc>
          <w:tcPr>
            <w:tcW w:w="13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Овощное пюре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50-100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170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180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</w:tr>
      <w:tr w:rsidR="00D20E7B" w:rsidRPr="00397573" w:rsidTr="006E7739">
        <w:trPr>
          <w:tblCellSpacing w:w="0" w:type="dxa"/>
        </w:trPr>
        <w:tc>
          <w:tcPr>
            <w:tcW w:w="13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Молочно-крупяная каша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6-7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50-100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100-150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180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</w:tr>
      <w:tr w:rsidR="00D20E7B" w:rsidRPr="00397573" w:rsidTr="006E7739">
        <w:trPr>
          <w:tblCellSpacing w:w="0" w:type="dxa"/>
        </w:trPr>
        <w:tc>
          <w:tcPr>
            <w:tcW w:w="13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Молочно-злаковая каша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7-8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50-100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100-150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180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</w:tr>
      <w:tr w:rsidR="00D20E7B" w:rsidRPr="00397573" w:rsidTr="006E7739">
        <w:trPr>
          <w:tblCellSpacing w:w="0" w:type="dxa"/>
        </w:trPr>
        <w:tc>
          <w:tcPr>
            <w:tcW w:w="13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Кисломолочные продукты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8-9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50-100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100-150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150-200</w:t>
            </w:r>
          </w:p>
        </w:tc>
      </w:tr>
      <w:tr w:rsidR="00D20E7B" w:rsidRPr="00397573" w:rsidTr="006E7739">
        <w:trPr>
          <w:tblCellSpacing w:w="0" w:type="dxa"/>
        </w:trPr>
        <w:tc>
          <w:tcPr>
            <w:tcW w:w="13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Творог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6,5-7,5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5-25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10-30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</w:t>
            </w:r>
          </w:p>
        </w:tc>
      </w:tr>
      <w:tr w:rsidR="00D20E7B" w:rsidRPr="00397573" w:rsidTr="006E7739">
        <w:trPr>
          <w:tblCellSpacing w:w="0" w:type="dxa"/>
        </w:trPr>
        <w:tc>
          <w:tcPr>
            <w:tcW w:w="13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Яичный желток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7,0-7,5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 xml:space="preserve">1/8 </w:t>
            </w:r>
            <w:r>
              <w:rPr>
                <w:sz w:val="20"/>
                <w:szCs w:val="20"/>
              </w:rPr>
              <w:t>–</w:t>
            </w:r>
            <w:r w:rsidRPr="003975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1/4 шт.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397573">
              <w:rPr>
                <w:sz w:val="20"/>
                <w:szCs w:val="20"/>
              </w:rPr>
              <w:t>-1/2</w:t>
            </w: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 шт.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1/2-1</w:t>
            </w:r>
            <w:r>
              <w:rPr>
                <w:sz w:val="20"/>
                <w:szCs w:val="20"/>
              </w:rPr>
              <w:t xml:space="preserve"> шт.</w:t>
            </w:r>
          </w:p>
        </w:tc>
      </w:tr>
      <w:tr w:rsidR="00D20E7B" w:rsidRPr="00397573" w:rsidTr="006E7739">
        <w:trPr>
          <w:tblCellSpacing w:w="0" w:type="dxa"/>
        </w:trPr>
        <w:tc>
          <w:tcPr>
            <w:tcW w:w="13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Мясное пюре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6,5-7,0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5-30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50-60</w:t>
            </w:r>
          </w:p>
        </w:tc>
      </w:tr>
      <w:tr w:rsidR="00D20E7B" w:rsidRPr="00397573" w:rsidTr="006E7739">
        <w:trPr>
          <w:tblCellSpacing w:w="0" w:type="dxa"/>
        </w:trPr>
        <w:tc>
          <w:tcPr>
            <w:tcW w:w="13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Рыбное пюре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8-10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10-20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30-50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50-60</w:t>
            </w:r>
          </w:p>
        </w:tc>
      </w:tr>
      <w:tr w:rsidR="00D20E7B" w:rsidRPr="00397573" w:rsidTr="006E7739">
        <w:trPr>
          <w:tblCellSpacing w:w="0" w:type="dxa"/>
        </w:trPr>
        <w:tc>
          <w:tcPr>
            <w:tcW w:w="13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Pr="00397573">
              <w:rPr>
                <w:sz w:val="20"/>
                <w:szCs w:val="20"/>
              </w:rPr>
              <w:t xml:space="preserve"> ч.л.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Pr="00397573">
              <w:rPr>
                <w:sz w:val="20"/>
                <w:szCs w:val="20"/>
              </w:rPr>
              <w:t xml:space="preserve"> ч.л.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 ч.л.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 ч.л.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 ч.л.</w:t>
            </w:r>
          </w:p>
        </w:tc>
      </w:tr>
      <w:tr w:rsidR="00D20E7B" w:rsidRPr="00397573" w:rsidTr="006E7739">
        <w:trPr>
          <w:tblCellSpacing w:w="0" w:type="dxa"/>
        </w:trPr>
        <w:tc>
          <w:tcPr>
            <w:tcW w:w="13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6-7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Pr="00397573">
              <w:rPr>
                <w:sz w:val="20"/>
                <w:szCs w:val="20"/>
              </w:rPr>
              <w:t xml:space="preserve"> ч.л.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Pr="00397573">
              <w:rPr>
                <w:sz w:val="20"/>
                <w:szCs w:val="20"/>
              </w:rPr>
              <w:t xml:space="preserve"> ч.л.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 ч.л.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 ч.л.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 ч.л.</w:t>
            </w:r>
          </w:p>
        </w:tc>
      </w:tr>
      <w:tr w:rsidR="00D20E7B" w:rsidRPr="00397573" w:rsidTr="006E7739">
        <w:trPr>
          <w:tblCellSpacing w:w="0" w:type="dxa"/>
        </w:trPr>
        <w:tc>
          <w:tcPr>
            <w:tcW w:w="13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8-9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0E7B" w:rsidRPr="00397573" w:rsidRDefault="00D20E7B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</w:tr>
    </w:tbl>
    <w:p w:rsidR="00D20E7B" w:rsidRPr="00397573" w:rsidRDefault="00D20E7B" w:rsidP="00D20E7B">
      <w:pPr>
        <w:jc w:val="both"/>
      </w:pPr>
    </w:p>
    <w:p w:rsidR="00D20E7B" w:rsidRPr="00397573" w:rsidRDefault="00D20E7B" w:rsidP="00D20E7B">
      <w:pPr>
        <w:jc w:val="both"/>
      </w:pPr>
      <w:r w:rsidRPr="00D23B48">
        <w:rPr>
          <w:b/>
        </w:rPr>
        <w:t>Примечание.</w:t>
      </w:r>
      <w:r>
        <w:tab/>
      </w:r>
      <w:r w:rsidRPr="00397573">
        <w:t xml:space="preserve">В таблице указаны ориентировочные сроки введения прикорма </w:t>
      </w:r>
      <w:r>
        <w:t xml:space="preserve">                         </w:t>
      </w:r>
      <w:r w:rsidRPr="00397573">
        <w:t xml:space="preserve">и его количество. Количество предложенного питания должно основываться </w:t>
      </w:r>
      <w:r>
        <w:t xml:space="preserve">                                </w:t>
      </w:r>
      <w:r w:rsidRPr="00397573">
        <w:t>на принципах активного питания.</w:t>
      </w:r>
    </w:p>
    <w:p w:rsidR="00D20E7B" w:rsidRPr="00397573" w:rsidRDefault="00D20E7B" w:rsidP="00D20E7B">
      <w:pPr>
        <w:jc w:val="both"/>
      </w:pPr>
      <w:r w:rsidRPr="00397573">
        <w:t>Питание детей в возрасте от рождения до 6 месяцев, находящихся на искусственном вскармливании (адаптированные молочные смеси), назначаются врачом индивидуально соответственно возрасту, показателей роста и веса.</w:t>
      </w:r>
    </w:p>
    <w:p w:rsidR="00D20E7B" w:rsidRPr="00397573" w:rsidRDefault="00D20E7B" w:rsidP="00D20E7B">
      <w:pPr>
        <w:jc w:val="both"/>
      </w:pPr>
    </w:p>
    <w:p w:rsidR="00E23BA9" w:rsidRDefault="00E23BA9" w:rsidP="00393E16">
      <w:pPr>
        <w:ind w:left="5664" w:firstLine="10"/>
        <w:rPr>
          <w:color w:val="000000"/>
        </w:rPr>
      </w:pPr>
    </w:p>
    <w:sectPr w:rsidR="00E23BA9" w:rsidSect="00DC3E7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EE" w:rsidRDefault="00C65CEE" w:rsidP="00DC3E75">
      <w:r>
        <w:separator/>
      </w:r>
    </w:p>
  </w:endnote>
  <w:endnote w:type="continuationSeparator" w:id="1">
    <w:p w:rsidR="00C65CEE" w:rsidRDefault="00C65CEE" w:rsidP="00DC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EE" w:rsidRDefault="00C65CEE" w:rsidP="00DC3E75">
      <w:r>
        <w:separator/>
      </w:r>
    </w:p>
  </w:footnote>
  <w:footnote w:type="continuationSeparator" w:id="1">
    <w:p w:rsidR="00C65CEE" w:rsidRDefault="00C65CEE" w:rsidP="00DC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2934"/>
      <w:docPartObj>
        <w:docPartGallery w:val="Page Numbers (Top of Page)"/>
        <w:docPartUnique/>
      </w:docPartObj>
    </w:sdtPr>
    <w:sdtContent>
      <w:p w:rsidR="00231DC2" w:rsidRDefault="00231DC2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  <w:p w:rsidR="00231DC2" w:rsidRDefault="00231DC2">
        <w:pPr>
          <w:pStyle w:val="a4"/>
          <w:jc w:val="center"/>
        </w:pPr>
        <w:r>
          <w:tab/>
        </w:r>
        <w:r>
          <w:tab/>
          <w:t>Продолжение приложения 1</w:t>
        </w:r>
      </w:p>
    </w:sdtContent>
  </w:sdt>
  <w:p w:rsidR="00231DC2" w:rsidRDefault="00231D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75"/>
    <w:rsid w:val="00011133"/>
    <w:rsid w:val="00013E4B"/>
    <w:rsid w:val="00076582"/>
    <w:rsid w:val="000E4669"/>
    <w:rsid w:val="00147A8D"/>
    <w:rsid w:val="001C2F43"/>
    <w:rsid w:val="001D2A48"/>
    <w:rsid w:val="00231DC2"/>
    <w:rsid w:val="00295151"/>
    <w:rsid w:val="00393E16"/>
    <w:rsid w:val="004C1E5F"/>
    <w:rsid w:val="00515B99"/>
    <w:rsid w:val="00526CBA"/>
    <w:rsid w:val="0072026D"/>
    <w:rsid w:val="00853CF4"/>
    <w:rsid w:val="00897678"/>
    <w:rsid w:val="008B63A0"/>
    <w:rsid w:val="00910627"/>
    <w:rsid w:val="009225B4"/>
    <w:rsid w:val="00AD65AB"/>
    <w:rsid w:val="00B83D44"/>
    <w:rsid w:val="00BE4F91"/>
    <w:rsid w:val="00C65CEE"/>
    <w:rsid w:val="00C72DCB"/>
    <w:rsid w:val="00C9311B"/>
    <w:rsid w:val="00D20E7B"/>
    <w:rsid w:val="00D3304F"/>
    <w:rsid w:val="00DC3E75"/>
    <w:rsid w:val="00E23BA9"/>
    <w:rsid w:val="00EB51F8"/>
    <w:rsid w:val="00F5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97678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897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2016-11-07T11:39:00Z</dcterms:created>
  <dcterms:modified xsi:type="dcterms:W3CDTF">2016-11-07T11:39:00Z</dcterms:modified>
</cp:coreProperties>
</file>