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90" w:rsidRPr="002B6087" w:rsidRDefault="00E93B90" w:rsidP="00D454FA">
      <w:pPr>
        <w:pStyle w:val="ad"/>
        <w:ind w:left="5387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2B6087">
        <w:rPr>
          <w:b/>
          <w:i/>
          <w:iCs/>
          <w:sz w:val="28"/>
          <w:szCs w:val="28"/>
          <w:shd w:val="clear" w:color="auto" w:fill="FDFDFD"/>
        </w:rPr>
        <w:t>ПРИЛОЖЕНИЕ 1</w:t>
      </w:r>
    </w:p>
    <w:p w:rsidR="002B6087" w:rsidRDefault="002B6087" w:rsidP="00D454FA">
      <w:pPr>
        <w:pStyle w:val="ad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к Порядку </w:t>
      </w:r>
      <w:r w:rsidR="00E93B90" w:rsidRPr="00BA0176">
        <w:rPr>
          <w:i/>
          <w:iCs/>
          <w:sz w:val="28"/>
          <w:szCs w:val="28"/>
          <w:shd w:val="clear" w:color="auto" w:fill="FDFDFD"/>
        </w:rPr>
        <w:t>государственного управления</w:t>
      </w:r>
      <w:r>
        <w:rPr>
          <w:i/>
          <w:iCs/>
          <w:sz w:val="28"/>
          <w:szCs w:val="28"/>
          <w:shd w:val="clear" w:color="auto" w:fill="FDFDFD"/>
        </w:rPr>
        <w:t xml:space="preserve"> </w:t>
      </w:r>
      <w:r w:rsidR="00E93B90" w:rsidRPr="00BA0176">
        <w:rPr>
          <w:i/>
          <w:iCs/>
          <w:sz w:val="28"/>
          <w:szCs w:val="28"/>
          <w:shd w:val="clear" w:color="auto" w:fill="FDFDFD"/>
        </w:rPr>
        <w:t xml:space="preserve">бесхозяйным </w:t>
      </w:r>
    </w:p>
    <w:p w:rsidR="002B6087" w:rsidRDefault="00E93B90" w:rsidP="00D454FA">
      <w:pPr>
        <w:pStyle w:val="ad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 w:rsidRPr="00BA0176">
        <w:rPr>
          <w:i/>
          <w:iCs/>
          <w:sz w:val="28"/>
          <w:szCs w:val="28"/>
          <w:shd w:val="clear" w:color="auto" w:fill="FDFDFD"/>
        </w:rPr>
        <w:t>недвижимым имуществом (п.</w:t>
      </w:r>
      <w:r w:rsidR="00102537">
        <w:rPr>
          <w:i/>
          <w:iCs/>
          <w:sz w:val="28"/>
          <w:szCs w:val="28"/>
          <w:shd w:val="clear" w:color="auto" w:fill="FDFDFD"/>
        </w:rPr>
        <w:t xml:space="preserve"> 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E93B90" w:rsidRPr="00BA0176" w:rsidRDefault="002B6087" w:rsidP="00D454FA">
      <w:pPr>
        <w:pStyle w:val="ad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(</w:t>
      </w:r>
      <w:r w:rsidR="00E93B90" w:rsidRPr="00BA0176">
        <w:rPr>
          <w:i/>
          <w:iCs/>
          <w:sz w:val="28"/>
          <w:szCs w:val="28"/>
          <w:shd w:val="clear" w:color="auto" w:fill="FDFDFD"/>
        </w:rPr>
        <w:t xml:space="preserve">в редакции приказа </w:t>
      </w:r>
      <w:r>
        <w:rPr>
          <w:i/>
          <w:iCs/>
          <w:sz w:val="28"/>
          <w:szCs w:val="28"/>
          <w:shd w:val="clear" w:color="auto" w:fill="FDFDFD"/>
        </w:rPr>
        <w:t>ФГИ</w:t>
      </w:r>
    </w:p>
    <w:p w:rsidR="00E93B90" w:rsidRPr="005C1FE8" w:rsidRDefault="00286A43" w:rsidP="00D454FA">
      <w:pPr>
        <w:pStyle w:val="ad"/>
        <w:ind w:left="5387" w:right="14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D454FA">
        <w:rPr>
          <w:i/>
          <w:iCs/>
          <w:sz w:val="28"/>
          <w:szCs w:val="28"/>
          <w:shd w:val="clear" w:color="auto" w:fill="FDFDFD"/>
        </w:rPr>
        <w:t>28 марта 2017г. № 594</w:t>
      </w:r>
      <w:r w:rsidR="002B6087">
        <w:rPr>
          <w:i/>
          <w:iCs/>
          <w:sz w:val="28"/>
          <w:szCs w:val="28"/>
          <w:shd w:val="clear" w:color="auto" w:fill="FDFDFD"/>
        </w:rPr>
        <w:t>)</w:t>
      </w:r>
    </w:p>
    <w:p w:rsidR="00E93B90" w:rsidRPr="0076577F" w:rsidRDefault="00E93B90" w:rsidP="002B6087">
      <w:pPr>
        <w:spacing w:line="360" w:lineRule="auto"/>
        <w:ind w:left="5103" w:right="141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Default="00E93B90" w:rsidP="00AE2D66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AE2D66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AE2D66">
      <w:pPr>
        <w:spacing w:line="360" w:lineRule="auto"/>
        <w:ind w:left="4962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80026E">
      <w:pPr>
        <w:spacing w:line="360" w:lineRule="auto"/>
        <w:ind w:left="3540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E93B90" w:rsidRPr="0076577F" w:rsidRDefault="00E93B90" w:rsidP="00D57CB9">
      <w:p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E93B90" w:rsidRPr="0076577F" w:rsidRDefault="00E93B90" w:rsidP="00D57CB9">
      <w:p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E93B90" w:rsidRPr="0076577F" w:rsidRDefault="00E93B90" w:rsidP="00D57CB9">
      <w:p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ook w:val="00A0"/>
      </w:tblPr>
      <w:tblGrid>
        <w:gridCol w:w="4952"/>
        <w:gridCol w:w="5009"/>
      </w:tblGrid>
      <w:tr w:rsidR="00E93B90" w:rsidRPr="0076577F">
        <w:tc>
          <w:tcPr>
            <w:tcW w:w="5069" w:type="dxa"/>
          </w:tcPr>
          <w:p w:rsidR="00E93B90" w:rsidRPr="0076577F" w:rsidRDefault="00E93B90" w:rsidP="00D57CB9">
            <w:pPr>
              <w:ind w:right="141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76577F">
              <w:rPr>
                <w:color w:val="000000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</w:tcPr>
          <w:p w:rsidR="00E93B90" w:rsidRPr="0076577F" w:rsidRDefault="00E93B90" w:rsidP="00D57CB9">
            <w:pPr>
              <w:ind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76577F">
              <w:rPr>
                <w:color w:val="000000"/>
                <w:sz w:val="28"/>
                <w:szCs w:val="28"/>
                <w:shd w:val="clear" w:color="auto" w:fill="FDFDFD"/>
              </w:rPr>
              <w:t>___.________________ г.</w:t>
            </w:r>
          </w:p>
        </w:tc>
      </w:tr>
      <w:tr w:rsidR="00E93B90" w:rsidRPr="0076577F">
        <w:tc>
          <w:tcPr>
            <w:tcW w:w="5069" w:type="dxa"/>
          </w:tcPr>
          <w:p w:rsidR="00E93B90" w:rsidRPr="0076577F" w:rsidRDefault="00E93B90" w:rsidP="00D57CB9">
            <w:pPr>
              <w:ind w:right="141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:rsidR="00E93B90" w:rsidRPr="0076577F" w:rsidRDefault="00E93B90" w:rsidP="00D57CB9">
            <w:pPr>
              <w:ind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E93B90" w:rsidRPr="0076577F" w:rsidRDefault="00E93B90" w:rsidP="00D57CB9">
      <w:pPr>
        <w:ind w:right="141"/>
        <w:jc w:val="center"/>
        <w:rPr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76577F">
        <w:rPr>
          <w:color w:val="000000"/>
          <w:sz w:val="28"/>
          <w:szCs w:val="28"/>
        </w:rPr>
        <w:t xml:space="preserve"> на основании ________________________________________,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E93B90" w:rsidRPr="0076577F" w:rsidRDefault="00E93B90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:rsidR="00E93B90" w:rsidRPr="0076577F" w:rsidRDefault="00E93B90" w:rsidP="00D57CB9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pStyle w:val="a8"/>
        <w:numPr>
          <w:ilvl w:val="0"/>
          <w:numId w:val="2"/>
        </w:num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E93B90" w:rsidRPr="0076577F" w:rsidRDefault="00E93B90" w:rsidP="00D57CB9">
      <w:pPr>
        <w:ind w:left="720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1.1. Арендодатель передает, а Арендатор принимает в срочное платное пользование бесхозяйное недвижимое имущество,</w:t>
      </w:r>
      <w:r w:rsidRPr="0076577F">
        <w:rPr>
          <w:color w:val="000000"/>
          <w:sz w:val="28"/>
          <w:szCs w:val="28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согласно Отчета о независимой оценке по состоянию на ___________________ г. и составляет ___________________, в том числе:__________________________.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1.2. Имущество передается в аренду с целью ________________________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 xml:space="preserve">1.3. Состояние Имущества на момент заключения настоящего Договора </w:t>
      </w:r>
      <w:r w:rsidR="002A611E" w:rsidRPr="007A44CB">
        <w:rPr>
          <w:color w:val="000000"/>
          <w:sz w:val="28"/>
          <w:szCs w:val="28"/>
          <w:shd w:val="clear" w:color="auto" w:fill="FDFDFD"/>
        </w:rPr>
        <w:t xml:space="preserve">определяется в </w:t>
      </w:r>
      <w:r w:rsidR="00BC3ECC" w:rsidRPr="007A44CB">
        <w:rPr>
          <w:color w:val="000000"/>
          <w:sz w:val="28"/>
          <w:szCs w:val="28"/>
          <w:shd w:val="clear" w:color="auto" w:fill="FDFDFD"/>
        </w:rPr>
        <w:t>а</w:t>
      </w:r>
      <w:r w:rsidR="002A611E" w:rsidRPr="007A44CB">
        <w:rPr>
          <w:color w:val="000000"/>
          <w:sz w:val="28"/>
          <w:szCs w:val="28"/>
          <w:shd w:val="clear" w:color="auto" w:fill="FDFDFD"/>
        </w:rPr>
        <w:t>кте приема-передачи.</w:t>
      </w:r>
    </w:p>
    <w:p w:rsidR="000C6519" w:rsidRPr="007A44CB" w:rsidRDefault="000C6519" w:rsidP="00BC3ECC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0C6519" w:rsidRPr="007A44CB" w:rsidRDefault="000C6519" w:rsidP="000C6519">
      <w:pPr>
        <w:ind w:right="141"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7A44CB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BC3ECC" w:rsidRPr="007A44CB" w:rsidRDefault="00BC3ECC" w:rsidP="00BC3ECC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BC3ECC" w:rsidRPr="007A44CB" w:rsidRDefault="00BC3ECC" w:rsidP="00BC3ECC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Сторонами акта приема-передачи.</w:t>
      </w:r>
    </w:p>
    <w:p w:rsidR="00BC3ECC" w:rsidRPr="0076577F" w:rsidRDefault="00BC3ECC" w:rsidP="00D57CB9">
      <w:pPr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pStyle w:val="a8"/>
        <w:numPr>
          <w:ilvl w:val="0"/>
          <w:numId w:val="2"/>
        </w:num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:rsidR="00E93B90" w:rsidRPr="0076577F" w:rsidRDefault="00E93B90" w:rsidP="00D57CB9">
      <w:pPr>
        <w:ind w:left="720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2.1. Арендатор вступает в срочное платное пользование Имуществом в срок, указанный в Договоре.</w:t>
      </w: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2.2. 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 xml:space="preserve">2.3. Стоимость переданного в аренду </w:t>
      </w:r>
      <w:r w:rsidRPr="0076577F">
        <w:rPr>
          <w:color w:val="000000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76577F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</w:t>
      </w:r>
      <w:r>
        <w:rPr>
          <w:color w:val="000000"/>
          <w:sz w:val="28"/>
          <w:szCs w:val="28"/>
          <w:shd w:val="clear" w:color="auto" w:fill="FDFDFD"/>
        </w:rPr>
        <w:t>абинета Министров Украины от 10</w:t>
      </w:r>
      <w:r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DFDFD"/>
          <w:lang w:val="uk-UA"/>
        </w:rPr>
        <w:t>августа</w:t>
      </w:r>
      <w:proofErr w:type="spellEnd"/>
      <w:r w:rsidRPr="0076577F">
        <w:rPr>
          <w:color w:val="000000"/>
          <w:sz w:val="28"/>
          <w:szCs w:val="28"/>
          <w:shd w:val="clear" w:color="auto" w:fill="FDFDFD"/>
        </w:rPr>
        <w:t xml:space="preserve"> 1995 г. № 629 (с изменениями), которая действует согласно </w:t>
      </w:r>
      <w:r>
        <w:rPr>
          <w:color w:val="000000"/>
          <w:sz w:val="28"/>
          <w:szCs w:val="28"/>
          <w:shd w:val="clear" w:color="auto" w:fill="FDFDFD"/>
        </w:rPr>
        <w:t>ч</w:t>
      </w:r>
      <w:r w:rsidRPr="0076577F">
        <w:rPr>
          <w:color w:val="000000"/>
          <w:sz w:val="28"/>
          <w:szCs w:val="28"/>
          <w:shd w:val="clear" w:color="auto" w:fill="FDFDFD"/>
        </w:rPr>
        <w:t>.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2 ст.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Pr="0076577F">
        <w:rPr>
          <w:color w:val="000000"/>
          <w:sz w:val="28"/>
          <w:szCs w:val="28"/>
          <w:shd w:val="clear" w:color="auto" w:fill="FDFDFD"/>
        </w:rPr>
        <w:t>86 Конституции Донецкой Народной Республики.</w:t>
      </w: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6577F">
        <w:rPr>
          <w:color w:val="000000"/>
          <w:sz w:val="28"/>
          <w:szCs w:val="28"/>
          <w:shd w:val="clear" w:color="auto" w:fill="FDFDFD"/>
        </w:rPr>
        <w:t>2.</w:t>
      </w:r>
      <w:r w:rsidR="008E5F92">
        <w:rPr>
          <w:color w:val="000000"/>
          <w:sz w:val="28"/>
          <w:szCs w:val="28"/>
          <w:shd w:val="clear" w:color="auto" w:fill="FDFDFD"/>
        </w:rPr>
        <w:t>4</w:t>
      </w:r>
      <w:r w:rsidRPr="0076577F">
        <w:rPr>
          <w:color w:val="000000"/>
          <w:sz w:val="28"/>
          <w:szCs w:val="28"/>
          <w:shd w:val="clear" w:color="auto" w:fill="FDFDFD"/>
        </w:rPr>
        <w:t>. 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E93B90" w:rsidRPr="0076577F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76577F" w:rsidRDefault="00E93B90" w:rsidP="00D57CB9">
      <w:pPr>
        <w:numPr>
          <w:ilvl w:val="0"/>
          <w:numId w:val="1"/>
        </w:numPr>
        <w:ind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76577F">
        <w:rPr>
          <w:b/>
          <w:bCs/>
          <w:color w:val="000000"/>
          <w:sz w:val="28"/>
          <w:szCs w:val="28"/>
          <w:shd w:val="clear" w:color="auto" w:fill="FDFDFD"/>
        </w:rPr>
        <w:t>Арендная плата</w:t>
      </w:r>
    </w:p>
    <w:p w:rsidR="00E93B90" w:rsidRPr="0076577F" w:rsidRDefault="00E93B90" w:rsidP="00D57CB9">
      <w:pPr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  <w:shd w:val="clear" w:color="auto" w:fill="FDFDFD"/>
        </w:rPr>
        <w:t>3.1. </w:t>
      </w:r>
      <w:r w:rsidRPr="00604096">
        <w:rPr>
          <w:color w:val="000000"/>
          <w:sz w:val="28"/>
          <w:szCs w:val="28"/>
        </w:rPr>
        <w:t xml:space="preserve">Арендная плата с учетом соответствующих индексов инфляции (индексов потребительских цен) за каждый месяц использования Имущества путем безналичного расчета перечисляется в Республиканский бюджет в размере 100% ежемесячно, не позднее 15 числа месяца, следующего за отчетным.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604096">
        <w:rPr>
          <w:color w:val="000000"/>
          <w:sz w:val="28"/>
          <w:szCs w:val="28"/>
          <w:shd w:val="clear" w:color="auto" w:fill="FDFDFD"/>
        </w:rPr>
        <w:t xml:space="preserve">Методике расчета </w:t>
      </w:r>
      <w:r w:rsidRPr="00604096">
        <w:rPr>
          <w:sz w:val="28"/>
          <w:szCs w:val="28"/>
          <w:shd w:val="clear" w:color="auto" w:fill="FDFDFD"/>
        </w:rPr>
        <w:t>арендной платы за государственное имущество и пропорции ее распределения, утвержденной Постановлением Кабинета Министров Украины от 04 октября 1995 г. № 786 (с изменениями) (далее - Методика расчета)</w:t>
      </w:r>
      <w:r w:rsidRPr="00604096">
        <w:rPr>
          <w:color w:val="000000"/>
          <w:sz w:val="28"/>
          <w:szCs w:val="28"/>
          <w:shd w:val="clear" w:color="auto" w:fill="FDFDFD"/>
        </w:rPr>
        <w:t>, которая действует на основании ч. 2 ст. 86 Конституции Донецкой Народной Республики.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</w:rPr>
        <w:t>Арендная плата за базовый месяц расчета ____г. составляет ______руб. (расчет арендной платы - Приложение № 1).</w:t>
      </w:r>
    </w:p>
    <w:p w:rsidR="00E93B90" w:rsidRPr="00604096" w:rsidRDefault="00E93B90" w:rsidP="00C112BB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</w:rPr>
        <w:t xml:space="preserve">Арендная плата за первый месяц аренды - _______________________  г. определяется путем корректировки арендной платы за базовый месяц на индекс инфляции (индекс потребительских цен) за _______________________________________  (месяцы, годы).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</w:rPr>
        <w:t>Корректировка арендной платы осуществляется на основании информации об индексах инфляции (индексах потребительских цен).</w:t>
      </w:r>
    </w:p>
    <w:p w:rsidR="00F0650D" w:rsidRDefault="00F0650D" w:rsidP="002A611E">
      <w:pPr>
        <w:ind w:right="141" w:firstLine="709"/>
        <w:jc w:val="both"/>
        <w:rPr>
          <w:color w:val="000000"/>
          <w:sz w:val="28"/>
          <w:szCs w:val="28"/>
        </w:rPr>
      </w:pPr>
    </w:p>
    <w:p w:rsidR="00F0650D" w:rsidRPr="00604096" w:rsidRDefault="00F0650D" w:rsidP="00F0650D">
      <w:pPr>
        <w:ind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1»</w:t>
      </w:r>
    </w:p>
    <w:p w:rsidR="00F0650D" w:rsidRDefault="00F0650D" w:rsidP="00F0650D">
      <w:pPr>
        <w:ind w:right="141"/>
        <w:jc w:val="both"/>
        <w:rPr>
          <w:color w:val="000000"/>
          <w:sz w:val="28"/>
          <w:szCs w:val="28"/>
        </w:rPr>
      </w:pPr>
    </w:p>
    <w:p w:rsidR="0004317F" w:rsidRDefault="002A611E" w:rsidP="00F0650D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E93B90" w:rsidRPr="00604096" w:rsidRDefault="00E93B90" w:rsidP="00066639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  <w:shd w:val="clear" w:color="auto" w:fill="FDFDFD"/>
        </w:rPr>
        <w:t>3.2. В случае пользования Имуществом в течение неполного</w:t>
      </w:r>
      <w:r w:rsidRPr="00604096">
        <w:rPr>
          <w:color w:val="000000"/>
          <w:sz w:val="28"/>
          <w:szCs w:val="28"/>
        </w:rPr>
        <w:t xml:space="preserve"> </w:t>
      </w:r>
      <w:r w:rsidRPr="00604096">
        <w:rPr>
          <w:color w:val="000000"/>
          <w:sz w:val="28"/>
          <w:szCs w:val="28"/>
          <w:shd w:val="clear" w:color="auto" w:fill="FDFDFD"/>
        </w:rPr>
        <w:t>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</w:rPr>
      </w:pPr>
      <w:r w:rsidRPr="00604096">
        <w:rPr>
          <w:color w:val="000000"/>
          <w:sz w:val="28"/>
          <w:szCs w:val="28"/>
          <w:shd w:val="clear" w:color="auto" w:fill="FDFDFD"/>
        </w:rPr>
        <w:t>3.3. Размер арендной платы пересматривается по требованию одной из Сторон в случае изменения методики ее расчета, существенного изменения  состояния Имущества по независящим от Сторон причинам и в других случаях, предусмотренных действующим законодательством.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3.4. Излишне уплаченная сумма арендной платы, поступившая в бюджет, подлежит в установленном порядке зачету в счет предстоящих </w:t>
      </w:r>
      <w:r w:rsidRPr="007A44CB">
        <w:rPr>
          <w:color w:val="000000"/>
          <w:sz w:val="28"/>
          <w:szCs w:val="28"/>
          <w:shd w:val="clear" w:color="auto" w:fill="FDFDFD"/>
        </w:rPr>
        <w:t>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согласно действующему законодательству на основании заявления Арендатора.</w:t>
      </w:r>
    </w:p>
    <w:p w:rsidR="00E93B90" w:rsidRPr="007A44CB" w:rsidRDefault="00E93B90" w:rsidP="00C7476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3.5. В случае прекращения (расторжения) Договора аренды Арендатор платит арендную плату до дня</w:t>
      </w:r>
      <w:r w:rsidR="009D0D41" w:rsidRPr="007A44CB">
        <w:rPr>
          <w:color w:val="000000"/>
          <w:sz w:val="28"/>
          <w:szCs w:val="28"/>
          <w:shd w:val="clear" w:color="auto" w:fill="FDFDFD"/>
        </w:rPr>
        <w:t xml:space="preserve"> </w:t>
      </w:r>
      <w:r w:rsidR="00C74767" w:rsidRPr="007A44CB">
        <w:rPr>
          <w:color w:val="000000"/>
          <w:sz w:val="28"/>
          <w:szCs w:val="28"/>
          <w:shd w:val="clear" w:color="auto" w:fill="FDFDFD"/>
        </w:rPr>
        <w:t xml:space="preserve">возвращения Имущества по акту приема-передачи включительно. </w:t>
      </w:r>
      <w:r w:rsidRPr="007A44CB">
        <w:rPr>
          <w:color w:val="000000"/>
          <w:sz w:val="28"/>
          <w:szCs w:val="28"/>
          <w:shd w:val="clear" w:color="auto" w:fill="FDFDFD"/>
        </w:rPr>
        <w:t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республиканский бюджет.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3.6. Днём фактического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3.7. 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3.8. Пеня и штрафы, уплачиваемые Арендатором, выделяются в платёжном поручении отдельной строкой.</w:t>
      </w:r>
    </w:p>
    <w:p w:rsidR="00E93B90" w:rsidRPr="00604096" w:rsidRDefault="00E93B90" w:rsidP="004040DB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4.1. Восстановление арендованного Имущества осуществляется арендатором в случаях его повреждения или порчи.</w:t>
      </w:r>
    </w:p>
    <w:p w:rsidR="00E93B90" w:rsidRPr="00604096" w:rsidRDefault="00E93B90" w:rsidP="00D57CB9">
      <w:pPr>
        <w:ind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5.1. Использовать арендованное Имущество соответственно его назначению и условиям настоящего Договора. </w:t>
      </w:r>
    </w:p>
    <w:p w:rsidR="005548C0" w:rsidRPr="00F0650D" w:rsidRDefault="00E93B90" w:rsidP="00F0650D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5.2. Своевременно и в полном объеме уплачивать арендную плату в республиканский бюджет.</w:t>
      </w:r>
    </w:p>
    <w:p w:rsidR="00E93B90" w:rsidRPr="00604096" w:rsidRDefault="00E93B90" w:rsidP="00C112BB">
      <w:pPr>
        <w:ind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E93B90" w:rsidRPr="00604096" w:rsidRDefault="00E93B90" w:rsidP="00C112BB">
      <w:pPr>
        <w:ind w:right="141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3C3986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5.3. 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5.4. Обеспечить Арендодателю доступ на объект аренды с целью контроля за его использованием и выполнением условий Договора.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 снегопад, гололедица и тому подобное, предоставлять своих работников для их предупреждения и ликвидации последствий. </w:t>
      </w:r>
    </w:p>
    <w:p w:rsidR="00E93B90" w:rsidRPr="00604096" w:rsidRDefault="00E93B90" w:rsidP="004C7155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5.6. После нормативного правового урегулирования механизма предоставления страховых услуг в Донецкой Народной Республике застраховать арендованное Имущество не менее чем на его стоимость согласно </w:t>
      </w:r>
      <w:r w:rsidRPr="00604096">
        <w:rPr>
          <w:color w:val="000000"/>
          <w:sz w:val="28"/>
          <w:szCs w:val="28"/>
        </w:rPr>
        <w:t>стоимости, определенной в отчете о независимой оценке,</w:t>
      </w:r>
      <w:r w:rsidRPr="00604096">
        <w:rPr>
          <w:color w:val="000000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5.7. Ежеквартально проводить с Арендодателем сверку взаиморасчетов по арендным платежам и оформлять соответствующие акты сверки.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5.8. 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:rsidR="00E93B90" w:rsidRPr="00604096" w:rsidRDefault="00E93B90" w:rsidP="00D57CB9">
      <w:pPr>
        <w:ind w:right="141" w:firstLine="709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5.10. 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E93B90" w:rsidRPr="00604096" w:rsidRDefault="00E93B90" w:rsidP="003D2666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5.11. 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недельный срок.</w:t>
      </w:r>
    </w:p>
    <w:p w:rsidR="00E93B90" w:rsidRDefault="00E93B90" w:rsidP="00636EB1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04317F" w:rsidRPr="00604096" w:rsidRDefault="0004317F" w:rsidP="00636EB1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FF0F77">
      <w:pPr>
        <w:ind w:right="141"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E93B90" w:rsidRPr="00604096" w:rsidRDefault="00E93B90" w:rsidP="00FF0F77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FF0F7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5.12. Предоставлять по требованию Арендодателя информацию о текущем техническом состоянии Имущества.</w:t>
      </w:r>
    </w:p>
    <w:p w:rsidR="00E93B90" w:rsidRPr="00604096" w:rsidRDefault="00E93B90" w:rsidP="0003436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5.13. Содержать прилегающую территорию в надлежащем сан</w:t>
      </w:r>
      <w:r w:rsidR="002E401F">
        <w:rPr>
          <w:color w:val="000000"/>
          <w:sz w:val="28"/>
          <w:szCs w:val="28"/>
          <w:shd w:val="clear" w:color="auto" w:fill="FDFDFD"/>
        </w:rPr>
        <w:t xml:space="preserve">итарном состоянии. Производить очистку </w:t>
      </w:r>
      <w:r w:rsidRPr="00604096">
        <w:rPr>
          <w:color w:val="000000"/>
          <w:sz w:val="28"/>
          <w:szCs w:val="28"/>
          <w:shd w:val="clear" w:color="auto" w:fill="FDFDFD"/>
        </w:rPr>
        <w:t>крыш, крылец, карнизов,  водосточных труб и балконов от снега и льда.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5.14.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</w:t>
      </w:r>
      <w:bookmarkStart w:id="0" w:name="_GoBack"/>
      <w:bookmarkEnd w:id="0"/>
      <w:r w:rsidRPr="00604096">
        <w:rPr>
          <w:color w:val="000000"/>
          <w:sz w:val="28"/>
          <w:szCs w:val="28"/>
          <w:shd w:val="clear" w:color="auto" w:fill="FDFDFD"/>
        </w:rPr>
        <w:t>твия либо досрочным расторжением настоящего Договора.</w:t>
      </w:r>
    </w:p>
    <w:p w:rsidR="00E93B90" w:rsidRPr="00604096" w:rsidRDefault="00E93B90" w:rsidP="00D57CB9">
      <w:pPr>
        <w:ind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6.1. Использовать арендованное Имущество соответственно его назначению и условиям настоящего Договора.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арендованного Имущества.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D843D4" w:rsidRDefault="00E93B90" w:rsidP="00E63D7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7.</w:t>
      </w:r>
      <w:r w:rsidR="0004317F">
        <w:rPr>
          <w:color w:val="000000"/>
          <w:sz w:val="28"/>
          <w:szCs w:val="28"/>
          <w:shd w:val="clear" w:color="auto" w:fill="FDFDFD"/>
        </w:rPr>
        <w:t>1</w:t>
      </w:r>
      <w:r w:rsidRPr="00604096">
        <w:rPr>
          <w:color w:val="000000"/>
          <w:sz w:val="28"/>
          <w:szCs w:val="28"/>
          <w:shd w:val="clear" w:color="auto" w:fill="FDFDFD"/>
        </w:rPr>
        <w:t>. </w:t>
      </w:r>
      <w:r w:rsidR="00D843D4">
        <w:rPr>
          <w:color w:val="000000"/>
          <w:sz w:val="28"/>
          <w:szCs w:val="28"/>
          <w:shd w:val="clear" w:color="auto" w:fill="FDFDFD"/>
        </w:rPr>
        <w:t xml:space="preserve">Организовать передачу Арендатору в аренду Имущество согласно настоящему Договору по акту приема-передачи, который подписывается между Арендатором и </w:t>
      </w:r>
      <w:r w:rsidR="002E401F">
        <w:rPr>
          <w:color w:val="000000"/>
          <w:sz w:val="28"/>
          <w:szCs w:val="28"/>
          <w:shd w:val="clear" w:color="auto" w:fill="FDFDFD"/>
        </w:rPr>
        <w:t>О</w:t>
      </w:r>
      <w:r w:rsidR="00D843D4">
        <w:rPr>
          <w:color w:val="000000"/>
          <w:sz w:val="28"/>
          <w:szCs w:val="28"/>
          <w:shd w:val="clear" w:color="auto" w:fill="FDFDFD"/>
        </w:rPr>
        <w:t>рганом уполномоченным управлять бесхозяйным недвижимым имуществом одновременно с настоящим Договором.</w:t>
      </w:r>
    </w:p>
    <w:p w:rsidR="006B6D13" w:rsidRPr="00337431" w:rsidRDefault="00E93B90" w:rsidP="006B6D1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7.</w:t>
      </w:r>
      <w:r w:rsidR="0004317F">
        <w:rPr>
          <w:color w:val="000000"/>
          <w:sz w:val="28"/>
          <w:szCs w:val="28"/>
          <w:shd w:val="clear" w:color="auto" w:fill="FDFDFD"/>
        </w:rPr>
        <w:t>2</w:t>
      </w:r>
      <w:r w:rsidRPr="00604096">
        <w:rPr>
          <w:color w:val="000000"/>
          <w:sz w:val="28"/>
          <w:szCs w:val="28"/>
          <w:shd w:val="clear" w:color="auto" w:fill="FDFDFD"/>
        </w:rPr>
        <w:t>. </w:t>
      </w:r>
      <w:r w:rsidR="006B6D13" w:rsidRPr="00337431">
        <w:rPr>
          <w:color w:val="000000"/>
          <w:sz w:val="28"/>
          <w:szCs w:val="28"/>
          <w:shd w:val="clear" w:color="auto" w:fill="FDFDFD"/>
        </w:rPr>
        <w:t xml:space="preserve">Не совершать действий, которые бы препятствовали Арендатору пользоваться </w:t>
      </w:r>
      <w:r w:rsidR="006B6D13">
        <w:rPr>
          <w:color w:val="000000"/>
          <w:sz w:val="28"/>
          <w:szCs w:val="28"/>
          <w:shd w:val="clear" w:color="auto" w:fill="FDFDFD"/>
        </w:rPr>
        <w:t xml:space="preserve">арендованным </w:t>
      </w:r>
      <w:r w:rsidR="006B6D13" w:rsidRPr="00337431">
        <w:rPr>
          <w:color w:val="000000"/>
          <w:sz w:val="28"/>
          <w:szCs w:val="28"/>
          <w:shd w:val="clear" w:color="auto" w:fill="FDFDFD"/>
        </w:rPr>
        <w:t xml:space="preserve">Имуществом на условиях настоящего Договора. </w:t>
      </w:r>
    </w:p>
    <w:p w:rsidR="00E93B90" w:rsidRPr="00604096" w:rsidRDefault="006B6D13" w:rsidP="006B6D13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7.3. </w:t>
      </w:r>
      <w:r w:rsidR="00E93B90" w:rsidRPr="00604096">
        <w:rPr>
          <w:color w:val="000000"/>
          <w:sz w:val="28"/>
          <w:szCs w:val="28"/>
          <w:shd w:val="clear" w:color="auto" w:fill="FDFDFD"/>
        </w:rPr>
        <w:t xml:space="preserve">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8.1. Контролировать выполнение условий Договора и использование Имущества, переданного в аренду по Договору, и в случае необходимости принимать соответствующие меры реагирования. </w:t>
      </w:r>
    </w:p>
    <w:p w:rsidR="00E63D71" w:rsidRPr="006B6D13" w:rsidRDefault="00E93B90" w:rsidP="006B6D13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8.2. Выступать с инициативой относительно внесения изменений к этому Договору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Договора. </w:t>
      </w:r>
    </w:p>
    <w:p w:rsidR="003F08D5" w:rsidRPr="00604096" w:rsidRDefault="003F08D5" w:rsidP="003F08D5">
      <w:pPr>
        <w:ind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1»</w:t>
      </w:r>
    </w:p>
    <w:p w:rsidR="003F08D5" w:rsidRDefault="003F08D5" w:rsidP="0004317F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04317F" w:rsidRPr="00604096" w:rsidRDefault="0004317F" w:rsidP="0004317F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8.3. Осуществлять контроль за состоянием Имущества путем визуального обследования с составлением акта обследования. </w:t>
      </w:r>
    </w:p>
    <w:p w:rsidR="00E93B90" w:rsidRPr="00604096" w:rsidRDefault="00E93B90" w:rsidP="003F08D5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8.4. 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8.5. 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1) Арендатор пользуется Имуществом вопреки договору или его назначению;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2) Арендатор без разрешения Арендодателя передал Имущество в пользование другому лицу;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3) Арендатор своим небрежным поведением создает угрозу повреждения Имущества.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8.6.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8.7. Запрашивать от Арендатора информацию о текущем техническом состоянии Имущества.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9.1.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:rsidR="00E93B90" w:rsidRPr="00604096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E93B90" w:rsidRPr="00604096" w:rsidRDefault="00E93B90" w:rsidP="00C47783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9.4. </w:t>
      </w:r>
      <w:r w:rsidRPr="00604096">
        <w:rPr>
          <w:color w:val="000000"/>
          <w:sz w:val="28"/>
          <w:szCs w:val="28"/>
        </w:rPr>
        <w:t>Применение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принятия исполнения обязательства.</w:t>
      </w:r>
    </w:p>
    <w:p w:rsidR="00E93B90" w:rsidRPr="00604096" w:rsidRDefault="00E93B90" w:rsidP="00C47783">
      <w:pPr>
        <w:pStyle w:val="a6"/>
        <w:tabs>
          <w:tab w:val="left" w:pos="567"/>
          <w:tab w:val="left" w:pos="8480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9.5. Арендатор не вправе передавать третьим лицам свои права и обязанности по настоящему Договору.</w:t>
      </w:r>
    </w:p>
    <w:p w:rsidR="003F08D5" w:rsidRDefault="00E93B90" w:rsidP="00D97C2E">
      <w:pPr>
        <w:pStyle w:val="a6"/>
        <w:tabs>
          <w:tab w:val="left" w:pos="567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9.6. В случае несвоевременного и/или не в полном объеме внесения арендных платежей Арендатор дополнительно к сумме арендной платы </w:t>
      </w:r>
    </w:p>
    <w:p w:rsidR="003F08D5" w:rsidRPr="00604096" w:rsidRDefault="003F08D5" w:rsidP="003F08D5">
      <w:pPr>
        <w:ind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604096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:rsidR="003F08D5" w:rsidRDefault="003F08D5" w:rsidP="00D97C2E">
      <w:pPr>
        <w:pStyle w:val="a6"/>
        <w:tabs>
          <w:tab w:val="left" w:pos="567"/>
        </w:tabs>
        <w:spacing w:after="0"/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97C2E" w:rsidRPr="00D97C2E" w:rsidRDefault="00D97C2E" w:rsidP="003F08D5">
      <w:pPr>
        <w:pStyle w:val="a6"/>
        <w:tabs>
          <w:tab w:val="left" w:pos="567"/>
        </w:tabs>
        <w:spacing w:after="0"/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604096">
        <w:rPr>
          <w:sz w:val="28"/>
          <w:szCs w:val="28"/>
        </w:rPr>
        <w:t xml:space="preserve"> </w:t>
      </w:r>
    </w:p>
    <w:p w:rsidR="00E93B90" w:rsidRPr="00604096" w:rsidRDefault="00E93B90" w:rsidP="003F08D5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</w:rPr>
        <w:t>9.7.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случаев, когда такая передача предусмотрена действующим законодательством.</w:t>
      </w:r>
    </w:p>
    <w:p w:rsidR="00E93B90" w:rsidRPr="00604096" w:rsidRDefault="00E93B90" w:rsidP="00D57CB9">
      <w:pPr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604096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E93B90" w:rsidRPr="00604096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92748F" w:rsidRPr="007A44CB" w:rsidRDefault="0092748F" w:rsidP="0092748F">
      <w:pPr>
        <w:ind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92748F">
        <w:rPr>
          <w:bCs/>
          <w:color w:val="000000"/>
          <w:sz w:val="28"/>
          <w:szCs w:val="28"/>
          <w:shd w:val="clear" w:color="auto" w:fill="FDFDFD"/>
        </w:rPr>
        <w:t xml:space="preserve">10.1. Договор </w:t>
      </w:r>
      <w:r w:rsidRPr="007A44CB">
        <w:rPr>
          <w:bCs/>
          <w:color w:val="000000"/>
          <w:sz w:val="28"/>
          <w:szCs w:val="28"/>
          <w:shd w:val="clear" w:color="auto" w:fill="FDFDFD"/>
        </w:rPr>
        <w:t>заключен сроком на 1 (один) год, действует с "____" _________________г. по "___" _______________ _____ г. включительно. Договор может быть пролонгирован по соглашению Сторон</w:t>
      </w:r>
      <w:r w:rsidR="005548C0" w:rsidRPr="007A44CB">
        <w:rPr>
          <w:bCs/>
          <w:color w:val="000000"/>
          <w:sz w:val="28"/>
          <w:szCs w:val="28"/>
          <w:shd w:val="clear" w:color="auto" w:fill="FDFDFD"/>
        </w:rPr>
        <w:t>.</w:t>
      </w:r>
      <w:r w:rsidRPr="007A44CB">
        <w:rPr>
          <w:bCs/>
          <w:color w:val="000000"/>
          <w:sz w:val="28"/>
          <w:szCs w:val="28"/>
          <w:shd w:val="clear" w:color="auto" w:fill="FDFDFD"/>
        </w:rPr>
        <w:t xml:space="preserve"> </w:t>
      </w:r>
    </w:p>
    <w:p w:rsidR="0092748F" w:rsidRPr="0076577F" w:rsidRDefault="0092748F" w:rsidP="0092748F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10.2. Изменения условий настоящего Договора или его расторжение допускаются по взаимному согласию Сторон, кроме случаев, прямо предусмотренных договором. Изменения, которые предлагаются внести, рассматриваются в течение 10 (десяти) календарных дней с даты их представления к рассмотрению другой Стороной</w:t>
      </w:r>
      <w:r w:rsidRPr="00604096">
        <w:rPr>
          <w:color w:val="000000"/>
          <w:sz w:val="28"/>
          <w:szCs w:val="28"/>
          <w:shd w:val="clear" w:color="auto" w:fill="FDFDFD"/>
        </w:rPr>
        <w:t>. Указанные действия оформляются дополнительным соглашением, которое является неотъемлемой частью Договора.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10.</w:t>
      </w:r>
      <w:r w:rsidR="003D5D69">
        <w:rPr>
          <w:color w:val="000000"/>
          <w:sz w:val="28"/>
          <w:szCs w:val="28"/>
          <w:shd w:val="clear" w:color="auto" w:fill="FDFDFD"/>
        </w:rPr>
        <w:t>3</w:t>
      </w:r>
      <w:r w:rsidRPr="00604096">
        <w:rPr>
          <w:color w:val="000000"/>
          <w:sz w:val="28"/>
          <w:szCs w:val="28"/>
          <w:shd w:val="clear" w:color="auto" w:fill="FDFDFD"/>
        </w:rPr>
        <w:t xml:space="preserve">. Действие этого Договора прекращается в результате: 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 xml:space="preserve">- банкротства Арендатора; </w:t>
      </w:r>
    </w:p>
    <w:p w:rsidR="00E93B90" w:rsidRPr="00604096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E93B90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04096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договором</w:t>
      </w:r>
      <w:r w:rsidR="003C3B8D">
        <w:rPr>
          <w:color w:val="000000"/>
          <w:sz w:val="28"/>
          <w:szCs w:val="28"/>
          <w:shd w:val="clear" w:color="auto" w:fill="FDFDFD"/>
        </w:rPr>
        <w:t>;</w:t>
      </w:r>
    </w:p>
    <w:p w:rsidR="0092748F" w:rsidRPr="007A44CB" w:rsidRDefault="0092748F" w:rsidP="0092748F">
      <w:pPr>
        <w:ind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7A44CB">
        <w:rPr>
          <w:bCs/>
          <w:color w:val="000000"/>
          <w:sz w:val="28"/>
          <w:szCs w:val="28"/>
          <w:shd w:val="clear" w:color="auto" w:fill="FDFDFD"/>
        </w:rPr>
        <w:t>- принятия межведомственной комиссией по вопросам государственного управления бесхозяйным недвижимым имуществом решения о выведени</w:t>
      </w:r>
      <w:r w:rsidR="003B442E" w:rsidRPr="007A44CB">
        <w:rPr>
          <w:bCs/>
          <w:color w:val="000000"/>
          <w:sz w:val="28"/>
          <w:szCs w:val="28"/>
          <w:shd w:val="clear" w:color="auto" w:fill="FDFDFD"/>
        </w:rPr>
        <w:t>и</w:t>
      </w:r>
      <w:r w:rsidRPr="007A44CB">
        <w:rPr>
          <w:bCs/>
          <w:color w:val="000000"/>
          <w:sz w:val="28"/>
          <w:szCs w:val="28"/>
          <w:shd w:val="clear" w:color="auto" w:fill="FDFDFD"/>
        </w:rPr>
        <w:t xml:space="preserve"> из государственного управления имущества, являющегося предметом данного Договора.</w:t>
      </w:r>
    </w:p>
    <w:p w:rsidR="00D97C2E" w:rsidRPr="007A44CB" w:rsidRDefault="00E93B90" w:rsidP="00F76E77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</w:t>
      </w:r>
      <w:r w:rsidR="003D5D69" w:rsidRPr="007A44CB">
        <w:rPr>
          <w:color w:val="000000"/>
          <w:sz w:val="28"/>
          <w:szCs w:val="28"/>
          <w:shd w:val="clear" w:color="auto" w:fill="FDFDFD"/>
        </w:rPr>
        <w:t>4</w:t>
      </w:r>
      <w:r w:rsidRPr="007A44CB">
        <w:rPr>
          <w:color w:val="000000"/>
          <w:sz w:val="28"/>
          <w:szCs w:val="28"/>
          <w:shd w:val="clear" w:color="auto" w:fill="FDFDFD"/>
        </w:rPr>
        <w:t>. </w:t>
      </w:r>
      <w:r w:rsidR="00CC7515" w:rsidRPr="00CC7515">
        <w:rPr>
          <w:color w:val="000000"/>
          <w:sz w:val="28"/>
          <w:szCs w:val="28"/>
          <w:shd w:val="clear" w:color="auto" w:fill="FDFDFD"/>
        </w:rPr>
        <w:t xml:space="preserve"> </w:t>
      </w:r>
      <w:r w:rsidRPr="007A44CB">
        <w:rPr>
          <w:color w:val="000000"/>
          <w:sz w:val="28"/>
          <w:szCs w:val="28"/>
          <w:shd w:val="clear" w:color="auto" w:fill="FDFDFD"/>
        </w:rPr>
        <w:t xml:space="preserve">Если Арендатор не выполняет обязанности относительно </w:t>
      </w:r>
      <w:r w:rsidR="00A16957" w:rsidRPr="007A44CB">
        <w:rPr>
          <w:color w:val="000000"/>
          <w:sz w:val="28"/>
          <w:szCs w:val="28"/>
          <w:shd w:val="clear" w:color="auto" w:fill="FDFDFD"/>
        </w:rPr>
        <w:t xml:space="preserve">возврата </w:t>
      </w:r>
      <w:r w:rsidR="008623F6" w:rsidRPr="007A44CB">
        <w:rPr>
          <w:color w:val="000000"/>
          <w:sz w:val="28"/>
          <w:szCs w:val="28"/>
          <w:shd w:val="clear" w:color="auto" w:fill="FDFDFD"/>
        </w:rPr>
        <w:t>Имущества</w:t>
      </w:r>
      <w:r w:rsidR="00A16957" w:rsidRPr="007A44CB">
        <w:rPr>
          <w:color w:val="000000"/>
          <w:sz w:val="28"/>
          <w:szCs w:val="28"/>
          <w:shd w:val="clear" w:color="auto" w:fill="FDFDFD"/>
        </w:rPr>
        <w:t xml:space="preserve">, Арендодатель имеет право требовать от Арендатора уплаты </w:t>
      </w:r>
      <w:r w:rsidR="00D97C2E" w:rsidRPr="007A44CB">
        <w:rPr>
          <w:color w:val="000000"/>
          <w:sz w:val="28"/>
          <w:szCs w:val="28"/>
          <w:shd w:val="clear" w:color="auto" w:fill="FDFDFD"/>
        </w:rPr>
        <w:t>неустойки в размере двойной платы за пользование Имуществом за все время просрочки.</w:t>
      </w:r>
    </w:p>
    <w:p w:rsidR="00D97C2E" w:rsidRPr="007A44CB" w:rsidRDefault="00D97C2E" w:rsidP="00D97C2E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D843D4" w:rsidRDefault="00D843D4" w:rsidP="00CC7515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ab/>
      </w:r>
    </w:p>
    <w:p w:rsidR="00F76E77" w:rsidRDefault="00F76E77" w:rsidP="00CC7515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D843D4" w:rsidRPr="007A44CB" w:rsidRDefault="00D843D4" w:rsidP="00D843D4">
      <w:pPr>
        <w:ind w:right="141"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7A44CB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1»</w:t>
      </w:r>
    </w:p>
    <w:p w:rsidR="00D843D4" w:rsidRDefault="00D843D4" w:rsidP="00CC7515">
      <w:pPr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BA3EA6" w:rsidRPr="007A44CB" w:rsidRDefault="00F76E77" w:rsidP="00D843D4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10.5. </w:t>
      </w:r>
      <w:r w:rsidR="00D843D4">
        <w:rPr>
          <w:color w:val="000000"/>
          <w:sz w:val="28"/>
          <w:szCs w:val="28"/>
          <w:shd w:val="clear" w:color="auto" w:fill="FDFDFD"/>
        </w:rPr>
        <w:t>Имущество считается возвращенным с момента подписания акта приема-передачи между Арендатором и Органом уполномоченным управлять бесхозяйным недвижимым имуществом или лицом, которое укажет Арендодатель.</w:t>
      </w:r>
    </w:p>
    <w:p w:rsidR="00E93B90" w:rsidRPr="007A44CB" w:rsidRDefault="00E93B90" w:rsidP="00D843D4">
      <w:pPr>
        <w:ind w:right="141" w:firstLine="708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</w:t>
      </w:r>
      <w:r w:rsidR="003D5D69" w:rsidRPr="007A44CB">
        <w:rPr>
          <w:color w:val="000000"/>
          <w:sz w:val="28"/>
          <w:szCs w:val="28"/>
          <w:shd w:val="clear" w:color="auto" w:fill="FDFDFD"/>
        </w:rPr>
        <w:t>6</w:t>
      </w:r>
      <w:r w:rsidRPr="007A44CB">
        <w:rPr>
          <w:color w:val="000000"/>
          <w:sz w:val="28"/>
          <w:szCs w:val="28"/>
          <w:shd w:val="clear" w:color="auto" w:fill="FDFDFD"/>
        </w:rPr>
        <w:t xml:space="preserve">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E93B90" w:rsidRPr="007A44CB" w:rsidRDefault="00E93B90" w:rsidP="00703C32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</w:t>
      </w:r>
      <w:r w:rsidR="003D5D69" w:rsidRPr="007A44CB">
        <w:rPr>
          <w:color w:val="000000"/>
          <w:sz w:val="28"/>
          <w:szCs w:val="28"/>
          <w:shd w:val="clear" w:color="auto" w:fill="FDFDFD"/>
        </w:rPr>
        <w:t>7</w:t>
      </w:r>
      <w:r w:rsidRPr="007A44CB">
        <w:rPr>
          <w:color w:val="000000"/>
          <w:sz w:val="28"/>
          <w:szCs w:val="28"/>
          <w:shd w:val="clear" w:color="auto" w:fill="FDFDFD"/>
        </w:rPr>
        <w:t>. 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E93B90" w:rsidRPr="007A44CB" w:rsidRDefault="00E93B90" w:rsidP="0076577F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10.</w:t>
      </w:r>
      <w:r w:rsidR="003D5D69" w:rsidRPr="007A44CB">
        <w:rPr>
          <w:color w:val="000000"/>
          <w:sz w:val="28"/>
          <w:szCs w:val="28"/>
          <w:shd w:val="clear" w:color="auto" w:fill="FDFDFD"/>
        </w:rPr>
        <w:t>8</w:t>
      </w:r>
      <w:r w:rsidRPr="007A44CB">
        <w:rPr>
          <w:color w:val="000000"/>
          <w:sz w:val="28"/>
          <w:szCs w:val="28"/>
          <w:shd w:val="clear" w:color="auto" w:fill="FDFDFD"/>
        </w:rPr>
        <w:t>. Затраты, связанные с ремонтом, перепланировкой, переоборудованием арендуемого имущества, а также с произведёнными Арендатором неотделимыми улучшениями не подлежат возмещению или компенсации Арендодателем.</w:t>
      </w:r>
    </w:p>
    <w:p w:rsidR="00E93B90" w:rsidRPr="007A44CB" w:rsidRDefault="00E93B90" w:rsidP="00D57CB9">
      <w:pPr>
        <w:ind w:right="141" w:firstLine="709"/>
        <w:rPr>
          <w:b/>
          <w:bCs/>
          <w:color w:val="000000"/>
          <w:sz w:val="28"/>
          <w:szCs w:val="28"/>
        </w:rPr>
      </w:pPr>
    </w:p>
    <w:p w:rsidR="00E93B90" w:rsidRPr="007A44CB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>11. Платежные и почтовые реквизиты Сторон</w:t>
      </w:r>
    </w:p>
    <w:tbl>
      <w:tblPr>
        <w:tblW w:w="10865" w:type="dxa"/>
        <w:jc w:val="center"/>
        <w:tblLayout w:type="fixed"/>
        <w:tblLook w:val="00A0"/>
      </w:tblPr>
      <w:tblGrid>
        <w:gridCol w:w="2811"/>
        <w:gridCol w:w="8054"/>
      </w:tblGrid>
      <w:tr w:rsidR="00E93B90" w:rsidRPr="007A44CB" w:rsidTr="00BA3EA6">
        <w:trPr>
          <w:trHeight w:val="847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A44CB">
              <w:rPr>
                <w:b/>
                <w:bCs/>
                <w:color w:val="000000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3B90" w:rsidRPr="007A44CB" w:rsidTr="00BA3EA6">
        <w:trPr>
          <w:trHeight w:val="562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A44CB">
              <w:rPr>
                <w:b/>
                <w:bCs/>
                <w:color w:val="000000"/>
                <w:sz w:val="28"/>
                <w:szCs w:val="28"/>
                <w:lang w:val="ru-RU"/>
              </w:rPr>
              <w:t>Арендатор  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3B90" w:rsidRPr="007A44CB" w:rsidRDefault="00E93B90" w:rsidP="00D57CB9">
      <w:pPr>
        <w:ind w:right="141" w:firstLine="709"/>
        <w:rPr>
          <w:b/>
          <w:bCs/>
          <w:color w:val="000000"/>
          <w:sz w:val="2"/>
          <w:szCs w:val="2"/>
          <w:shd w:val="clear" w:color="auto" w:fill="FDFDFD"/>
        </w:rPr>
      </w:pPr>
    </w:p>
    <w:p w:rsidR="00E93B90" w:rsidRPr="007A44CB" w:rsidRDefault="00E93B90" w:rsidP="00D57CB9">
      <w:pPr>
        <w:ind w:right="141" w:firstLine="709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  <w:r w:rsidRPr="007A44CB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E93B90" w:rsidRPr="007A44CB" w:rsidRDefault="00E93B90" w:rsidP="00D57CB9">
      <w:pPr>
        <w:ind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:rsidR="00E93B90" w:rsidRPr="007A44CB" w:rsidRDefault="00E93B90" w:rsidP="00D57CB9">
      <w:pPr>
        <w:ind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44CB">
        <w:rPr>
          <w:color w:val="000000"/>
          <w:sz w:val="28"/>
          <w:szCs w:val="28"/>
          <w:shd w:val="clear" w:color="auto" w:fill="FDFDFD"/>
        </w:rPr>
        <w:t>- Акт приема-передачи.</w:t>
      </w: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E93B90" w:rsidRPr="007A44CB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44CB">
              <w:rPr>
                <w:b/>
                <w:bCs/>
                <w:color w:val="000000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AC032E">
            <w:pPr>
              <w:pStyle w:val="a3"/>
              <w:spacing w:before="0" w:beforeAutospacing="0" w:after="0" w:afterAutospacing="0"/>
              <w:ind w:right="141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44CB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Арендатор</w:t>
            </w:r>
          </w:p>
        </w:tc>
      </w:tr>
      <w:tr w:rsidR="00E93B90" w:rsidRPr="007A44CB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BA3EA6">
            <w:pPr>
              <w:pStyle w:val="a3"/>
              <w:spacing w:before="0" w:beforeAutospacing="0" w:after="0" w:afterAutospacing="0"/>
              <w:ind w:right="14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3B90" w:rsidRPr="007A44CB" w:rsidRDefault="00E93B90" w:rsidP="00D57CB9">
            <w:pPr>
              <w:pStyle w:val="a3"/>
              <w:spacing w:before="0" w:beforeAutospacing="0" w:after="0" w:afterAutospacing="0"/>
              <w:ind w:right="141" w:firstLine="709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3B90" w:rsidRPr="007A44CB" w:rsidRDefault="00E93B90" w:rsidP="00803FFD">
      <w:pPr>
        <w:ind w:right="141"/>
        <w:jc w:val="both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>Председатель</w:t>
      </w:r>
    </w:p>
    <w:p w:rsidR="00E93B90" w:rsidRPr="007A44CB" w:rsidRDefault="00E93B90" w:rsidP="00803FFD">
      <w:pPr>
        <w:ind w:right="141"/>
        <w:jc w:val="both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E93B90" w:rsidRPr="007A44CB" w:rsidRDefault="00E93B90" w:rsidP="00803FFD">
      <w:pPr>
        <w:ind w:right="141"/>
        <w:jc w:val="both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  <w:t xml:space="preserve">    С.Н. Кайда</w:t>
      </w:r>
    </w:p>
    <w:p w:rsidR="00E93B90" w:rsidRPr="007A44CB" w:rsidRDefault="00E93B90" w:rsidP="00034367">
      <w:pPr>
        <w:ind w:right="141"/>
        <w:rPr>
          <w:color w:val="000000"/>
          <w:sz w:val="28"/>
          <w:szCs w:val="28"/>
        </w:rPr>
      </w:pPr>
    </w:p>
    <w:p w:rsidR="0093401C" w:rsidRPr="007A44CB" w:rsidRDefault="0093401C" w:rsidP="00034367">
      <w:pPr>
        <w:ind w:right="141"/>
        <w:rPr>
          <w:color w:val="000000"/>
          <w:sz w:val="28"/>
          <w:szCs w:val="28"/>
        </w:rPr>
      </w:pPr>
    </w:p>
    <w:p w:rsidR="00E93B90" w:rsidRPr="007A44CB" w:rsidRDefault="00E93B90" w:rsidP="00803FFD">
      <w:pPr>
        <w:ind w:right="141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>СОГЛАСОВАНО:</w:t>
      </w:r>
    </w:p>
    <w:p w:rsidR="00E93B90" w:rsidRPr="007A44CB" w:rsidRDefault="00E93B90" w:rsidP="00803FFD">
      <w:pPr>
        <w:ind w:right="141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 xml:space="preserve">Министр </w:t>
      </w:r>
    </w:p>
    <w:p w:rsidR="00E93B90" w:rsidRPr="007A44CB" w:rsidRDefault="00E93B90" w:rsidP="00803FFD">
      <w:pPr>
        <w:ind w:right="141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 xml:space="preserve">доходов и сборов </w:t>
      </w:r>
    </w:p>
    <w:p w:rsidR="00E93B90" w:rsidRPr="007A44CB" w:rsidRDefault="00E93B90" w:rsidP="00803FFD">
      <w:pPr>
        <w:ind w:right="141"/>
        <w:rPr>
          <w:b/>
          <w:bCs/>
          <w:color w:val="000000"/>
          <w:sz w:val="28"/>
          <w:szCs w:val="28"/>
        </w:rPr>
      </w:pPr>
      <w:r w:rsidRPr="007A44CB">
        <w:rPr>
          <w:b/>
          <w:bCs/>
          <w:color w:val="000000"/>
          <w:sz w:val="28"/>
          <w:szCs w:val="28"/>
        </w:rPr>
        <w:t>Донецкой Народной Республики</w:t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</w:r>
      <w:r w:rsidRPr="007A44CB">
        <w:rPr>
          <w:b/>
          <w:bCs/>
          <w:color w:val="000000"/>
          <w:sz w:val="28"/>
          <w:szCs w:val="28"/>
        </w:rPr>
        <w:tab/>
        <w:t xml:space="preserve">     А.Ю. Тимофеев</w:t>
      </w:r>
    </w:p>
    <w:p w:rsidR="00E93B90" w:rsidRPr="0093401C" w:rsidRDefault="00E93B90" w:rsidP="00D57CB9">
      <w:pPr>
        <w:ind w:right="141" w:firstLine="709"/>
        <w:rPr>
          <w:color w:val="000000"/>
          <w:sz w:val="40"/>
          <w:szCs w:val="40"/>
        </w:rPr>
      </w:pP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</w:r>
      <w:r w:rsidRPr="007A44CB">
        <w:rPr>
          <w:color w:val="000000"/>
          <w:sz w:val="28"/>
          <w:szCs w:val="28"/>
        </w:rPr>
        <w:tab/>
        <w:t xml:space="preserve">                      ___</w:t>
      </w:r>
      <w:r w:rsidRPr="0076577F">
        <w:rPr>
          <w:color w:val="000000"/>
          <w:sz w:val="28"/>
          <w:szCs w:val="28"/>
        </w:rPr>
        <w:t>__________________</w:t>
      </w:r>
    </w:p>
    <w:sectPr w:rsidR="00E93B90" w:rsidRPr="0093401C" w:rsidSect="00D57CB9">
      <w:headerReference w:type="default" r:id="rId7"/>
      <w:headerReference w:type="first" r:id="rId8"/>
      <w:pgSz w:w="11906" w:h="16838"/>
      <w:pgMar w:top="1135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E7" w:rsidRDefault="005A02E7">
      <w:r>
        <w:separator/>
      </w:r>
    </w:p>
  </w:endnote>
  <w:endnote w:type="continuationSeparator" w:id="0">
    <w:p w:rsidR="005A02E7" w:rsidRDefault="005A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E7" w:rsidRDefault="005A02E7">
      <w:r>
        <w:separator/>
      </w:r>
    </w:p>
  </w:footnote>
  <w:footnote w:type="continuationSeparator" w:id="0">
    <w:p w:rsidR="005A02E7" w:rsidRDefault="005A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90" w:rsidRPr="000B0DB5" w:rsidRDefault="003431E4">
    <w:pPr>
      <w:pStyle w:val="a4"/>
      <w:jc w:val="center"/>
      <w:rPr>
        <w:sz w:val="28"/>
        <w:szCs w:val="28"/>
      </w:rPr>
    </w:pPr>
    <w:r w:rsidRPr="000B0DB5">
      <w:rPr>
        <w:sz w:val="28"/>
        <w:szCs w:val="28"/>
      </w:rPr>
      <w:fldChar w:fldCharType="begin"/>
    </w:r>
    <w:r w:rsidR="00E93B90" w:rsidRPr="000B0DB5">
      <w:rPr>
        <w:sz w:val="28"/>
        <w:szCs w:val="28"/>
      </w:rPr>
      <w:instrText>PAGE   \* MERGEFORMAT</w:instrText>
    </w:r>
    <w:r w:rsidRPr="000B0DB5">
      <w:rPr>
        <w:sz w:val="28"/>
        <w:szCs w:val="28"/>
      </w:rPr>
      <w:fldChar w:fldCharType="separate"/>
    </w:r>
    <w:r w:rsidR="00286A43">
      <w:rPr>
        <w:noProof/>
        <w:sz w:val="28"/>
        <w:szCs w:val="28"/>
      </w:rPr>
      <w:t>2</w:t>
    </w:r>
    <w:r w:rsidRPr="000B0DB5">
      <w:rPr>
        <w:sz w:val="28"/>
        <w:szCs w:val="28"/>
      </w:rPr>
      <w:fldChar w:fldCharType="end"/>
    </w:r>
  </w:p>
  <w:p w:rsidR="00E93B90" w:rsidRDefault="00E93B90" w:rsidP="0088418A">
    <w:pPr>
      <w:pStyle w:val="a4"/>
      <w:tabs>
        <w:tab w:val="clear" w:pos="4677"/>
        <w:tab w:val="center" w:pos="6237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90" w:rsidRDefault="00E93B90" w:rsidP="0080026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F9"/>
    <w:rsid w:val="00034367"/>
    <w:rsid w:val="0004317F"/>
    <w:rsid w:val="00066639"/>
    <w:rsid w:val="0008417F"/>
    <w:rsid w:val="0009711F"/>
    <w:rsid w:val="000B0DB5"/>
    <w:rsid w:val="000C40CC"/>
    <w:rsid w:val="000C6519"/>
    <w:rsid w:val="000E53C0"/>
    <w:rsid w:val="0010105A"/>
    <w:rsid w:val="00102537"/>
    <w:rsid w:val="00104274"/>
    <w:rsid w:val="00104EC1"/>
    <w:rsid w:val="001E1151"/>
    <w:rsid w:val="001E596F"/>
    <w:rsid w:val="0021556B"/>
    <w:rsid w:val="00224825"/>
    <w:rsid w:val="00245E06"/>
    <w:rsid w:val="0025334E"/>
    <w:rsid w:val="002830BF"/>
    <w:rsid w:val="0028438C"/>
    <w:rsid w:val="00286A43"/>
    <w:rsid w:val="002A611E"/>
    <w:rsid w:val="002B6087"/>
    <w:rsid w:val="002C11C2"/>
    <w:rsid w:val="002D585E"/>
    <w:rsid w:val="002E401F"/>
    <w:rsid w:val="003354C5"/>
    <w:rsid w:val="00341A5A"/>
    <w:rsid w:val="003431E4"/>
    <w:rsid w:val="003458BE"/>
    <w:rsid w:val="00380EAA"/>
    <w:rsid w:val="00384A47"/>
    <w:rsid w:val="003B1CAA"/>
    <w:rsid w:val="003B442E"/>
    <w:rsid w:val="003C3986"/>
    <w:rsid w:val="003C3B8D"/>
    <w:rsid w:val="003D199D"/>
    <w:rsid w:val="003D2666"/>
    <w:rsid w:val="003D5D69"/>
    <w:rsid w:val="003F08D5"/>
    <w:rsid w:val="003F4CFD"/>
    <w:rsid w:val="004040DB"/>
    <w:rsid w:val="0040558C"/>
    <w:rsid w:val="004506E1"/>
    <w:rsid w:val="00482736"/>
    <w:rsid w:val="004C3024"/>
    <w:rsid w:val="004C7155"/>
    <w:rsid w:val="004E5D0D"/>
    <w:rsid w:val="004F7C8C"/>
    <w:rsid w:val="00505C70"/>
    <w:rsid w:val="00551B49"/>
    <w:rsid w:val="005548C0"/>
    <w:rsid w:val="0058618C"/>
    <w:rsid w:val="00592EE6"/>
    <w:rsid w:val="005A02E7"/>
    <w:rsid w:val="005C1FE8"/>
    <w:rsid w:val="005D45B7"/>
    <w:rsid w:val="005E5690"/>
    <w:rsid w:val="00604096"/>
    <w:rsid w:val="00636EB1"/>
    <w:rsid w:val="00642E10"/>
    <w:rsid w:val="00655D22"/>
    <w:rsid w:val="00685FA7"/>
    <w:rsid w:val="006B6D13"/>
    <w:rsid w:val="006D7EE1"/>
    <w:rsid w:val="00703C32"/>
    <w:rsid w:val="00751B15"/>
    <w:rsid w:val="00752BBC"/>
    <w:rsid w:val="0076577F"/>
    <w:rsid w:val="00784BF6"/>
    <w:rsid w:val="007A44CB"/>
    <w:rsid w:val="007B07BC"/>
    <w:rsid w:val="007B08D1"/>
    <w:rsid w:val="007C022E"/>
    <w:rsid w:val="007C0AAA"/>
    <w:rsid w:val="007C2DD2"/>
    <w:rsid w:val="007C5382"/>
    <w:rsid w:val="007D5156"/>
    <w:rsid w:val="007E068B"/>
    <w:rsid w:val="0080026E"/>
    <w:rsid w:val="00803FFD"/>
    <w:rsid w:val="00804A41"/>
    <w:rsid w:val="008069B9"/>
    <w:rsid w:val="008157BB"/>
    <w:rsid w:val="00820FBA"/>
    <w:rsid w:val="008540D6"/>
    <w:rsid w:val="008623F6"/>
    <w:rsid w:val="0088418A"/>
    <w:rsid w:val="008B7EC7"/>
    <w:rsid w:val="008C79EB"/>
    <w:rsid w:val="008E4507"/>
    <w:rsid w:val="008E5F92"/>
    <w:rsid w:val="00906B00"/>
    <w:rsid w:val="00912F44"/>
    <w:rsid w:val="009234BC"/>
    <w:rsid w:val="0092748F"/>
    <w:rsid w:val="0093401C"/>
    <w:rsid w:val="00942431"/>
    <w:rsid w:val="00957B4A"/>
    <w:rsid w:val="00994FC2"/>
    <w:rsid w:val="009A12BC"/>
    <w:rsid w:val="009A6573"/>
    <w:rsid w:val="009C1763"/>
    <w:rsid w:val="009D0D41"/>
    <w:rsid w:val="009D6073"/>
    <w:rsid w:val="009E2CDF"/>
    <w:rsid w:val="009E2EB9"/>
    <w:rsid w:val="009E70CF"/>
    <w:rsid w:val="00A16957"/>
    <w:rsid w:val="00A24E43"/>
    <w:rsid w:val="00A26FF6"/>
    <w:rsid w:val="00A45518"/>
    <w:rsid w:val="00AB0A07"/>
    <w:rsid w:val="00AC032E"/>
    <w:rsid w:val="00AE2D66"/>
    <w:rsid w:val="00AF6F5E"/>
    <w:rsid w:val="00AF7F6B"/>
    <w:rsid w:val="00B21E15"/>
    <w:rsid w:val="00B63A62"/>
    <w:rsid w:val="00B94E53"/>
    <w:rsid w:val="00B968F0"/>
    <w:rsid w:val="00BA0176"/>
    <w:rsid w:val="00BA3EA6"/>
    <w:rsid w:val="00BB123A"/>
    <w:rsid w:val="00BC26E1"/>
    <w:rsid w:val="00BC3ECC"/>
    <w:rsid w:val="00BC557A"/>
    <w:rsid w:val="00BD0A1D"/>
    <w:rsid w:val="00BD5067"/>
    <w:rsid w:val="00BE090B"/>
    <w:rsid w:val="00BE66BE"/>
    <w:rsid w:val="00C112BB"/>
    <w:rsid w:val="00C15B24"/>
    <w:rsid w:val="00C20FB3"/>
    <w:rsid w:val="00C3007E"/>
    <w:rsid w:val="00C44430"/>
    <w:rsid w:val="00C47783"/>
    <w:rsid w:val="00C55147"/>
    <w:rsid w:val="00C56439"/>
    <w:rsid w:val="00C74767"/>
    <w:rsid w:val="00C769AE"/>
    <w:rsid w:val="00C81B8B"/>
    <w:rsid w:val="00CC7515"/>
    <w:rsid w:val="00CF0F24"/>
    <w:rsid w:val="00D141D7"/>
    <w:rsid w:val="00D454FA"/>
    <w:rsid w:val="00D554CD"/>
    <w:rsid w:val="00D569C8"/>
    <w:rsid w:val="00D57CB9"/>
    <w:rsid w:val="00D843D4"/>
    <w:rsid w:val="00D90E0C"/>
    <w:rsid w:val="00D97C2E"/>
    <w:rsid w:val="00DB3746"/>
    <w:rsid w:val="00DB4C7A"/>
    <w:rsid w:val="00E00954"/>
    <w:rsid w:val="00E11DE8"/>
    <w:rsid w:val="00E16FDF"/>
    <w:rsid w:val="00E44176"/>
    <w:rsid w:val="00E45608"/>
    <w:rsid w:val="00E63D71"/>
    <w:rsid w:val="00E75F8D"/>
    <w:rsid w:val="00E77394"/>
    <w:rsid w:val="00E82C17"/>
    <w:rsid w:val="00E92381"/>
    <w:rsid w:val="00E93B90"/>
    <w:rsid w:val="00EE7593"/>
    <w:rsid w:val="00EF79FD"/>
    <w:rsid w:val="00F0650D"/>
    <w:rsid w:val="00F15CF9"/>
    <w:rsid w:val="00F16106"/>
    <w:rsid w:val="00F76E77"/>
    <w:rsid w:val="00F83943"/>
    <w:rsid w:val="00F87A8A"/>
    <w:rsid w:val="00FA4290"/>
    <w:rsid w:val="00FD525A"/>
    <w:rsid w:val="00FD58FC"/>
    <w:rsid w:val="00FF0F77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8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D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header"/>
    <w:basedOn w:val="a"/>
    <w:link w:val="a5"/>
    <w:uiPriority w:val="99"/>
    <w:rsid w:val="004040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4040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040DB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4040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040DB"/>
    <w:pPr>
      <w:ind w:left="720"/>
    </w:pPr>
  </w:style>
  <w:style w:type="paragraph" w:styleId="a9">
    <w:name w:val="footer"/>
    <w:basedOn w:val="a"/>
    <w:link w:val="aa"/>
    <w:uiPriority w:val="99"/>
    <w:rsid w:val="008002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0026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E66BE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66B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5C1F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1872</Words>
  <Characters>13963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120</cp:revision>
  <cp:lastPrinted>2017-03-24T06:13:00Z</cp:lastPrinted>
  <dcterms:created xsi:type="dcterms:W3CDTF">2016-03-04T08:43:00Z</dcterms:created>
  <dcterms:modified xsi:type="dcterms:W3CDTF">2017-03-28T07:54:00Z</dcterms:modified>
</cp:coreProperties>
</file>