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B" w:rsidRDefault="003D307F" w:rsidP="003D307F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D96F4B" w:rsidRPr="00D96F4B">
        <w:rPr>
          <w:rFonts w:ascii="Times New Roman" w:hAnsi="Times New Roman" w:cs="Times New Roman"/>
          <w:sz w:val="24"/>
          <w:szCs w:val="24"/>
        </w:rPr>
        <w:br/>
        <w:t>к Порядку предо</w:t>
      </w:r>
      <w:r>
        <w:rPr>
          <w:rFonts w:ascii="Times New Roman" w:hAnsi="Times New Roman" w:cs="Times New Roman"/>
          <w:sz w:val="24"/>
          <w:szCs w:val="24"/>
        </w:rPr>
        <w:t>ставления горных отводов (п. 3.3.10</w:t>
      </w:r>
      <w:r w:rsidR="00D96F4B" w:rsidRPr="00D96F4B">
        <w:rPr>
          <w:rFonts w:ascii="Times New Roman" w:hAnsi="Times New Roman" w:cs="Times New Roman"/>
          <w:sz w:val="24"/>
          <w:szCs w:val="24"/>
        </w:rPr>
        <w:t>)</w:t>
      </w:r>
    </w:p>
    <w:p w:rsidR="003D307F" w:rsidRDefault="003D307F" w:rsidP="00D96F4B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3D307F" w:rsidRDefault="003D307F" w:rsidP="00D96F4B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3D307F" w:rsidRDefault="003D307F" w:rsidP="003D307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7F">
        <w:rPr>
          <w:rFonts w:ascii="Times New Roman" w:hAnsi="Times New Roman" w:cs="Times New Roman"/>
          <w:b/>
          <w:sz w:val="28"/>
          <w:szCs w:val="28"/>
        </w:rPr>
        <w:t>Требования к проекту горного отвода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1. Проект горного отвода, прилагаемый к заявлению согласно пункту</w:t>
      </w:r>
      <w:r w:rsidRPr="003D307F">
        <w:rPr>
          <w:rFonts w:ascii="Times New Roman" w:hAnsi="Times New Roman" w:cs="Times New Roman"/>
          <w:sz w:val="28"/>
          <w:szCs w:val="28"/>
        </w:rPr>
        <w:br/>
        <w:t>3.3.10. настоящего Порядка, состоит из пояснительной записки и графических</w:t>
      </w:r>
      <w:r w:rsidRPr="003D307F">
        <w:rPr>
          <w:rFonts w:ascii="Times New Roman" w:hAnsi="Times New Roman" w:cs="Times New Roman"/>
          <w:sz w:val="28"/>
          <w:szCs w:val="28"/>
        </w:rPr>
        <w:br/>
        <w:t>материалов.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2. В пояснительной записке должны быть изложены: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1) цель, с которой подается заявление о предоставлении горного отвода;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2) обоснование необходимости получения горного отвода;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3) наименование организации, выполнившей проектирование</w:t>
      </w:r>
      <w:r w:rsidRPr="003D307F">
        <w:rPr>
          <w:rFonts w:ascii="Times New Roman" w:hAnsi="Times New Roman" w:cs="Times New Roman"/>
          <w:sz w:val="28"/>
          <w:szCs w:val="28"/>
        </w:rPr>
        <w:br/>
        <w:t>горнодобывающего объекта или подземного сооружения и организации,</w:t>
      </w:r>
      <w:r w:rsidRPr="003D307F">
        <w:rPr>
          <w:rFonts w:ascii="Times New Roman" w:hAnsi="Times New Roman" w:cs="Times New Roman"/>
          <w:sz w:val="28"/>
          <w:szCs w:val="28"/>
        </w:rPr>
        <w:br/>
        <w:t>которая подготовила проект горного отвода;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4) общие сведения о территории, на которой находится горный отвод, в</w:t>
      </w:r>
      <w:r w:rsidRPr="003D307F">
        <w:rPr>
          <w:rFonts w:ascii="Times New Roman" w:hAnsi="Times New Roman" w:cs="Times New Roman"/>
          <w:sz w:val="28"/>
          <w:szCs w:val="28"/>
        </w:rPr>
        <w:br/>
        <w:t>том числе о ее географическом и административном положении, площадь,</w:t>
      </w:r>
      <w:r w:rsidRPr="003D307F">
        <w:rPr>
          <w:rFonts w:ascii="Times New Roman" w:hAnsi="Times New Roman" w:cs="Times New Roman"/>
          <w:sz w:val="28"/>
          <w:szCs w:val="28"/>
        </w:rPr>
        <w:br/>
        <w:t>характеристика сельскохозяйственных и других угодий, рек, озер и других</w:t>
      </w:r>
      <w:r w:rsidRPr="003D307F">
        <w:rPr>
          <w:rFonts w:ascii="Times New Roman" w:hAnsi="Times New Roman" w:cs="Times New Roman"/>
          <w:sz w:val="28"/>
          <w:szCs w:val="28"/>
        </w:rPr>
        <w:br/>
        <w:t>водных объектов, отдельных зданий и сооружений, а также о категории, к</w:t>
      </w:r>
      <w:r w:rsidRPr="003D307F">
        <w:rPr>
          <w:rFonts w:ascii="Times New Roman" w:hAnsi="Times New Roman" w:cs="Times New Roman"/>
          <w:sz w:val="28"/>
          <w:szCs w:val="28"/>
        </w:rPr>
        <w:br/>
        <w:t>которой относятся земли в соответствии с земельным законодательством;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5) краткая геологическая характеристика участка недр в пределах</w:t>
      </w:r>
      <w:r w:rsidRPr="003D307F">
        <w:rPr>
          <w:rFonts w:ascii="Times New Roman" w:hAnsi="Times New Roman" w:cs="Times New Roman"/>
          <w:sz w:val="28"/>
          <w:szCs w:val="28"/>
        </w:rPr>
        <w:br/>
        <w:t>горного отвода и прилегающей к нему территории, в том числе данные о</w:t>
      </w:r>
      <w:r w:rsidRPr="003D307F">
        <w:rPr>
          <w:rFonts w:ascii="Times New Roman" w:hAnsi="Times New Roman" w:cs="Times New Roman"/>
          <w:sz w:val="28"/>
          <w:szCs w:val="28"/>
        </w:rPr>
        <w:br/>
        <w:t>геологическом строении, горнотехнические и гидрогеологические условия и</w:t>
      </w:r>
      <w:r w:rsidRPr="003D307F">
        <w:rPr>
          <w:rFonts w:ascii="Times New Roman" w:hAnsi="Times New Roman" w:cs="Times New Roman"/>
          <w:sz w:val="28"/>
          <w:szCs w:val="28"/>
        </w:rPr>
        <w:br/>
        <w:t>степень их изученности;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6) краткая геологическая характеристика имеющегося месторождения</w:t>
      </w:r>
      <w:r w:rsidRPr="003D307F">
        <w:rPr>
          <w:rFonts w:ascii="Times New Roman" w:hAnsi="Times New Roman" w:cs="Times New Roman"/>
          <w:sz w:val="28"/>
          <w:szCs w:val="28"/>
        </w:rPr>
        <w:br/>
        <w:t>полезных ископаемых (размеры и элементы залегания рудных тел, жил и т.п.),</w:t>
      </w:r>
      <w:r w:rsidRPr="003D307F">
        <w:rPr>
          <w:rFonts w:ascii="Times New Roman" w:hAnsi="Times New Roman" w:cs="Times New Roman"/>
          <w:sz w:val="28"/>
          <w:szCs w:val="28"/>
        </w:rPr>
        <w:br/>
        <w:t>горнотехнические и гидрогеологические условия его разработки;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7) обоснование и расчет границ и размеров горного отвода.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3. В случае подачи заявления на получение горного отвода для</w:t>
      </w:r>
      <w:r w:rsidRPr="003D307F">
        <w:rPr>
          <w:rFonts w:ascii="Times New Roman" w:hAnsi="Times New Roman" w:cs="Times New Roman"/>
          <w:sz w:val="28"/>
          <w:szCs w:val="28"/>
        </w:rPr>
        <w:br/>
        <w:t>промышленной разработки месторождения</w:t>
      </w:r>
      <w:r w:rsidRPr="003D307F">
        <w:rPr>
          <w:rFonts w:ascii="Times New Roman" w:hAnsi="Times New Roman" w:cs="Times New Roman"/>
          <w:sz w:val="28"/>
          <w:szCs w:val="28"/>
        </w:rPr>
        <w:tab/>
        <w:t>полезных ископаемых в</w:t>
      </w:r>
      <w:r w:rsidRPr="003D307F">
        <w:rPr>
          <w:rFonts w:ascii="Times New Roman" w:hAnsi="Times New Roman" w:cs="Times New Roman"/>
          <w:sz w:val="28"/>
          <w:szCs w:val="28"/>
        </w:rPr>
        <w:br/>
        <w:t>пояснительной записке дополнительно приводятся сведения: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1) разведанности месторождения: количество, качество, категория и</w:t>
      </w:r>
      <w:r w:rsidRPr="003D307F">
        <w:rPr>
          <w:rFonts w:ascii="Times New Roman" w:hAnsi="Times New Roman" w:cs="Times New Roman"/>
          <w:sz w:val="28"/>
          <w:szCs w:val="28"/>
        </w:rPr>
        <w:br/>
        <w:t>вещественный состав разведанных и оцененных, а также оперативно учтенных</w:t>
      </w:r>
      <w:r w:rsidRPr="003D307F">
        <w:rPr>
          <w:rFonts w:ascii="Times New Roman" w:hAnsi="Times New Roman" w:cs="Times New Roman"/>
          <w:sz w:val="28"/>
          <w:szCs w:val="28"/>
        </w:rPr>
        <w:br/>
        <w:t>запасов имеющихся полезных ископаемых, для открытых промышленных</w:t>
      </w:r>
      <w:r w:rsidRPr="003D307F">
        <w:rPr>
          <w:rFonts w:ascii="Times New Roman" w:hAnsi="Times New Roman" w:cs="Times New Roman"/>
          <w:sz w:val="28"/>
          <w:szCs w:val="28"/>
        </w:rPr>
        <w:br/>
        <w:t>разработок месторождения - также вскрышных пород;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2) меры комплексного использования минерального сырья в процессе</w:t>
      </w:r>
      <w:r w:rsidRPr="003D307F">
        <w:rPr>
          <w:rFonts w:ascii="Times New Roman" w:hAnsi="Times New Roman" w:cs="Times New Roman"/>
          <w:sz w:val="28"/>
          <w:szCs w:val="28"/>
        </w:rPr>
        <w:br/>
        <w:t>добычи и последующей его переработки;</w:t>
      </w:r>
    </w:p>
    <w:p w:rsidR="003D307F" w:rsidRP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3) рекомендации согласно протоколу</w:t>
      </w:r>
      <w:r w:rsidRPr="003D307F">
        <w:rPr>
          <w:rFonts w:ascii="Times New Roman" w:hAnsi="Times New Roman" w:cs="Times New Roman"/>
          <w:sz w:val="28"/>
          <w:szCs w:val="28"/>
        </w:rPr>
        <w:tab/>
        <w:t>оценки запасов полезных</w:t>
      </w:r>
      <w:r w:rsidRPr="003D307F">
        <w:rPr>
          <w:rFonts w:ascii="Times New Roman" w:hAnsi="Times New Roman" w:cs="Times New Roman"/>
          <w:sz w:val="28"/>
          <w:szCs w:val="28"/>
        </w:rPr>
        <w:br/>
        <w:t>ископаемых;</w:t>
      </w:r>
    </w:p>
    <w:p w:rsidR="003D307F" w:rsidRDefault="003D307F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F">
        <w:rPr>
          <w:rFonts w:ascii="Times New Roman" w:hAnsi="Times New Roman" w:cs="Times New Roman"/>
          <w:sz w:val="28"/>
          <w:szCs w:val="28"/>
        </w:rPr>
        <w:t>4) основные проектные решения по</w:t>
      </w:r>
      <w:r w:rsidRPr="003D307F">
        <w:rPr>
          <w:rFonts w:ascii="Times New Roman" w:hAnsi="Times New Roman" w:cs="Times New Roman"/>
          <w:sz w:val="28"/>
          <w:szCs w:val="28"/>
        </w:rPr>
        <w:tab/>
        <w:t>технологии промышленной</w:t>
      </w:r>
      <w:r w:rsidRPr="003D307F">
        <w:rPr>
          <w:rFonts w:ascii="Times New Roman" w:hAnsi="Times New Roman" w:cs="Times New Roman"/>
          <w:sz w:val="28"/>
          <w:szCs w:val="28"/>
        </w:rPr>
        <w:br/>
        <w:t>разработки месторождения полезных ископаемых.</w:t>
      </w:r>
    </w:p>
    <w:p w:rsidR="00FB4563" w:rsidRDefault="00FB4563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63" w:rsidRDefault="00FB4563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lastRenderedPageBreak/>
        <w:t>4. В случае подачи заявления на получение горного отвода для</w:t>
      </w:r>
      <w:r w:rsidRPr="00FB4563">
        <w:rPr>
          <w:rFonts w:ascii="Times New Roman" w:hAnsi="Times New Roman" w:cs="Times New Roman"/>
          <w:sz w:val="28"/>
          <w:szCs w:val="28"/>
        </w:rPr>
        <w:br/>
        <w:t>строительства подземного сооружения, не связанного с добычей полезных</w:t>
      </w:r>
      <w:r w:rsidRPr="00FB4563">
        <w:rPr>
          <w:rFonts w:ascii="Times New Roman" w:hAnsi="Times New Roman" w:cs="Times New Roman"/>
          <w:sz w:val="28"/>
          <w:szCs w:val="28"/>
        </w:rPr>
        <w:br/>
        <w:t>ископаемых, в пояснительной записке дополнительно указываются: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1) особые требования, которые следует выполнять в процессе</w:t>
      </w:r>
      <w:r w:rsidRPr="00FB4563">
        <w:rPr>
          <w:rFonts w:ascii="Times New Roman" w:hAnsi="Times New Roman" w:cs="Times New Roman"/>
          <w:sz w:val="28"/>
          <w:szCs w:val="28"/>
        </w:rPr>
        <w:br/>
        <w:t>эксплуатации подземного сооружения;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2) границы горного отвода по площади и высотным отметкам с</w:t>
      </w:r>
      <w:r w:rsidRPr="00FB4563">
        <w:rPr>
          <w:rFonts w:ascii="Times New Roman" w:hAnsi="Times New Roman" w:cs="Times New Roman"/>
          <w:sz w:val="28"/>
          <w:szCs w:val="28"/>
        </w:rPr>
        <w:br/>
        <w:t>определением объемов подземного пространства;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3) меры безопасности, которые следует соблюдать в процессе</w:t>
      </w:r>
      <w:r w:rsidRPr="00FB4563">
        <w:rPr>
          <w:rFonts w:ascii="Times New Roman" w:hAnsi="Times New Roman" w:cs="Times New Roman"/>
          <w:sz w:val="28"/>
          <w:szCs w:val="28"/>
        </w:rPr>
        <w:br/>
        <w:t>строительства и эксплуатации объекта.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5. В случае подачи заявления на получение горного отвода для</w:t>
      </w:r>
      <w:r w:rsidRPr="00FB4563">
        <w:rPr>
          <w:rFonts w:ascii="Times New Roman" w:hAnsi="Times New Roman" w:cs="Times New Roman"/>
          <w:sz w:val="28"/>
          <w:szCs w:val="28"/>
        </w:rPr>
        <w:br/>
        <w:t>использования горных выработок действующего или ликвидированного</w:t>
      </w:r>
      <w:r w:rsidRPr="00FB4563">
        <w:rPr>
          <w:rFonts w:ascii="Times New Roman" w:hAnsi="Times New Roman" w:cs="Times New Roman"/>
          <w:sz w:val="28"/>
          <w:szCs w:val="28"/>
        </w:rPr>
        <w:br/>
        <w:t>(законсервированного) горнодобывающего объекта, дополнительно подаются: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1) краткие сведения об этом объекте, в том числе о схеме вскрытия и</w:t>
      </w:r>
      <w:r w:rsidRPr="00FB4563">
        <w:rPr>
          <w:rFonts w:ascii="Times New Roman" w:hAnsi="Times New Roman" w:cs="Times New Roman"/>
          <w:sz w:val="28"/>
          <w:szCs w:val="28"/>
        </w:rPr>
        <w:br/>
        <w:t>системе промышленной разработки месторождения;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2) сведения состояние горных выработок и буровых скважин,</w:t>
      </w:r>
      <w:r w:rsidRPr="00FB4563">
        <w:rPr>
          <w:rFonts w:ascii="Times New Roman" w:hAnsi="Times New Roman" w:cs="Times New Roman"/>
          <w:sz w:val="28"/>
          <w:szCs w:val="28"/>
        </w:rPr>
        <w:br/>
        <w:t>подлежащих использованию;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3) согласование владельца (правопреемника) горнодобывающего</w:t>
      </w:r>
      <w:r w:rsidRPr="00FB4563">
        <w:rPr>
          <w:rFonts w:ascii="Times New Roman" w:hAnsi="Times New Roman" w:cs="Times New Roman"/>
          <w:sz w:val="28"/>
          <w:szCs w:val="28"/>
        </w:rPr>
        <w:br/>
        <w:t>объекта.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6. В случае подачи заявления на получение горного отвода для</w:t>
      </w:r>
      <w:r w:rsidRPr="00FB4563">
        <w:rPr>
          <w:rFonts w:ascii="Times New Roman" w:hAnsi="Times New Roman" w:cs="Times New Roman"/>
          <w:sz w:val="28"/>
          <w:szCs w:val="28"/>
        </w:rPr>
        <w:br/>
        <w:t>промышленной разработки месторождений подземных минеральных вод</w:t>
      </w:r>
      <w:r w:rsidRPr="00FB4563">
        <w:rPr>
          <w:rFonts w:ascii="Times New Roman" w:hAnsi="Times New Roman" w:cs="Times New Roman"/>
          <w:sz w:val="28"/>
          <w:szCs w:val="28"/>
        </w:rPr>
        <w:br/>
        <w:t>дополнительно подаются: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1) копии паспортов скважин на воду;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2) копия свидетельства о регистрации предприятия;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3) копии проектов зон санитарной охраны (ЗСО) скважин;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4) копии согласования проектов ЗСО республиканским центром</w:t>
      </w:r>
      <w:r w:rsidRPr="00FB4563">
        <w:rPr>
          <w:rFonts w:ascii="Times New Roman" w:hAnsi="Times New Roman" w:cs="Times New Roman"/>
          <w:sz w:val="28"/>
          <w:szCs w:val="28"/>
        </w:rPr>
        <w:br/>
        <w:t>санэпиднадзора М3 ДНР;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5) копии решений местного исполнительного и распорядительного</w:t>
      </w:r>
      <w:r w:rsidRPr="00FB4563">
        <w:rPr>
          <w:rFonts w:ascii="Times New Roman" w:hAnsi="Times New Roman" w:cs="Times New Roman"/>
          <w:sz w:val="28"/>
          <w:szCs w:val="28"/>
        </w:rPr>
        <w:br/>
        <w:t>органа об утверждении проектов ЗСО скважин;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6) схемы распол</w:t>
      </w:r>
      <w:r w:rsidR="00665EEA">
        <w:rPr>
          <w:rFonts w:ascii="Times New Roman" w:hAnsi="Times New Roman" w:cs="Times New Roman"/>
          <w:sz w:val="28"/>
          <w:szCs w:val="28"/>
        </w:rPr>
        <w:t>ожения скважин (масштаб 1:10000-1:25000</w:t>
      </w:r>
      <w:r w:rsidRPr="00FB4563">
        <w:rPr>
          <w:rFonts w:ascii="Times New Roman" w:hAnsi="Times New Roman" w:cs="Times New Roman"/>
          <w:sz w:val="28"/>
          <w:szCs w:val="28"/>
        </w:rPr>
        <w:t>);</w:t>
      </w:r>
    </w:p>
    <w:p w:rsidR="00FB4563" w:rsidRPr="00FB4563" w:rsidRDefault="00FB4563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3">
        <w:rPr>
          <w:rFonts w:ascii="Times New Roman" w:hAnsi="Times New Roman" w:cs="Times New Roman"/>
          <w:sz w:val="28"/>
          <w:szCs w:val="28"/>
        </w:rPr>
        <w:t>7) планы первых поясов ЗСО скважин с абсолютными отметкам</w:t>
      </w:r>
      <w:r w:rsidR="00665EEA">
        <w:rPr>
          <w:rFonts w:ascii="Times New Roman" w:hAnsi="Times New Roman" w:cs="Times New Roman"/>
          <w:sz w:val="28"/>
          <w:szCs w:val="28"/>
        </w:rPr>
        <w:t>и</w:t>
      </w:r>
      <w:r w:rsidR="00665EEA">
        <w:rPr>
          <w:rFonts w:ascii="Times New Roman" w:hAnsi="Times New Roman" w:cs="Times New Roman"/>
          <w:sz w:val="28"/>
          <w:szCs w:val="28"/>
        </w:rPr>
        <w:br/>
        <w:t>рельефа (масштаб 1:500-1:2000</w:t>
      </w:r>
      <w:r w:rsidRPr="00FB4563">
        <w:rPr>
          <w:rFonts w:ascii="Times New Roman" w:hAnsi="Times New Roman" w:cs="Times New Roman"/>
          <w:sz w:val="28"/>
          <w:szCs w:val="28"/>
        </w:rPr>
        <w:t>).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7. Графические материалы состоят из копии топографического плана</w:t>
      </w:r>
      <w:r w:rsidRPr="00665EEA">
        <w:rPr>
          <w:rFonts w:ascii="Times New Roman" w:hAnsi="Times New Roman" w:cs="Times New Roman"/>
          <w:sz w:val="28"/>
          <w:szCs w:val="28"/>
        </w:rPr>
        <w:br/>
        <w:t>поверхности в проектных границах горного отвода, копий гипсометрических</w:t>
      </w:r>
      <w:r w:rsidRPr="00665EEA">
        <w:rPr>
          <w:rFonts w:ascii="Times New Roman" w:hAnsi="Times New Roman" w:cs="Times New Roman"/>
          <w:sz w:val="28"/>
          <w:szCs w:val="28"/>
        </w:rPr>
        <w:br/>
        <w:t>планов по пластам и копий геологических (структурных) карт и разрезов,</w:t>
      </w:r>
      <w:r w:rsidRPr="00665EEA">
        <w:rPr>
          <w:rFonts w:ascii="Times New Roman" w:hAnsi="Times New Roman" w:cs="Times New Roman"/>
          <w:sz w:val="28"/>
          <w:szCs w:val="28"/>
        </w:rPr>
        <w:br/>
        <w:t>составленных в соответствии с требованиями действующих инструкций и</w:t>
      </w:r>
      <w:r w:rsidRPr="00665EEA">
        <w:rPr>
          <w:rFonts w:ascii="Times New Roman" w:hAnsi="Times New Roman" w:cs="Times New Roman"/>
          <w:sz w:val="28"/>
          <w:szCs w:val="28"/>
        </w:rPr>
        <w:br/>
        <w:t>методических указаний.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На копии гипсометрического плана по пласту в таблице приводятся</w:t>
      </w:r>
      <w:r w:rsidRPr="00665EEA">
        <w:rPr>
          <w:rFonts w:ascii="Times New Roman" w:hAnsi="Times New Roman" w:cs="Times New Roman"/>
          <w:sz w:val="28"/>
          <w:szCs w:val="28"/>
        </w:rPr>
        <w:br/>
        <w:t xml:space="preserve">координаты </w:t>
      </w:r>
      <w:r w:rsidRPr="00665E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5EEA">
        <w:rPr>
          <w:rFonts w:ascii="Times New Roman" w:hAnsi="Times New Roman" w:cs="Times New Roman"/>
          <w:sz w:val="28"/>
          <w:szCs w:val="28"/>
        </w:rPr>
        <w:t>,</w:t>
      </w:r>
      <w:r w:rsidRPr="00665EE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65EEA">
        <w:rPr>
          <w:rFonts w:ascii="Times New Roman" w:hAnsi="Times New Roman" w:cs="Times New Roman"/>
          <w:sz w:val="28"/>
          <w:szCs w:val="28"/>
        </w:rPr>
        <w:t>,</w:t>
      </w:r>
      <w:r w:rsidRPr="00665EE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65EEA">
        <w:rPr>
          <w:rFonts w:ascii="Times New Roman" w:hAnsi="Times New Roman" w:cs="Times New Roman"/>
          <w:sz w:val="28"/>
          <w:szCs w:val="28"/>
        </w:rPr>
        <w:t xml:space="preserve"> границы подсчета запасов.</w:t>
      </w:r>
    </w:p>
    <w:p w:rsidR="00FB4563" w:rsidRDefault="00665EEA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На копии топографического плана поверхности изображаются: рельеф</w:t>
      </w:r>
      <w:r w:rsidRPr="00665EEA">
        <w:rPr>
          <w:rFonts w:ascii="Times New Roman" w:hAnsi="Times New Roman" w:cs="Times New Roman"/>
          <w:sz w:val="28"/>
          <w:szCs w:val="28"/>
        </w:rPr>
        <w:br/>
        <w:t>поверхности и пункты опорной геодезической сети, контуры лесных и</w:t>
      </w:r>
      <w:r w:rsidRPr="00665EEA">
        <w:rPr>
          <w:rFonts w:ascii="Times New Roman" w:hAnsi="Times New Roman" w:cs="Times New Roman"/>
          <w:sz w:val="28"/>
          <w:szCs w:val="28"/>
        </w:rPr>
        <w:br/>
        <w:t>сельскохозяйственных угодий, границы землепользования и населенных</w:t>
      </w:r>
      <w:r w:rsidRPr="00665EEA">
        <w:rPr>
          <w:rFonts w:ascii="Times New Roman" w:hAnsi="Times New Roman" w:cs="Times New Roman"/>
          <w:sz w:val="28"/>
          <w:szCs w:val="28"/>
        </w:rPr>
        <w:br/>
        <w:t>пунктов, горные выработки, водные объекты, здания и сооружения, дороги,</w:t>
      </w:r>
      <w:r w:rsidRPr="00665EEA">
        <w:rPr>
          <w:rFonts w:ascii="Times New Roman" w:hAnsi="Times New Roman" w:cs="Times New Roman"/>
          <w:sz w:val="28"/>
          <w:szCs w:val="28"/>
        </w:rPr>
        <w:br/>
        <w:t>наземные и подземные коммуникации, объекты природно-заповедного фонда,</w:t>
      </w:r>
      <w:r w:rsidRPr="00665EEA">
        <w:rPr>
          <w:rFonts w:ascii="Times New Roman" w:hAnsi="Times New Roman" w:cs="Times New Roman"/>
          <w:sz w:val="28"/>
          <w:szCs w:val="28"/>
        </w:rPr>
        <w:br/>
        <w:t>памятники истории, культуры и искусства, границы залегания месторождений</w:t>
      </w:r>
    </w:p>
    <w:p w:rsidR="00665EEA" w:rsidRDefault="00665EEA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EA" w:rsidRDefault="00665EEA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EA" w:rsidRPr="00665EEA" w:rsidRDefault="00665EEA" w:rsidP="0066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lastRenderedPageBreak/>
        <w:t>полезных ископаемых и смежных горных отводов, а также границы проектного</w:t>
      </w:r>
      <w:r w:rsidRPr="00665EEA">
        <w:rPr>
          <w:rFonts w:ascii="Times New Roman" w:hAnsi="Times New Roman" w:cs="Times New Roman"/>
          <w:sz w:val="28"/>
          <w:szCs w:val="28"/>
        </w:rPr>
        <w:br/>
        <w:t>горного отвода. В свободной части листа указываются дата пополнения плана,</w:t>
      </w:r>
      <w:r w:rsidRPr="00665EEA">
        <w:rPr>
          <w:rFonts w:ascii="Times New Roman" w:hAnsi="Times New Roman" w:cs="Times New Roman"/>
          <w:sz w:val="28"/>
          <w:szCs w:val="28"/>
        </w:rPr>
        <w:br/>
        <w:t>площадь (в гектарах) проекции горного отвода на горизонтальную поверхность,</w:t>
      </w:r>
      <w:r w:rsidRPr="00665EEA">
        <w:rPr>
          <w:rFonts w:ascii="Times New Roman" w:hAnsi="Times New Roman" w:cs="Times New Roman"/>
          <w:sz w:val="28"/>
          <w:szCs w:val="28"/>
        </w:rPr>
        <w:br/>
        <w:t xml:space="preserve">значения координат X, </w:t>
      </w:r>
      <w:r w:rsidRPr="00665EE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65EEA">
        <w:rPr>
          <w:rFonts w:ascii="Times New Roman" w:hAnsi="Times New Roman" w:cs="Times New Roman"/>
          <w:sz w:val="28"/>
          <w:szCs w:val="28"/>
        </w:rPr>
        <w:t xml:space="preserve">, </w:t>
      </w:r>
      <w:r w:rsidRPr="00665EE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65EEA">
        <w:rPr>
          <w:rFonts w:ascii="Times New Roman" w:hAnsi="Times New Roman" w:cs="Times New Roman"/>
          <w:sz w:val="28"/>
          <w:szCs w:val="28"/>
        </w:rPr>
        <w:t xml:space="preserve"> угловых точек горного отвода. Вверху справа на</w:t>
      </w:r>
      <w:r w:rsidRPr="00665EEA">
        <w:rPr>
          <w:rFonts w:ascii="Times New Roman" w:hAnsi="Times New Roman" w:cs="Times New Roman"/>
          <w:sz w:val="28"/>
          <w:szCs w:val="28"/>
        </w:rPr>
        <w:br/>
        <w:t>копии плана остается место для надписи, удостоверяющей фаю предоставления</w:t>
      </w:r>
      <w:r w:rsidRPr="00665EEA">
        <w:rPr>
          <w:rFonts w:ascii="Times New Roman" w:hAnsi="Times New Roman" w:cs="Times New Roman"/>
          <w:sz w:val="28"/>
          <w:szCs w:val="28"/>
        </w:rPr>
        <w:br/>
        <w:t>горного отвода.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Масштаб копии топографического плана выбирается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br/>
        <w:t>размеров участка недр, характ</w:t>
      </w:r>
      <w:bookmarkStart w:id="0" w:name="_GoBack"/>
      <w:bookmarkEnd w:id="0"/>
      <w:r w:rsidRPr="00665EEA">
        <w:rPr>
          <w:rFonts w:ascii="Times New Roman" w:hAnsi="Times New Roman" w:cs="Times New Roman"/>
          <w:sz w:val="28"/>
          <w:szCs w:val="28"/>
        </w:rPr>
        <w:t>ера и назначения объекта, который</w:t>
      </w:r>
      <w:r w:rsidRPr="00665EEA">
        <w:rPr>
          <w:rFonts w:ascii="Times New Roman" w:hAnsi="Times New Roman" w:cs="Times New Roman"/>
          <w:sz w:val="28"/>
          <w:szCs w:val="28"/>
        </w:rPr>
        <w:br/>
        <w:t>предполагается построить - от 1:1000 до 1:25000.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На копиях геологических карт и разрезов должны быть показаны: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1) географическое строение месторождения и прилетающей к нему</w:t>
      </w:r>
      <w:r w:rsidRPr="00665EEA">
        <w:rPr>
          <w:rFonts w:ascii="Times New Roman" w:hAnsi="Times New Roman" w:cs="Times New Roman"/>
          <w:sz w:val="28"/>
          <w:szCs w:val="28"/>
        </w:rPr>
        <w:br/>
        <w:t>территории;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2) контуры залежей полезных ископаемых, их выходы на земную</w:t>
      </w:r>
      <w:r w:rsidRPr="00665EEA">
        <w:rPr>
          <w:rFonts w:ascii="Times New Roman" w:hAnsi="Times New Roman" w:cs="Times New Roman"/>
          <w:sz w:val="28"/>
          <w:szCs w:val="28"/>
        </w:rPr>
        <w:br/>
        <w:t>поверхность или размещения под наносами, тектонические изменения, места</w:t>
      </w:r>
      <w:r w:rsidRPr="00665EEA">
        <w:rPr>
          <w:rFonts w:ascii="Times New Roman" w:hAnsi="Times New Roman" w:cs="Times New Roman"/>
          <w:sz w:val="28"/>
          <w:szCs w:val="28"/>
        </w:rPr>
        <w:br/>
        <w:t>размывов, выклинивания рудных тел и других, непригодных для использования</w:t>
      </w:r>
      <w:r w:rsidRPr="00665EEA">
        <w:rPr>
          <w:rFonts w:ascii="Times New Roman" w:hAnsi="Times New Roman" w:cs="Times New Roman"/>
          <w:sz w:val="28"/>
          <w:szCs w:val="28"/>
        </w:rPr>
        <w:br/>
        <w:t>участков;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3) гидрогеологические и инженерно-геологические условия недр в</w:t>
      </w:r>
      <w:r w:rsidRPr="00665EEA">
        <w:rPr>
          <w:rFonts w:ascii="Times New Roman" w:hAnsi="Times New Roman" w:cs="Times New Roman"/>
          <w:sz w:val="28"/>
          <w:szCs w:val="28"/>
        </w:rPr>
        <w:br/>
        <w:t>пределах проектного горного отвода и прилетающей к нему территории;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4) контуры подсчета оцененных запасов полезных ископаемых;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5) контуры проектного горного отвода (площади и глубин).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8. В проекты горных отводов для использования отработанных горных</w:t>
      </w:r>
      <w:r w:rsidRPr="00665EEA">
        <w:rPr>
          <w:rFonts w:ascii="Times New Roman" w:hAnsi="Times New Roman" w:cs="Times New Roman"/>
          <w:sz w:val="28"/>
          <w:szCs w:val="28"/>
        </w:rPr>
        <w:br/>
        <w:t>выработок действующих или ликвидированных (законсервированных)</w:t>
      </w:r>
      <w:r w:rsidRPr="00665EEA">
        <w:rPr>
          <w:rFonts w:ascii="Times New Roman" w:hAnsi="Times New Roman" w:cs="Times New Roman"/>
          <w:sz w:val="28"/>
          <w:szCs w:val="28"/>
        </w:rPr>
        <w:br/>
        <w:t>горнодобывающих объектов включаются планы горных выработок этих</w:t>
      </w:r>
      <w:r w:rsidRPr="00665EEA">
        <w:rPr>
          <w:rFonts w:ascii="Times New Roman" w:hAnsi="Times New Roman" w:cs="Times New Roman"/>
          <w:sz w:val="28"/>
          <w:szCs w:val="28"/>
        </w:rPr>
        <w:br/>
        <w:t>объектов, на которых показываются выработки, запланированные для</w:t>
      </w:r>
      <w:r w:rsidRPr="00665EEA">
        <w:rPr>
          <w:rFonts w:ascii="Times New Roman" w:hAnsi="Times New Roman" w:cs="Times New Roman"/>
          <w:sz w:val="28"/>
          <w:szCs w:val="28"/>
        </w:rPr>
        <w:br/>
        <w:t>использования.</w:t>
      </w:r>
    </w:p>
    <w:p w:rsidR="00665EEA" w:rsidRPr="00665EEA" w:rsidRDefault="00665EEA" w:rsidP="0066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A">
        <w:rPr>
          <w:rFonts w:ascii="Times New Roman" w:hAnsi="Times New Roman" w:cs="Times New Roman"/>
          <w:sz w:val="28"/>
          <w:szCs w:val="28"/>
        </w:rPr>
        <w:t>9. В проекты горных отводов для подземного хранения нефти, газа и</w:t>
      </w:r>
      <w:r w:rsidRPr="00665EEA">
        <w:rPr>
          <w:rFonts w:ascii="Times New Roman" w:hAnsi="Times New Roman" w:cs="Times New Roman"/>
          <w:sz w:val="28"/>
          <w:szCs w:val="28"/>
        </w:rPr>
        <w:br/>
        <w:t>других веществ и материалов, захоронения вредных веществ и отходов</w:t>
      </w:r>
      <w:r w:rsidRPr="00665EEA">
        <w:rPr>
          <w:rFonts w:ascii="Times New Roman" w:hAnsi="Times New Roman" w:cs="Times New Roman"/>
          <w:sz w:val="28"/>
          <w:szCs w:val="28"/>
        </w:rPr>
        <w:br/>
        <w:t>производства, сброса сточных вод включаются структурные карты кровли и</w:t>
      </w:r>
      <w:r w:rsidRPr="00665EEA">
        <w:rPr>
          <w:rFonts w:ascii="Times New Roman" w:hAnsi="Times New Roman" w:cs="Times New Roman"/>
          <w:sz w:val="28"/>
          <w:szCs w:val="28"/>
        </w:rPr>
        <w:br/>
        <w:t>подошвы горизонта, намеченного для использования.</w:t>
      </w:r>
    </w:p>
    <w:p w:rsidR="00665EEA" w:rsidRPr="003D307F" w:rsidRDefault="00665EEA" w:rsidP="003D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07F" w:rsidRPr="003D307F" w:rsidRDefault="003D307F" w:rsidP="003D3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07F" w:rsidRPr="003D307F" w:rsidSect="00665EEA">
      <w:headerReference w:type="default" r:id="rId7"/>
      <w:pgSz w:w="11909" w:h="16834"/>
      <w:pgMar w:top="1304" w:right="454" w:bottom="567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83" w:rsidRDefault="00DF7683" w:rsidP="00F43F91">
      <w:pPr>
        <w:spacing w:after="0" w:line="240" w:lineRule="auto"/>
      </w:pPr>
      <w:r>
        <w:separator/>
      </w:r>
    </w:p>
  </w:endnote>
  <w:endnote w:type="continuationSeparator" w:id="0">
    <w:p w:rsidR="00DF7683" w:rsidRDefault="00DF7683" w:rsidP="00F4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83" w:rsidRDefault="00DF7683" w:rsidP="00F43F91">
      <w:pPr>
        <w:spacing w:after="0" w:line="240" w:lineRule="auto"/>
      </w:pPr>
      <w:r>
        <w:separator/>
      </w:r>
    </w:p>
  </w:footnote>
  <w:footnote w:type="continuationSeparator" w:id="0">
    <w:p w:rsidR="00DF7683" w:rsidRDefault="00DF7683" w:rsidP="00F4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A" w:rsidRDefault="00665EEA">
    <w:pPr>
      <w:pStyle w:val="a6"/>
      <w:jc w:val="center"/>
    </w:pPr>
  </w:p>
  <w:p w:rsidR="00665EEA" w:rsidRDefault="00665EEA">
    <w:pPr>
      <w:pStyle w:val="a6"/>
      <w:jc w:val="center"/>
    </w:pPr>
  </w:p>
  <w:p w:rsidR="00665EEA" w:rsidRDefault="00665EEA" w:rsidP="00665EEA">
    <w:pPr>
      <w:pStyle w:val="a6"/>
      <w:tabs>
        <w:tab w:val="clear" w:pos="4677"/>
      </w:tabs>
      <w:ind w:left="-567"/>
      <w:jc w:val="center"/>
    </w:pPr>
    <w:sdt>
      <w:sdtPr>
        <w:id w:val="-15845694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094A">
          <w:rPr>
            <w:noProof/>
          </w:rPr>
          <w:t>3</w:t>
        </w:r>
        <w:r>
          <w:fldChar w:fldCharType="end"/>
        </w:r>
      </w:sdtContent>
    </w:sdt>
  </w:p>
  <w:p w:rsidR="00FB4563" w:rsidRDefault="00FB4563" w:rsidP="00FB4563">
    <w:pPr>
      <w:pStyle w:val="a6"/>
      <w:ind w:left="39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D"/>
    <w:rsid w:val="000217CE"/>
    <w:rsid w:val="00172AED"/>
    <w:rsid w:val="001C3315"/>
    <w:rsid w:val="0023367D"/>
    <w:rsid w:val="003A0E08"/>
    <w:rsid w:val="003D307F"/>
    <w:rsid w:val="004139DD"/>
    <w:rsid w:val="00526342"/>
    <w:rsid w:val="00665EEA"/>
    <w:rsid w:val="006D7AE8"/>
    <w:rsid w:val="006D7F1A"/>
    <w:rsid w:val="00985E95"/>
    <w:rsid w:val="00BC1B01"/>
    <w:rsid w:val="00D96F4B"/>
    <w:rsid w:val="00DB094A"/>
    <w:rsid w:val="00DF7683"/>
    <w:rsid w:val="00F43F91"/>
    <w:rsid w:val="00F46F47"/>
    <w:rsid w:val="00F65B2B"/>
    <w:rsid w:val="00F81ABF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13</cp:revision>
  <dcterms:created xsi:type="dcterms:W3CDTF">2019-12-19T07:00:00Z</dcterms:created>
  <dcterms:modified xsi:type="dcterms:W3CDTF">2019-12-19T09:45:00Z</dcterms:modified>
</cp:coreProperties>
</file>