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B5" w:rsidRDefault="001E27B5" w:rsidP="005F50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D7F60">
        <w:rPr>
          <w:rFonts w:ascii="Times New Roman" w:hAnsi="Times New Roman"/>
          <w:sz w:val="24"/>
          <w:szCs w:val="24"/>
        </w:rPr>
        <w:t>Приложение 4</w:t>
      </w:r>
    </w:p>
    <w:p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1.11.6</w:t>
      </w:r>
      <w:r w:rsidR="009A257D" w:rsidRPr="005D7F60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открытии исполнительного производства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03008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116A45">
        <w:rPr>
          <w:rFonts w:ascii="Times New Roman" w:hAnsi="Times New Roman"/>
          <w:sz w:val="28"/>
          <w:szCs w:val="28"/>
        </w:rPr>
        <w:t>,</w:t>
      </w:r>
      <w:r w:rsidR="00116A45" w:rsidRPr="00116A45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0045">
        <w:rPr>
          <w:rFonts w:ascii="Times New Roman" w:hAnsi="Times New Roman"/>
          <w:sz w:val="28"/>
          <w:szCs w:val="28"/>
        </w:rPr>
        <w:t>Открыть исполнительное производство по исполнению: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 w:rsidRPr="00BF0045"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 w:rsidRPr="00BF0045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4C668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6A45" w:rsidRPr="00116A45" w:rsidRDefault="00116A45" w:rsidP="00116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4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Должнику самостоятельно исполнить исполнительный документ в срок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_________________.</w:t>
      </w:r>
    </w:p>
    <w:p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для самостоятельного исполнения срок и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государственному исполнителю документального подтверждения об исполнении исполнительного документа,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государственным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исполнителем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начато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принудительное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исполнение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взысканием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с должника исполнительного сбора в размере 10 % от суммы, которая подлежит взысканию и расходов, связанных с исполнительным производством, а также с применением других мер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Постановление может быть обжаловано начальнику соответствующего органа Государственной исполнительной службы или в суд в 10-дневный срок с момента его вынесения.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257D" w:rsidRPr="00DF49B7" w:rsidRDefault="009A257D" w:rsidP="005F50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DD" w:rsidRDefault="00A77CDD" w:rsidP="009E1133">
      <w:pPr>
        <w:spacing w:after="0" w:line="240" w:lineRule="auto"/>
      </w:pPr>
      <w:r>
        <w:separator/>
      </w:r>
    </w:p>
  </w:endnote>
  <w:endnote w:type="continuationSeparator" w:id="1">
    <w:p w:rsidR="00A77CDD" w:rsidRDefault="00A77CD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DD" w:rsidRDefault="00A77CDD" w:rsidP="009E1133">
      <w:pPr>
        <w:spacing w:after="0" w:line="240" w:lineRule="auto"/>
      </w:pPr>
      <w:r>
        <w:separator/>
      </w:r>
    </w:p>
  </w:footnote>
  <w:footnote w:type="continuationSeparator" w:id="1">
    <w:p w:rsidR="00A77CDD" w:rsidRDefault="00A77CD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860407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16A45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5EF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13F5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443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509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C8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0407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332B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2579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96E4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6BFF-E583-49C8-A1A9-5C35DB55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17</cp:revision>
  <cp:lastPrinted>2017-03-16T11:19:00Z</cp:lastPrinted>
  <dcterms:created xsi:type="dcterms:W3CDTF">2017-03-16T06:37:00Z</dcterms:created>
  <dcterms:modified xsi:type="dcterms:W3CDTF">2017-03-24T08:18:00Z</dcterms:modified>
</cp:coreProperties>
</file>