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AD" w:rsidRPr="00C255AD" w:rsidRDefault="00C255AD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C255AD" w:rsidRPr="00C255AD" w:rsidRDefault="00C255AD" w:rsidP="00C255AD">
      <w:pPr>
        <w:suppressAutoHyphens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336F4D">
        <w:rPr>
          <w:rFonts w:ascii="Times New Roman" w:hAnsi="Times New Roman"/>
          <w:sz w:val="28"/>
          <w:szCs w:val="28"/>
        </w:rPr>
        <w:t>39.03.02 Социальная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63">
        <w:rPr>
          <w:rFonts w:ascii="Times New Roman" w:hAnsi="Times New Roman"/>
          <w:sz w:val="28"/>
          <w:szCs w:val="28"/>
        </w:rPr>
        <w:t>(квалификация «академический бакалавр», «прикладной бакалавр»)</w:t>
      </w:r>
      <w:r w:rsidRPr="00C255AD">
        <w:rPr>
          <w:rFonts w:ascii="Times New Roman" w:hAnsi="Times New Roman"/>
          <w:sz w:val="28"/>
          <w:szCs w:val="28"/>
        </w:rPr>
        <w:t xml:space="preserve"> (пункт </w:t>
      </w:r>
      <w:r w:rsidR="00884A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Pr="00C255AD">
        <w:rPr>
          <w:rFonts w:ascii="Times New Roman" w:hAnsi="Times New Roman"/>
          <w:sz w:val="28"/>
          <w:szCs w:val="28"/>
        </w:rPr>
        <w:t xml:space="preserve"> разде</w:t>
      </w:r>
      <w:bookmarkStart w:id="0" w:name="_GoBack"/>
      <w:bookmarkEnd w:id="0"/>
      <w:r w:rsidRPr="00C255AD">
        <w:rPr>
          <w:rFonts w:ascii="Times New Roman" w:hAnsi="Times New Roman"/>
          <w:sz w:val="28"/>
          <w:szCs w:val="28"/>
        </w:rPr>
        <w:t xml:space="preserve">л </w:t>
      </w:r>
      <w:r w:rsidR="00884AE3">
        <w:rPr>
          <w:rFonts w:ascii="Times New Roman" w:hAnsi="Times New Roman"/>
          <w:sz w:val="28"/>
          <w:szCs w:val="28"/>
          <w:lang w:val="en-US"/>
        </w:rPr>
        <w:t>V</w:t>
      </w:r>
      <w:r w:rsidRPr="00C255AD">
        <w:rPr>
          <w:rFonts w:ascii="Times New Roman" w:hAnsi="Times New Roman"/>
          <w:sz w:val="28"/>
          <w:szCs w:val="28"/>
        </w:rPr>
        <w:t>I)</w:t>
      </w:r>
    </w:p>
    <w:p w:rsidR="00C255AD" w:rsidRDefault="00C255AD" w:rsidP="00C255A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55AD" w:rsidRDefault="00C255AD" w:rsidP="00C255A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55AD" w:rsidRPr="00C255AD" w:rsidRDefault="00C255AD" w:rsidP="00C255A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55AD">
        <w:rPr>
          <w:rFonts w:ascii="Times New Roman" w:hAnsi="Times New Roman"/>
          <w:sz w:val="28"/>
          <w:szCs w:val="28"/>
        </w:rPr>
        <w:t xml:space="preserve">Структура программы бакалавриата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4216"/>
        <w:gridCol w:w="4041"/>
      </w:tblGrid>
      <w:tr w:rsidR="00C255AD" w:rsidRPr="00C255AD" w:rsidTr="00C255AD">
        <w:trPr>
          <w:cantSplit/>
          <w:tblHeader/>
          <w:jc w:val="center"/>
        </w:trPr>
        <w:tc>
          <w:tcPr>
            <w:tcW w:w="5304" w:type="dxa"/>
            <w:gridSpan w:val="2"/>
            <w:shd w:val="clear" w:color="auto" w:fill="auto"/>
            <w:vAlign w:val="center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Объем программы бакалавриата</w:t>
            </w:r>
          </w:p>
        </w:tc>
      </w:tr>
      <w:tr w:rsidR="00C255AD" w:rsidRPr="00C255AD" w:rsidTr="00C255AD">
        <w:trPr>
          <w:cantSplit/>
          <w:trHeight w:val="395"/>
          <w:jc w:val="center"/>
        </w:trPr>
        <w:tc>
          <w:tcPr>
            <w:tcW w:w="1088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Блок 1</w:t>
            </w:r>
          </w:p>
        </w:tc>
        <w:tc>
          <w:tcPr>
            <w:tcW w:w="4216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 xml:space="preserve">Дисциплины </w:t>
            </w:r>
            <w:r w:rsidRPr="00C255AD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C255AD">
              <w:rPr>
                <w:rFonts w:ascii="Times New Roman" w:hAnsi="Times New Roman"/>
                <w:sz w:val="28"/>
                <w:szCs w:val="28"/>
              </w:rPr>
              <w:t>модули)</w:t>
            </w:r>
          </w:p>
        </w:tc>
        <w:tc>
          <w:tcPr>
            <w:tcW w:w="4041" w:type="dxa"/>
          </w:tcPr>
          <w:p w:rsidR="00C255AD" w:rsidRPr="00C255AD" w:rsidRDefault="00C255AD" w:rsidP="00C255AD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8"/>
                <w:szCs w:val="28"/>
              </w:rPr>
            </w:pPr>
            <w:r w:rsidRPr="00C255AD">
              <w:rPr>
                <w:bCs/>
                <w:iCs/>
                <w:sz w:val="28"/>
                <w:szCs w:val="28"/>
              </w:rPr>
              <w:t>204-222</w:t>
            </w:r>
          </w:p>
        </w:tc>
      </w:tr>
      <w:tr w:rsidR="00C255AD" w:rsidRPr="00C255AD" w:rsidTr="00C255AD">
        <w:trPr>
          <w:cantSplit/>
          <w:trHeight w:val="337"/>
          <w:jc w:val="center"/>
        </w:trPr>
        <w:tc>
          <w:tcPr>
            <w:tcW w:w="1088" w:type="dxa"/>
            <w:vMerge w:val="restart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4041" w:type="dxa"/>
          </w:tcPr>
          <w:p w:rsidR="00C255AD" w:rsidRPr="00C255AD" w:rsidRDefault="00C255AD" w:rsidP="00C255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55AD">
              <w:rPr>
                <w:sz w:val="28"/>
                <w:szCs w:val="28"/>
              </w:rPr>
              <w:t>90-129</w:t>
            </w:r>
          </w:p>
        </w:tc>
      </w:tr>
      <w:tr w:rsidR="00C255AD" w:rsidRPr="00C255AD" w:rsidTr="00C255AD">
        <w:trPr>
          <w:cantSplit/>
          <w:jc w:val="center"/>
        </w:trPr>
        <w:tc>
          <w:tcPr>
            <w:tcW w:w="1088" w:type="dxa"/>
            <w:vMerge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4041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93-114</w:t>
            </w:r>
          </w:p>
        </w:tc>
      </w:tr>
      <w:tr w:rsidR="00C255AD" w:rsidRPr="00C255AD" w:rsidTr="00C255AD">
        <w:trPr>
          <w:cantSplit/>
          <w:jc w:val="center"/>
        </w:trPr>
        <w:tc>
          <w:tcPr>
            <w:tcW w:w="1088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Блок 2</w:t>
            </w:r>
          </w:p>
        </w:tc>
        <w:tc>
          <w:tcPr>
            <w:tcW w:w="4216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4041" w:type="dxa"/>
          </w:tcPr>
          <w:p w:rsidR="00C255AD" w:rsidRPr="00C255AD" w:rsidRDefault="00C255AD" w:rsidP="00C255A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55AD">
              <w:rPr>
                <w:sz w:val="28"/>
                <w:szCs w:val="28"/>
              </w:rPr>
              <w:t xml:space="preserve">12-27 </w:t>
            </w:r>
          </w:p>
        </w:tc>
      </w:tr>
      <w:tr w:rsidR="00C255AD" w:rsidRPr="00C255AD" w:rsidTr="00C255AD">
        <w:trPr>
          <w:cantSplit/>
          <w:jc w:val="center"/>
        </w:trPr>
        <w:tc>
          <w:tcPr>
            <w:tcW w:w="1088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Блок 3</w:t>
            </w:r>
          </w:p>
        </w:tc>
        <w:tc>
          <w:tcPr>
            <w:tcW w:w="4216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041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</w:tr>
      <w:tr w:rsidR="00C255AD" w:rsidRPr="00C255AD" w:rsidTr="00C255AD">
        <w:trPr>
          <w:cantSplit/>
          <w:jc w:val="center"/>
        </w:trPr>
        <w:tc>
          <w:tcPr>
            <w:tcW w:w="5304" w:type="dxa"/>
            <w:gridSpan w:val="2"/>
          </w:tcPr>
          <w:p w:rsidR="00C255AD" w:rsidRPr="00C255AD" w:rsidRDefault="00C255AD" w:rsidP="00C255A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4041" w:type="dxa"/>
          </w:tcPr>
          <w:p w:rsidR="00C255AD" w:rsidRPr="00C255AD" w:rsidRDefault="00C255AD" w:rsidP="00C255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5A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p w:rsidR="00C255AD" w:rsidRPr="007F344D" w:rsidRDefault="00C255AD" w:rsidP="00C255AD">
      <w:pPr>
        <w:tabs>
          <w:tab w:val="left" w:pos="453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2E0F" w:rsidRDefault="00212E0F"/>
    <w:sectPr w:rsidR="0021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79"/>
    <w:rsid w:val="00054D2E"/>
    <w:rsid w:val="00212E0F"/>
    <w:rsid w:val="00617BA1"/>
    <w:rsid w:val="006358C6"/>
    <w:rsid w:val="00636A79"/>
    <w:rsid w:val="00884AE3"/>
    <w:rsid w:val="00BB77CC"/>
    <w:rsid w:val="00C255AD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48B"/>
  <w15:chartTrackingRefBased/>
  <w15:docId w15:val="{D5BA2FAA-B260-487C-8C84-5C34C84C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55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л_ћЦ’ћЋ (_Њ_) _’¤ђ,Обычный (веб) Знак"/>
    <w:basedOn w:val="a"/>
    <w:uiPriority w:val="99"/>
    <w:rsid w:val="00C2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Людмила Н. Сапрыкина</cp:lastModifiedBy>
  <cp:revision>3</cp:revision>
  <dcterms:created xsi:type="dcterms:W3CDTF">2017-03-06T08:48:00Z</dcterms:created>
  <dcterms:modified xsi:type="dcterms:W3CDTF">2017-03-06T09:02:00Z</dcterms:modified>
</cp:coreProperties>
</file>