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6B" w:rsidRPr="00022306" w:rsidRDefault="00101F0B" w:rsidP="00727D6B">
      <w:pPr>
        <w:jc w:val="both"/>
        <w:rPr>
          <w:sz w:val="26"/>
          <w:szCs w:val="26"/>
          <w:lang w:val="ru-RU"/>
        </w:rPr>
      </w:pPr>
      <w:r w:rsidRPr="00101F0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 w:rsidR="00727D6B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727D6B" w:rsidRPr="00022306">
        <w:rPr>
          <w:sz w:val="26"/>
          <w:szCs w:val="26"/>
          <w:lang w:val="ru-RU"/>
        </w:rPr>
        <w:t>УТВЕРЖДЕН</w:t>
      </w:r>
      <w:r w:rsidR="00D138C2">
        <w:rPr>
          <w:sz w:val="26"/>
          <w:szCs w:val="26"/>
          <w:lang w:val="ru-RU"/>
        </w:rPr>
        <w:t>О</w:t>
      </w:r>
    </w:p>
    <w:p w:rsidR="00727D6B" w:rsidRPr="00022306" w:rsidRDefault="00727D6B" w:rsidP="00D138C2">
      <w:pPr>
        <w:tabs>
          <w:tab w:val="left" w:pos="284"/>
        </w:tabs>
        <w:ind w:left="5280"/>
        <w:rPr>
          <w:rFonts w:ascii="Times New Roman" w:hAnsi="Times New Roman"/>
          <w:bCs/>
          <w:sz w:val="26"/>
          <w:szCs w:val="26"/>
          <w:lang w:val="ru-RU" w:eastAsia="ar-SA"/>
        </w:rPr>
      </w:pPr>
      <w:r w:rsidRPr="00022306">
        <w:rPr>
          <w:sz w:val="26"/>
          <w:szCs w:val="26"/>
          <w:lang w:val="ru-RU"/>
        </w:rPr>
        <w:t xml:space="preserve">Приказом Министерства </w:t>
      </w:r>
      <w:r>
        <w:rPr>
          <w:sz w:val="26"/>
          <w:szCs w:val="26"/>
          <w:lang w:val="ru-RU"/>
        </w:rPr>
        <w:t xml:space="preserve">     </w:t>
      </w:r>
      <w:r w:rsidRPr="00022306">
        <w:rPr>
          <w:sz w:val="26"/>
          <w:szCs w:val="26"/>
          <w:lang w:val="ru-RU"/>
        </w:rPr>
        <w:t>здравоохранения Донецкой Народной Республики</w:t>
      </w:r>
      <w:r w:rsidRPr="00022306">
        <w:rPr>
          <w:rFonts w:ascii="Times New Roman" w:hAnsi="Times New Roman"/>
          <w:bCs/>
          <w:sz w:val="26"/>
          <w:szCs w:val="26"/>
          <w:lang w:val="ru-RU" w:eastAsia="ar-SA"/>
        </w:rPr>
        <w:t xml:space="preserve"> от 04.06.2015 № 012.1/57</w:t>
      </w:r>
    </w:p>
    <w:p w:rsidR="00727D6B" w:rsidRPr="00022306" w:rsidRDefault="00727D6B" w:rsidP="00D138C2">
      <w:pPr>
        <w:ind w:left="5280" w:firstLine="3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(в редакции</w:t>
      </w:r>
      <w:r w:rsidRPr="00022306">
        <w:rPr>
          <w:sz w:val="26"/>
          <w:szCs w:val="26"/>
          <w:lang w:val="ru-RU"/>
        </w:rPr>
        <w:t xml:space="preserve"> </w:t>
      </w:r>
      <w:r w:rsidR="00D138C2" w:rsidRPr="00022306">
        <w:rPr>
          <w:sz w:val="26"/>
          <w:szCs w:val="26"/>
          <w:lang w:val="ru-RU"/>
        </w:rPr>
        <w:t>Приказ</w:t>
      </w:r>
      <w:r w:rsidR="003654B6">
        <w:rPr>
          <w:sz w:val="26"/>
          <w:szCs w:val="26"/>
          <w:lang w:val="ru-RU"/>
        </w:rPr>
        <w:t>а</w:t>
      </w:r>
      <w:r w:rsidR="00D138C2" w:rsidRPr="00022306">
        <w:rPr>
          <w:sz w:val="26"/>
          <w:szCs w:val="26"/>
          <w:lang w:val="ru-RU"/>
        </w:rPr>
        <w:t xml:space="preserve"> Министерства </w:t>
      </w:r>
      <w:r w:rsidR="00D138C2">
        <w:rPr>
          <w:sz w:val="26"/>
          <w:szCs w:val="26"/>
          <w:lang w:val="ru-RU"/>
        </w:rPr>
        <w:t xml:space="preserve">     </w:t>
      </w:r>
      <w:r w:rsidR="00D138C2" w:rsidRPr="00022306">
        <w:rPr>
          <w:sz w:val="26"/>
          <w:szCs w:val="26"/>
          <w:lang w:val="ru-RU"/>
        </w:rPr>
        <w:t>здравоохранения Донецкой Народной Республики</w:t>
      </w:r>
      <w:r w:rsidR="00D138C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от 24.05.</w:t>
      </w:r>
      <w:r w:rsidRPr="00022306">
        <w:rPr>
          <w:sz w:val="26"/>
          <w:szCs w:val="26"/>
          <w:lang w:val="ru-RU"/>
        </w:rPr>
        <w:t>2017г. №</w:t>
      </w:r>
      <w:r>
        <w:rPr>
          <w:sz w:val="26"/>
          <w:szCs w:val="26"/>
          <w:lang w:val="ru-RU"/>
        </w:rPr>
        <w:t xml:space="preserve"> 944)</w:t>
      </w:r>
    </w:p>
    <w:p w:rsidR="00101F0B" w:rsidRPr="00101F0B" w:rsidRDefault="00101F0B" w:rsidP="00727D6B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101F0B" w:rsidRPr="00101F0B" w:rsidRDefault="00D35A3B" w:rsidP="00101F0B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874950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7D6F2" wp14:editId="74DE0662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2159635" cy="1439545"/>
                <wp:effectExtent l="19050" t="19050" r="1206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A3B" w:rsidRDefault="00D35A3B" w:rsidP="00D35A3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6B69D32" wp14:editId="36B96367">
                                  <wp:extent cx="486000" cy="417600"/>
                                  <wp:effectExtent l="0" t="0" r="0" b="1905"/>
                                  <wp:docPr id="4" name="Рисунок 2" descr="Official_Donetsk_People's_Republic_coat_of_arm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000" cy="4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5A3B" w:rsidRPr="004F3FC7" w:rsidRDefault="00D35A3B" w:rsidP="00D35A3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F3FC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МИНИСТЕРСТВО ЮСТИЦИИ </w:t>
                            </w:r>
                          </w:p>
                          <w:p w:rsidR="00D35A3B" w:rsidRPr="004F3FC7" w:rsidRDefault="00D35A3B" w:rsidP="00D35A3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F3FC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ДОНЕЦКОЙ НАРОДНОЙ РЕСПУБЛИКИ</w:t>
                            </w:r>
                          </w:p>
                          <w:p w:rsidR="00D35A3B" w:rsidRPr="004F3FC7" w:rsidRDefault="00D35A3B" w:rsidP="00D35A3B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  <w:lang w:val="ru-RU"/>
                              </w:rPr>
                            </w:pPr>
                          </w:p>
                          <w:p w:rsidR="00D35A3B" w:rsidRPr="004F3FC7" w:rsidRDefault="00D35A3B" w:rsidP="00D35A3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F3FC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ЗАРЕГИСТРИРОВАНО</w:t>
                            </w:r>
                          </w:p>
                          <w:p w:rsidR="00D35A3B" w:rsidRPr="000A2C4D" w:rsidRDefault="00D35A3B" w:rsidP="00D35A3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Регистрационный</w:t>
                            </w:r>
                            <w:proofErr w:type="spellEnd"/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№ 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27</w:t>
                            </w:r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D35A3B" w:rsidRPr="0098229B" w:rsidRDefault="00D35A3B" w:rsidP="00D35A3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8229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от</w:t>
                            </w:r>
                            <w:proofErr w:type="spellEnd"/>
                            <w:r w:rsidRPr="0098229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«_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29</w:t>
                            </w:r>
                            <w:r w:rsidRPr="0098229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_»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___</w:t>
                            </w:r>
                            <w:r w:rsidRPr="005924D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ма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я</w:t>
                            </w:r>
                            <w:r w:rsidRPr="0098229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98229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 w:rsidRPr="0098229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7D6F2" id="Прямоугольник 2" o:spid="_x0000_s1026" style="position:absolute;left:0;text-align:left;margin-left:118.85pt;margin-top:7pt;width:170.05pt;height:113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" fillcolor="white [3201]" strokecolor="black [3200]" strokeweight="2.25pt">
                <v:path arrowok="t"/>
                <v:textbox>
                  <w:txbxContent>
                    <w:p w:rsidR="00D35A3B" w:rsidRDefault="00D35A3B" w:rsidP="00D35A3B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6B69D32" wp14:editId="36B96367">
                            <wp:extent cx="486000" cy="417600"/>
                            <wp:effectExtent l="0" t="0" r="0" b="1905"/>
                            <wp:docPr id="4" name="Рисунок 2" descr="Official_Donetsk_People's_Republic_coat_of_arm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000" cy="41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5A3B" w:rsidRPr="004F3FC7" w:rsidRDefault="00D35A3B" w:rsidP="00D35A3B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4F3FC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  <w:t xml:space="preserve">МИНИСТЕРСТВО ЮСТИЦИИ </w:t>
                      </w:r>
                    </w:p>
                    <w:p w:rsidR="00D35A3B" w:rsidRPr="004F3FC7" w:rsidRDefault="00D35A3B" w:rsidP="00D35A3B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4F3FC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  <w:t>ДОНЕЦКОЙ НАРОДНОЙ РЕСПУБЛИКИ</w:t>
                      </w:r>
                    </w:p>
                    <w:p w:rsidR="00D35A3B" w:rsidRPr="004F3FC7" w:rsidRDefault="00D35A3B" w:rsidP="00D35A3B">
                      <w:pPr>
                        <w:jc w:val="center"/>
                        <w:rPr>
                          <w:b/>
                          <w:sz w:val="12"/>
                          <w:szCs w:val="16"/>
                          <w:lang w:val="ru-RU"/>
                        </w:rPr>
                      </w:pPr>
                    </w:p>
                    <w:p w:rsidR="00D35A3B" w:rsidRPr="004F3FC7" w:rsidRDefault="00D35A3B" w:rsidP="00D35A3B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4F3FC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  <w:t>ЗАРЕГИСТРИРОВАНО</w:t>
                      </w:r>
                    </w:p>
                    <w:p w:rsidR="00D35A3B" w:rsidRPr="000A2C4D" w:rsidRDefault="00D35A3B" w:rsidP="00D35A3B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Регистрационный</w:t>
                      </w:r>
                      <w:proofErr w:type="spellEnd"/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№ _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  <w:lang w:val="ru-RU"/>
                        </w:rPr>
                        <w:t>27</w:t>
                      </w:r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</w:t>
                      </w:r>
                    </w:p>
                    <w:p w:rsidR="00D35A3B" w:rsidRPr="0098229B" w:rsidRDefault="00D35A3B" w:rsidP="00D35A3B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98229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от</w:t>
                      </w:r>
                      <w:proofErr w:type="spellEnd"/>
                      <w:r w:rsidRPr="0098229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«_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  <w:lang w:val="ru-RU"/>
                        </w:rPr>
                        <w:t>29</w:t>
                      </w:r>
                      <w:r w:rsidRPr="0098229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_»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 xml:space="preserve">      ___</w:t>
                      </w:r>
                      <w:r w:rsidRPr="005924D7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ма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я</w:t>
                      </w:r>
                      <w:r w:rsidRPr="0098229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___</w:t>
                      </w:r>
                      <w:r w:rsidRPr="0098229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7</w:t>
                      </w:r>
                      <w:r w:rsidRPr="0098229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1F0B" w:rsidRPr="00101F0B" w:rsidRDefault="00101F0B" w:rsidP="00101F0B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101F0B" w:rsidRPr="00101F0B" w:rsidRDefault="00101F0B" w:rsidP="00101F0B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101F0B" w:rsidRPr="00101F0B" w:rsidRDefault="00101F0B" w:rsidP="00101F0B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101F0B" w:rsidRPr="00101F0B" w:rsidRDefault="00101F0B" w:rsidP="00101F0B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101F0B" w:rsidRDefault="00101F0B" w:rsidP="00101F0B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3476A5" w:rsidRDefault="003476A5" w:rsidP="00101F0B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bookmarkStart w:id="0" w:name="_GoBack"/>
      <w:bookmarkEnd w:id="0"/>
    </w:p>
    <w:p w:rsidR="003476A5" w:rsidRPr="00101F0B" w:rsidRDefault="003476A5" w:rsidP="00101F0B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D138C2" w:rsidRPr="00101F0B" w:rsidRDefault="00D138C2" w:rsidP="00101F0B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301670" w:rsidRPr="00101F0B" w:rsidRDefault="00301670" w:rsidP="00301670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01F0B">
        <w:rPr>
          <w:rFonts w:ascii="Times New Roman" w:hAnsi="Times New Roman"/>
          <w:sz w:val="28"/>
          <w:szCs w:val="28"/>
          <w:lang w:val="ru-RU"/>
        </w:rPr>
        <w:t>Номенклатура провизорских должностей и специальностей в учреждениях здравоохранения Донецкой Народной Республики</w:t>
      </w:r>
    </w:p>
    <w:p w:rsidR="00301670" w:rsidRPr="000C635D" w:rsidRDefault="00301670" w:rsidP="0030167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2"/>
        <w:gridCol w:w="4253"/>
        <w:gridCol w:w="4501"/>
      </w:tblGrid>
      <w:tr w:rsidR="00301670" w:rsidRPr="000C635D" w:rsidTr="00856286">
        <w:tc>
          <w:tcPr>
            <w:tcW w:w="675" w:type="dxa"/>
          </w:tcPr>
          <w:p w:rsidR="00301670" w:rsidRPr="000C635D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gridSpan w:val="2"/>
          </w:tcPr>
          <w:p w:rsidR="00301670" w:rsidRPr="000C635D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35D">
              <w:rPr>
                <w:rFonts w:ascii="Times New Roman" w:hAnsi="Times New Roman"/>
                <w:sz w:val="28"/>
                <w:szCs w:val="28"/>
              </w:rPr>
              <w:t>Должности</w:t>
            </w:r>
            <w:proofErr w:type="spellEnd"/>
            <w:r w:rsidRPr="000C63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635D">
              <w:rPr>
                <w:rFonts w:ascii="Times New Roman" w:hAnsi="Times New Roman"/>
                <w:sz w:val="28"/>
                <w:szCs w:val="28"/>
              </w:rPr>
              <w:t>провизоров-специалистов</w:t>
            </w:r>
            <w:proofErr w:type="spellEnd"/>
          </w:p>
        </w:tc>
        <w:tc>
          <w:tcPr>
            <w:tcW w:w="4501" w:type="dxa"/>
          </w:tcPr>
          <w:p w:rsidR="00301670" w:rsidRPr="000C635D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35D">
              <w:rPr>
                <w:rFonts w:ascii="Times New Roman" w:hAnsi="Times New Roman"/>
                <w:sz w:val="28"/>
                <w:szCs w:val="28"/>
              </w:rPr>
              <w:t>Специальности</w:t>
            </w:r>
            <w:proofErr w:type="spellEnd"/>
            <w:r w:rsidRPr="000C63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635D">
              <w:rPr>
                <w:rFonts w:ascii="Times New Roman" w:hAnsi="Times New Roman"/>
                <w:sz w:val="28"/>
                <w:szCs w:val="28"/>
              </w:rPr>
              <w:t>провизоров</w:t>
            </w:r>
            <w:proofErr w:type="spellEnd"/>
          </w:p>
        </w:tc>
      </w:tr>
      <w:tr w:rsidR="00301670" w:rsidRPr="000C635D" w:rsidTr="00856286">
        <w:tc>
          <w:tcPr>
            <w:tcW w:w="675" w:type="dxa"/>
          </w:tcPr>
          <w:p w:rsidR="00301670" w:rsidRPr="000C635D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301670" w:rsidRPr="000C635D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3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:rsidR="00301670" w:rsidRPr="000C635D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3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1670" w:rsidRPr="00D35A3B" w:rsidTr="00856286">
        <w:tc>
          <w:tcPr>
            <w:tcW w:w="9571" w:type="dxa"/>
            <w:gridSpan w:val="4"/>
          </w:tcPr>
          <w:p w:rsidR="00301670" w:rsidRPr="000C635D" w:rsidRDefault="00301670" w:rsidP="00301670">
            <w:pPr>
              <w:pStyle w:val="a6"/>
              <w:widowControl/>
              <w:numPr>
                <w:ilvl w:val="0"/>
                <w:numId w:val="1"/>
              </w:numPr>
              <w:suppressAutoHyphens w:val="0"/>
              <w:autoSpaceDE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Руководители фармацевтических (аптечных) учреждений и их заместители </w:t>
            </w:r>
          </w:p>
        </w:tc>
      </w:tr>
      <w:tr w:rsidR="00301670" w:rsidRPr="00CA0F09" w:rsidTr="00856286">
        <w:trPr>
          <w:trHeight w:val="525"/>
        </w:trPr>
        <w:tc>
          <w:tcPr>
            <w:tcW w:w="675" w:type="dxa"/>
            <w:vMerge w:val="restart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F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gridSpan w:val="2"/>
            <w:vMerge w:val="restart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spellEnd"/>
          </w:p>
        </w:tc>
        <w:tc>
          <w:tcPr>
            <w:tcW w:w="4501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фармацией</w:t>
            </w:r>
            <w:proofErr w:type="spellEnd"/>
          </w:p>
        </w:tc>
      </w:tr>
      <w:tr w:rsidR="00301670" w:rsidRPr="00CA0F09" w:rsidTr="00856286">
        <w:trPr>
          <w:trHeight w:val="420"/>
        </w:trPr>
        <w:tc>
          <w:tcPr>
            <w:tcW w:w="675" w:type="dxa"/>
            <w:vMerge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Merge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фармации</w:t>
            </w:r>
            <w:proofErr w:type="spellEnd"/>
          </w:p>
        </w:tc>
      </w:tr>
      <w:tr w:rsidR="00301670" w:rsidRPr="00CA0F09" w:rsidTr="00856286">
        <w:trPr>
          <w:trHeight w:val="600"/>
        </w:trPr>
        <w:tc>
          <w:tcPr>
            <w:tcW w:w="675" w:type="dxa"/>
            <w:vMerge w:val="restart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F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gridSpan w:val="2"/>
            <w:vMerge w:val="restart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4501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фармацией</w:t>
            </w:r>
            <w:proofErr w:type="spellEnd"/>
          </w:p>
        </w:tc>
      </w:tr>
      <w:tr w:rsidR="00301670" w:rsidRPr="00CA0F09" w:rsidTr="00856286">
        <w:trPr>
          <w:trHeight w:val="345"/>
        </w:trPr>
        <w:tc>
          <w:tcPr>
            <w:tcW w:w="675" w:type="dxa"/>
            <w:vMerge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Merge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фармации</w:t>
            </w:r>
            <w:proofErr w:type="spellEnd"/>
          </w:p>
        </w:tc>
      </w:tr>
      <w:tr w:rsidR="00301670" w:rsidRPr="00CA0F09" w:rsidTr="00856286">
        <w:trPr>
          <w:trHeight w:val="315"/>
        </w:trPr>
        <w:tc>
          <w:tcPr>
            <w:tcW w:w="675" w:type="dxa"/>
            <w:vMerge w:val="restart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F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gridSpan w:val="2"/>
            <w:vMerge w:val="restart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spellEnd"/>
          </w:p>
        </w:tc>
        <w:tc>
          <w:tcPr>
            <w:tcW w:w="4501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фармацией</w:t>
            </w:r>
            <w:proofErr w:type="spellEnd"/>
          </w:p>
        </w:tc>
      </w:tr>
      <w:tr w:rsidR="00301670" w:rsidRPr="00CA0F09" w:rsidTr="00856286">
        <w:trPr>
          <w:trHeight w:val="150"/>
        </w:trPr>
        <w:tc>
          <w:tcPr>
            <w:tcW w:w="675" w:type="dxa"/>
            <w:vMerge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Merge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фармации</w:t>
            </w:r>
            <w:proofErr w:type="spellEnd"/>
          </w:p>
        </w:tc>
      </w:tr>
      <w:tr w:rsidR="00301670" w:rsidRPr="00CA0F09" w:rsidTr="00856286">
        <w:trPr>
          <w:trHeight w:val="600"/>
        </w:trPr>
        <w:tc>
          <w:tcPr>
            <w:tcW w:w="675" w:type="dxa"/>
            <w:vMerge w:val="restart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F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gridSpan w:val="2"/>
            <w:vMerge w:val="restart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0F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Заместители из числа провизоров (заведующего, директора, начальника)  </w:t>
            </w:r>
          </w:p>
        </w:tc>
        <w:tc>
          <w:tcPr>
            <w:tcW w:w="4501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фармацией</w:t>
            </w:r>
            <w:proofErr w:type="spellEnd"/>
          </w:p>
        </w:tc>
      </w:tr>
      <w:tr w:rsidR="00301670" w:rsidRPr="00CA0F09" w:rsidTr="00856286">
        <w:trPr>
          <w:trHeight w:val="420"/>
        </w:trPr>
        <w:tc>
          <w:tcPr>
            <w:tcW w:w="675" w:type="dxa"/>
            <w:vMerge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Merge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фармации</w:t>
            </w:r>
            <w:proofErr w:type="spellEnd"/>
          </w:p>
        </w:tc>
      </w:tr>
      <w:tr w:rsidR="00301670" w:rsidRPr="00CA0F09" w:rsidTr="00856286">
        <w:tc>
          <w:tcPr>
            <w:tcW w:w="9571" w:type="dxa"/>
            <w:gridSpan w:val="4"/>
          </w:tcPr>
          <w:p w:rsidR="00301670" w:rsidRPr="000C635D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35D">
              <w:rPr>
                <w:rFonts w:ascii="Times New Roman" w:hAnsi="Times New Roman"/>
                <w:sz w:val="28"/>
                <w:szCs w:val="28"/>
              </w:rPr>
              <w:t xml:space="preserve">II. </w:t>
            </w:r>
            <w:proofErr w:type="spellStart"/>
            <w:r w:rsidRPr="000C635D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  <w:r w:rsidRPr="000C63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635D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spellEnd"/>
            <w:r w:rsidRPr="000C63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635D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spellEnd"/>
          </w:p>
        </w:tc>
      </w:tr>
      <w:tr w:rsidR="00301670" w:rsidRPr="00D35A3B" w:rsidTr="00856286">
        <w:tc>
          <w:tcPr>
            <w:tcW w:w="817" w:type="dxa"/>
            <w:gridSpan w:val="2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F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spellEnd"/>
          </w:p>
        </w:tc>
        <w:tc>
          <w:tcPr>
            <w:tcW w:w="4501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0F09">
              <w:rPr>
                <w:rFonts w:ascii="Times New Roman" w:hAnsi="Times New Roman"/>
                <w:sz w:val="28"/>
                <w:szCs w:val="28"/>
                <w:lang w:val="ru-RU"/>
              </w:rPr>
              <w:t>Провизорская специальность по профилю структурного подразделения</w:t>
            </w:r>
          </w:p>
        </w:tc>
      </w:tr>
      <w:tr w:rsidR="00301670" w:rsidRPr="00D35A3B" w:rsidTr="00856286">
        <w:tc>
          <w:tcPr>
            <w:tcW w:w="817" w:type="dxa"/>
            <w:gridSpan w:val="2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F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spellEnd"/>
          </w:p>
        </w:tc>
        <w:tc>
          <w:tcPr>
            <w:tcW w:w="4501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0F09">
              <w:rPr>
                <w:rFonts w:ascii="Times New Roman" w:hAnsi="Times New Roman"/>
                <w:sz w:val="28"/>
                <w:szCs w:val="28"/>
                <w:lang w:val="ru-RU"/>
              </w:rPr>
              <w:t>Провизорская специальность по профилю структурного подразделения</w:t>
            </w:r>
          </w:p>
        </w:tc>
      </w:tr>
      <w:tr w:rsidR="00301670" w:rsidRPr="00D35A3B" w:rsidTr="00856286">
        <w:tc>
          <w:tcPr>
            <w:tcW w:w="817" w:type="dxa"/>
            <w:gridSpan w:val="2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F0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0F09">
              <w:rPr>
                <w:rFonts w:ascii="Times New Roman" w:hAnsi="Times New Roman"/>
                <w:sz w:val="28"/>
                <w:szCs w:val="28"/>
                <w:lang w:val="ru-RU"/>
              </w:rPr>
              <w:t>Заместители из числа провизоров (заведующего, начальника)</w:t>
            </w:r>
          </w:p>
        </w:tc>
        <w:tc>
          <w:tcPr>
            <w:tcW w:w="4501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0F09">
              <w:rPr>
                <w:rFonts w:ascii="Times New Roman" w:hAnsi="Times New Roman"/>
                <w:sz w:val="28"/>
                <w:szCs w:val="28"/>
                <w:lang w:val="ru-RU"/>
              </w:rPr>
              <w:t>Провизорская специальность по профилю структурного подразделения</w:t>
            </w:r>
          </w:p>
        </w:tc>
      </w:tr>
      <w:tr w:rsidR="00301670" w:rsidRPr="00D35A3B" w:rsidTr="00856286">
        <w:tc>
          <w:tcPr>
            <w:tcW w:w="817" w:type="dxa"/>
            <w:gridSpan w:val="2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F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аптечным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пунктом</w:t>
            </w:r>
            <w:proofErr w:type="spellEnd"/>
          </w:p>
        </w:tc>
        <w:tc>
          <w:tcPr>
            <w:tcW w:w="4501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0F09">
              <w:rPr>
                <w:rFonts w:ascii="Times New Roman" w:hAnsi="Times New Roman"/>
                <w:sz w:val="28"/>
                <w:szCs w:val="28"/>
                <w:lang w:val="ru-RU"/>
              </w:rPr>
              <w:t>Провизорская специальность по профилю структурного подразделения</w:t>
            </w:r>
          </w:p>
        </w:tc>
      </w:tr>
      <w:tr w:rsidR="00301670" w:rsidRPr="00CA0F09" w:rsidTr="00856286">
        <w:tc>
          <w:tcPr>
            <w:tcW w:w="9571" w:type="dxa"/>
            <w:gridSpan w:val="4"/>
          </w:tcPr>
          <w:p w:rsidR="00301670" w:rsidRPr="000C635D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35D">
              <w:rPr>
                <w:rFonts w:ascii="Times New Roman" w:hAnsi="Times New Roman"/>
                <w:sz w:val="28"/>
                <w:szCs w:val="28"/>
              </w:rPr>
              <w:t xml:space="preserve">III. </w:t>
            </w:r>
            <w:proofErr w:type="spellStart"/>
            <w:r w:rsidRPr="000C635D">
              <w:rPr>
                <w:rFonts w:ascii="Times New Roman" w:hAnsi="Times New Roman"/>
                <w:sz w:val="28"/>
                <w:szCs w:val="28"/>
              </w:rPr>
              <w:t>Провизоры-специалисты</w:t>
            </w:r>
            <w:proofErr w:type="spellEnd"/>
          </w:p>
        </w:tc>
      </w:tr>
      <w:tr w:rsidR="00301670" w:rsidRPr="00CA0F09" w:rsidTr="00856286">
        <w:trPr>
          <w:trHeight w:val="600"/>
        </w:trPr>
        <w:tc>
          <w:tcPr>
            <w:tcW w:w="675" w:type="dxa"/>
            <w:vMerge w:val="restart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F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gridSpan w:val="2"/>
            <w:vMerge w:val="restart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Старший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провизор</w:t>
            </w:r>
            <w:proofErr w:type="spellEnd"/>
          </w:p>
        </w:tc>
        <w:tc>
          <w:tcPr>
            <w:tcW w:w="4501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фармацией</w:t>
            </w:r>
            <w:proofErr w:type="spellEnd"/>
          </w:p>
        </w:tc>
      </w:tr>
      <w:tr w:rsidR="00301670" w:rsidRPr="00CA0F09" w:rsidTr="00856286">
        <w:trPr>
          <w:trHeight w:val="345"/>
        </w:trPr>
        <w:tc>
          <w:tcPr>
            <w:tcW w:w="675" w:type="dxa"/>
            <w:vMerge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Merge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фармации</w:t>
            </w:r>
            <w:proofErr w:type="spellEnd"/>
          </w:p>
        </w:tc>
      </w:tr>
      <w:tr w:rsidR="00301670" w:rsidRPr="00CA0F09" w:rsidTr="00856286">
        <w:trPr>
          <w:trHeight w:val="600"/>
        </w:trPr>
        <w:tc>
          <w:tcPr>
            <w:tcW w:w="675" w:type="dxa"/>
            <w:vMerge w:val="restart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F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gridSpan w:val="2"/>
            <w:vMerge w:val="restart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Провизор</w:t>
            </w:r>
            <w:proofErr w:type="spellEnd"/>
          </w:p>
        </w:tc>
        <w:tc>
          <w:tcPr>
            <w:tcW w:w="4501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фармация</w:t>
            </w:r>
            <w:proofErr w:type="spellEnd"/>
          </w:p>
        </w:tc>
      </w:tr>
      <w:tr w:rsidR="00301670" w:rsidRPr="00CA0F09" w:rsidTr="00856286">
        <w:trPr>
          <w:trHeight w:val="345"/>
        </w:trPr>
        <w:tc>
          <w:tcPr>
            <w:tcW w:w="675" w:type="dxa"/>
            <w:vMerge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Merge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Фармацевтическая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spellEnd"/>
          </w:p>
        </w:tc>
      </w:tr>
      <w:tr w:rsidR="00301670" w:rsidRPr="00CA0F09" w:rsidTr="00856286">
        <w:trPr>
          <w:trHeight w:val="435"/>
        </w:trPr>
        <w:tc>
          <w:tcPr>
            <w:tcW w:w="675" w:type="dxa"/>
            <w:vMerge w:val="restart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F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gridSpan w:val="2"/>
            <w:vMerge w:val="restart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Провизор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A0F0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косметолог</w:t>
            </w:r>
            <w:proofErr w:type="spellEnd"/>
          </w:p>
        </w:tc>
        <w:tc>
          <w:tcPr>
            <w:tcW w:w="4501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фармация</w:t>
            </w:r>
            <w:proofErr w:type="spellEnd"/>
          </w:p>
        </w:tc>
      </w:tr>
      <w:tr w:rsidR="00301670" w:rsidRPr="00CA0F09" w:rsidTr="00856286">
        <w:trPr>
          <w:trHeight w:val="510"/>
        </w:trPr>
        <w:tc>
          <w:tcPr>
            <w:tcW w:w="675" w:type="dxa"/>
            <w:vMerge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Merge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Фармацевтическая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spellEnd"/>
          </w:p>
        </w:tc>
      </w:tr>
      <w:tr w:rsidR="00301670" w:rsidRPr="00D35A3B" w:rsidTr="00856286">
        <w:tc>
          <w:tcPr>
            <w:tcW w:w="675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F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gridSpan w:val="2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Провизор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A0F0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аналитик</w:t>
            </w:r>
            <w:proofErr w:type="spellEnd"/>
          </w:p>
        </w:tc>
        <w:tc>
          <w:tcPr>
            <w:tcW w:w="4501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0F09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Контрольно-аналитическая фармация</w:t>
            </w:r>
          </w:p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0F09">
              <w:rPr>
                <w:rFonts w:ascii="Times New Roman" w:hAnsi="Times New Roman"/>
                <w:sz w:val="28"/>
                <w:szCs w:val="28"/>
                <w:lang w:val="ru-RU"/>
              </w:rPr>
              <w:t>Фармацевтическая химия и фармакогнозия</w:t>
            </w:r>
          </w:p>
        </w:tc>
      </w:tr>
      <w:tr w:rsidR="00301670" w:rsidRPr="00CA0F09" w:rsidTr="00856286">
        <w:trPr>
          <w:trHeight w:val="615"/>
        </w:trPr>
        <w:tc>
          <w:tcPr>
            <w:tcW w:w="675" w:type="dxa"/>
            <w:vMerge w:val="restart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F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gridSpan w:val="2"/>
            <w:vMerge w:val="restart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Провизор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клинический</w:t>
            </w:r>
            <w:proofErr w:type="spellEnd"/>
          </w:p>
        </w:tc>
        <w:tc>
          <w:tcPr>
            <w:tcW w:w="4501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Клиническая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фармация</w:t>
            </w:r>
            <w:proofErr w:type="spellEnd"/>
          </w:p>
        </w:tc>
      </w:tr>
      <w:tr w:rsidR="00301670" w:rsidRPr="00CA0F09" w:rsidTr="00856286">
        <w:trPr>
          <w:trHeight w:val="345"/>
        </w:trPr>
        <w:tc>
          <w:tcPr>
            <w:tcW w:w="675" w:type="dxa"/>
            <w:vMerge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Merge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Фармацевтическая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spellEnd"/>
          </w:p>
        </w:tc>
      </w:tr>
      <w:tr w:rsidR="00301670" w:rsidRPr="00CA0F09" w:rsidTr="00856286">
        <w:tc>
          <w:tcPr>
            <w:tcW w:w="675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F0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gridSpan w:val="2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Провизор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A0F0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интерн</w:t>
            </w:r>
            <w:proofErr w:type="spellEnd"/>
          </w:p>
        </w:tc>
        <w:tc>
          <w:tcPr>
            <w:tcW w:w="4501" w:type="dxa"/>
          </w:tcPr>
          <w:p w:rsidR="00301670" w:rsidRPr="00CA0F09" w:rsidRDefault="00301670" w:rsidP="0085628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Соответствующая</w:t>
            </w:r>
            <w:proofErr w:type="spellEnd"/>
            <w:r w:rsidRPr="00CA0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F09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  <w:proofErr w:type="spellEnd"/>
          </w:p>
        </w:tc>
      </w:tr>
    </w:tbl>
    <w:p w:rsidR="00301670" w:rsidRPr="00A15EDD" w:rsidRDefault="00301670" w:rsidP="00301670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1670" w:rsidRPr="00CA0F09" w:rsidRDefault="00301670" w:rsidP="00301670">
      <w:pPr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01670" w:rsidRPr="00CA0F09" w:rsidRDefault="00301670" w:rsidP="00301670">
      <w:pPr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01670" w:rsidRPr="00CA0F09" w:rsidRDefault="00301670" w:rsidP="00301670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A0F09">
        <w:rPr>
          <w:rFonts w:ascii="Times New Roman" w:hAnsi="Times New Roman"/>
          <w:color w:val="000000"/>
          <w:sz w:val="28"/>
          <w:szCs w:val="28"/>
          <w:lang w:val="ru-RU" w:eastAsia="ru-RU"/>
        </w:rPr>
        <w:t>И.о</w:t>
      </w:r>
      <w:proofErr w:type="spellEnd"/>
      <w:r w:rsidRPr="00CA0F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</w:t>
      </w:r>
      <w:r w:rsidRPr="00CA0F09">
        <w:rPr>
          <w:rFonts w:ascii="Times New Roman" w:hAnsi="Times New Roman"/>
          <w:color w:val="000000"/>
          <w:sz w:val="28"/>
          <w:szCs w:val="28"/>
          <w:lang w:val="ru-RU" w:eastAsia="ru-RU"/>
        </w:rPr>
        <w:t>инистра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здравоохранения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Pr="00CA0F09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>А.А. Оприщенко</w:t>
      </w:r>
    </w:p>
    <w:p w:rsidR="00A505B4" w:rsidRPr="00301670" w:rsidRDefault="003476A5">
      <w:pPr>
        <w:rPr>
          <w:lang w:val="ru-RU"/>
        </w:rPr>
      </w:pPr>
    </w:p>
    <w:sectPr w:rsidR="00A505B4" w:rsidRPr="00301670" w:rsidSect="009541C5">
      <w:headerReference w:type="even" r:id="rId8"/>
      <w:headerReference w:type="default" r:id="rId9"/>
      <w:footnotePr>
        <w:pos w:val="beneathText"/>
      </w:footnotePr>
      <w:pgSz w:w="11907" w:h="16840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5D" w:rsidRDefault="00446D5D" w:rsidP="005E2F0A">
      <w:r>
        <w:separator/>
      </w:r>
    </w:p>
  </w:endnote>
  <w:endnote w:type="continuationSeparator" w:id="0">
    <w:p w:rsidR="00446D5D" w:rsidRDefault="00446D5D" w:rsidP="005E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5D" w:rsidRDefault="00446D5D" w:rsidP="005E2F0A">
      <w:r>
        <w:separator/>
      </w:r>
    </w:p>
  </w:footnote>
  <w:footnote w:type="continuationSeparator" w:id="0">
    <w:p w:rsidR="00446D5D" w:rsidRDefault="00446D5D" w:rsidP="005E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C8" w:rsidRDefault="00CC7C89" w:rsidP="00A216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CC8" w:rsidRDefault="003476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563523"/>
      <w:docPartObj>
        <w:docPartGallery w:val="Page Numbers (Top of Page)"/>
        <w:docPartUnique/>
      </w:docPartObj>
    </w:sdtPr>
    <w:sdtEndPr/>
    <w:sdtContent>
      <w:p w:rsidR="005E2F0A" w:rsidRDefault="005E2F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6A5" w:rsidRPr="003476A5">
          <w:rPr>
            <w:noProof/>
            <w:lang w:val="ru-RU"/>
          </w:rPr>
          <w:t>2</w:t>
        </w:r>
        <w:r>
          <w:fldChar w:fldCharType="end"/>
        </w:r>
      </w:p>
    </w:sdtContent>
  </w:sdt>
  <w:p w:rsidR="005E2F0A" w:rsidRDefault="005E2F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56BBC"/>
    <w:multiLevelType w:val="hybridMultilevel"/>
    <w:tmpl w:val="8980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7C"/>
    <w:rsid w:val="00101F0B"/>
    <w:rsid w:val="0015369A"/>
    <w:rsid w:val="00301670"/>
    <w:rsid w:val="00327C28"/>
    <w:rsid w:val="003476A5"/>
    <w:rsid w:val="003654B6"/>
    <w:rsid w:val="00442D6F"/>
    <w:rsid w:val="00446D5D"/>
    <w:rsid w:val="00477B9B"/>
    <w:rsid w:val="005D6FEE"/>
    <w:rsid w:val="005E2F0A"/>
    <w:rsid w:val="006B197C"/>
    <w:rsid w:val="00727D6B"/>
    <w:rsid w:val="00942CB5"/>
    <w:rsid w:val="00B60A28"/>
    <w:rsid w:val="00C46165"/>
    <w:rsid w:val="00CC7C89"/>
    <w:rsid w:val="00D138C2"/>
    <w:rsid w:val="00D35A3B"/>
    <w:rsid w:val="00E14095"/>
    <w:rsid w:val="00F003C7"/>
    <w:rsid w:val="00F02D43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008B"/>
  <w15:chartTrackingRefBased/>
  <w15:docId w15:val="{65107FFE-8AD6-4BD6-AA0A-780904BA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0167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6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670"/>
    <w:rPr>
      <w:rFonts w:ascii="Times New Roman CYR" w:eastAsia="Times New Roman" w:hAnsi="Times New Roman CYR"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301670"/>
    <w:rPr>
      <w:rFonts w:cs="Times New Roman"/>
    </w:rPr>
  </w:style>
  <w:style w:type="paragraph" w:styleId="a6">
    <w:name w:val="List Paragraph"/>
    <w:basedOn w:val="a"/>
    <w:uiPriority w:val="34"/>
    <w:qFormat/>
    <w:rsid w:val="00301670"/>
    <w:pPr>
      <w:ind w:left="708"/>
    </w:pPr>
  </w:style>
  <w:style w:type="paragraph" w:styleId="a7">
    <w:name w:val="footer"/>
    <w:basedOn w:val="a"/>
    <w:link w:val="a8"/>
    <w:uiPriority w:val="99"/>
    <w:unhideWhenUsed/>
    <w:rsid w:val="005E2F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2F0A"/>
    <w:rPr>
      <w:rFonts w:ascii="Times New Roman CYR" w:eastAsia="Times New Roman" w:hAnsi="Times New Roman CYR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138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38C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Yurist1</dc:creator>
  <cp:keywords/>
  <dc:description/>
  <cp:lastModifiedBy>Admin</cp:lastModifiedBy>
  <cp:revision>13</cp:revision>
  <cp:lastPrinted>2017-05-29T11:59:00Z</cp:lastPrinted>
  <dcterms:created xsi:type="dcterms:W3CDTF">2017-05-24T13:07:00Z</dcterms:created>
  <dcterms:modified xsi:type="dcterms:W3CDTF">2017-05-30T08:02:00Z</dcterms:modified>
</cp:coreProperties>
</file>