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AC" w:rsidRPr="00FA00AC" w:rsidRDefault="00FA00AC" w:rsidP="00FA00AC">
      <w:pPr>
        <w:widowControl w:val="0"/>
        <w:ind w:left="4536"/>
        <w:jc w:val="both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4"/>
          <w:szCs w:val="28"/>
          <w:lang w:eastAsia="ru-RU"/>
        </w:rPr>
        <w:t>Приложение 2 к Инструкции по устройству, осмотру и измерению сопротивления заземлений шахтного электрооборудования (п. 3.7)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 xml:space="preserve">КОНСТРУКТИВНЫЕ ОСОБЕННОСТИ 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ЗАЗЕМЛЯЮЩИХ ПРИСОЕДИНЕНИЙ</w:t>
      </w:r>
    </w:p>
    <w:p w:rsidR="00FA00AC" w:rsidRPr="00FA00AC" w:rsidRDefault="00FA00AC" w:rsidP="00FA00AC">
      <w:pPr>
        <w:widowControl w:val="0"/>
        <w:spacing w:line="276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 xml:space="preserve">1. Присоединение заземляющих проводников к заземляющей шине следует выполнять сваркой (если позволяют условия), с помощью болта </w:t>
      </w:r>
      <w:r w:rsidRPr="00FA00AC">
        <w:rPr>
          <w:rFonts w:eastAsia="Times New Roman"/>
          <w:sz w:val="28"/>
          <w:szCs w:val="28"/>
          <w:lang w:eastAsia="ru-RU"/>
        </w:rPr>
        <w:br/>
        <w:t xml:space="preserve">(рис. 1 и 2) или другими равноценными способами. </w:t>
      </w: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16"/>
          <w:szCs w:val="16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noProof/>
          <w:sz w:val="28"/>
          <w:szCs w:val="28"/>
          <w:lang w:eastAsia="ru-RU"/>
        </w:rPr>
      </w:pPr>
      <w:r w:rsidRPr="00FA00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50A48B75" wp14:editId="5386D85A">
            <wp:extent cx="3873500" cy="1647825"/>
            <wp:effectExtent l="19050" t="0" r="0" b="0"/>
            <wp:docPr id="1" name="Рисунок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Рисунок 1– Схема присоединения заземляющего проводника из полосовой стали к заземляющему контуру или сборной заземляющей шине: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 xml:space="preserve">1 – болт; 2 – заземляющий проводник; 3 – контур или сборная шина; 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4 – гайка; 5 – шайба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2"/>
          <w:lang w:eastAsia="ru-RU"/>
        </w:rPr>
      </w:pPr>
      <w:r w:rsidRPr="00FA00AC">
        <w:rPr>
          <w:rFonts w:eastAsia="Times New Roman"/>
          <w:noProof/>
          <w:sz w:val="22"/>
          <w:lang w:eastAsia="ru-RU"/>
        </w:rPr>
        <w:drawing>
          <wp:inline distT="0" distB="0" distL="0" distR="0" wp14:anchorId="7726CE28" wp14:editId="26BFD017">
            <wp:extent cx="4175760" cy="2062480"/>
            <wp:effectExtent l="38100" t="38100" r="15240" b="33020"/>
            <wp:docPr id="2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4175760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16"/>
          <w:szCs w:val="16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 xml:space="preserve">Рисунок 2 – Схема присоединения заземляющего проводника из троса к заземляющему контуру или сборной шине: 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 xml:space="preserve">1 – болт; 2 – трос; 3 – контур или сборная шина; 4 – гайка; 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5 – шайба; 6 – наконечник</w:t>
      </w:r>
    </w:p>
    <w:p w:rsid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FA00AC" w:rsidRPr="00FA00AC" w:rsidRDefault="00FA00AC" w:rsidP="00FA00AC">
      <w:pPr>
        <w:widowControl w:val="0"/>
        <w:spacing w:line="276" w:lineRule="auto"/>
        <w:ind w:left="6521"/>
        <w:jc w:val="both"/>
        <w:rPr>
          <w:rFonts w:eastAsia="Times New Roman"/>
          <w:sz w:val="24"/>
          <w:szCs w:val="28"/>
          <w:lang w:eastAsia="ru-RU"/>
        </w:rPr>
      </w:pPr>
      <w:r w:rsidRPr="00FA00AC">
        <w:rPr>
          <w:rFonts w:eastAsia="Times New Roman"/>
          <w:sz w:val="24"/>
          <w:szCs w:val="28"/>
          <w:lang w:eastAsia="ru-RU"/>
        </w:rPr>
        <w:lastRenderedPageBreak/>
        <w:t>Продолжение приложения 2</w:t>
      </w: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2. Болтовое соединение заземляющих проводников должно удовлетворять следующим требованиям:</w:t>
      </w:r>
    </w:p>
    <w:p w:rsidR="00FA00AC" w:rsidRPr="00FA00AC" w:rsidRDefault="00FA00AC" w:rsidP="00FA00AC">
      <w:pPr>
        <w:widowControl w:val="0"/>
        <w:spacing w:line="276" w:lineRule="auto"/>
        <w:ind w:left="6521"/>
        <w:jc w:val="both"/>
        <w:rPr>
          <w:rFonts w:eastAsia="Times New Roman"/>
          <w:sz w:val="24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диаметр зажима должен быть не менее 8 мм;</w:t>
      </w: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контактные поверхности должны быть не менее площади шайбы для принятого болта и должны быть зачищены;</w:t>
      </w: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болты и гайки должны быть снабжены пружинными шайбами или контргайками.</w:t>
      </w: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Пример соединения двух отрезков заземляющих тросов показан на рисунке 3.</w:t>
      </w: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279ECA10" wp14:editId="11BA9B23">
            <wp:extent cx="2587625" cy="285559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Рисунок 3 – Схема соединения двух отрезков заземляющих тросов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В машинных камерах и других выработках с бетонным креплением заземляющие контуры и проводники должны поддерживаться специальными штырями или скобами (рис.4).</w:t>
      </w: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В выработках с деревянным креплением заземляющие проводники закрепляются стальными скобами (рис.5).</w:t>
      </w: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3. Заземляющие проводники и места их присоединения должны быть доступными для осмотра.</w:t>
      </w: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ind w:left="6521"/>
        <w:jc w:val="both"/>
        <w:rPr>
          <w:rFonts w:eastAsia="Times New Roman"/>
          <w:sz w:val="24"/>
          <w:szCs w:val="28"/>
          <w:lang w:eastAsia="ru-RU"/>
        </w:rPr>
      </w:pPr>
      <w:r w:rsidRPr="00FA00AC">
        <w:rPr>
          <w:rFonts w:eastAsia="Times New Roman"/>
          <w:sz w:val="24"/>
          <w:szCs w:val="28"/>
          <w:lang w:eastAsia="ru-RU"/>
        </w:rPr>
        <w:lastRenderedPageBreak/>
        <w:t>Продолжение приложения 2</w:t>
      </w:r>
    </w:p>
    <w:p w:rsidR="00FA00AC" w:rsidRPr="00FA00AC" w:rsidRDefault="00FA00AC" w:rsidP="00FA00AC">
      <w:pPr>
        <w:widowControl w:val="0"/>
        <w:spacing w:line="276" w:lineRule="auto"/>
        <w:ind w:left="6521"/>
        <w:jc w:val="both"/>
        <w:rPr>
          <w:rFonts w:eastAsia="Times New Roman"/>
          <w:sz w:val="24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3EDE4097" wp14:editId="6F60C781">
            <wp:extent cx="3838575" cy="2717165"/>
            <wp:effectExtent l="19050" t="0" r="9525" b="0"/>
            <wp:docPr id="4" name="Рисунок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Рисунок 4 – Схема крепления заземляющих проводников в камере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 xml:space="preserve">с бетонным креплением: 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 xml:space="preserve">1 – штырь для крепления плоских шин; 2 – шина; 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>3 – штырь для крепления троса; 4 – трос.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ED29A38" wp14:editId="20734803">
            <wp:extent cx="4276725" cy="1924050"/>
            <wp:effectExtent l="19050" t="0" r="9525" b="0"/>
            <wp:docPr id="5" name="Рисунок 14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 xml:space="preserve">Рисунок 5 – Схема крепления заземляющего проводника в выработке </w:t>
      </w:r>
    </w:p>
    <w:p w:rsidR="00FA00AC" w:rsidRPr="00FA00AC" w:rsidRDefault="00FA00AC" w:rsidP="00FA00A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A00AC">
        <w:rPr>
          <w:rFonts w:eastAsia="Times New Roman"/>
          <w:sz w:val="28"/>
          <w:szCs w:val="28"/>
          <w:lang w:eastAsia="ru-RU"/>
        </w:rPr>
        <w:t xml:space="preserve">с деревянным креплением: </w:t>
      </w:r>
    </w:p>
    <w:p w:rsidR="00212810" w:rsidRPr="00212810" w:rsidRDefault="00FA00AC" w:rsidP="00FA00AC">
      <w:pPr>
        <w:jc w:val="both"/>
        <w:rPr>
          <w:sz w:val="28"/>
          <w:szCs w:val="28"/>
        </w:rPr>
      </w:pPr>
      <w:r w:rsidRPr="00FA00AC">
        <w:rPr>
          <w:rFonts w:eastAsia="Times New Roman"/>
          <w:sz w:val="28"/>
          <w:szCs w:val="28"/>
          <w:lang w:eastAsia="ru-RU"/>
        </w:rPr>
        <w:t>1 – стальная скоба; 2 – заземляющий проводник.</w:t>
      </w:r>
    </w:p>
    <w:sectPr w:rsidR="00212810" w:rsidRPr="00212810" w:rsidSect="0021281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F3" w:rsidRDefault="00711DF3" w:rsidP="00947569">
      <w:r>
        <w:separator/>
      </w:r>
    </w:p>
  </w:endnote>
  <w:endnote w:type="continuationSeparator" w:id="0">
    <w:p w:rsidR="00711DF3" w:rsidRDefault="00711DF3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F3" w:rsidRDefault="00711DF3" w:rsidP="00947569">
      <w:r>
        <w:separator/>
      </w:r>
    </w:p>
  </w:footnote>
  <w:footnote w:type="continuationSeparator" w:id="0">
    <w:p w:rsidR="00711DF3" w:rsidRDefault="00711DF3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FA00AC"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F3"/>
    <w:rsid w:val="00083A42"/>
    <w:rsid w:val="000C01B4"/>
    <w:rsid w:val="000D115C"/>
    <w:rsid w:val="00212810"/>
    <w:rsid w:val="002D4CDA"/>
    <w:rsid w:val="00415058"/>
    <w:rsid w:val="004F2FF8"/>
    <w:rsid w:val="005D7573"/>
    <w:rsid w:val="00711DF3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A13E6"/>
    <w:rsid w:val="00F1367A"/>
    <w:rsid w:val="00F9518C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Company>diakov.net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2017-03-27T13:12:00Z</dcterms:created>
  <dcterms:modified xsi:type="dcterms:W3CDTF">2017-03-27T13:13:00Z</dcterms:modified>
</cp:coreProperties>
</file>