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E" w:rsidRPr="00F63BDE" w:rsidRDefault="00F63BDE" w:rsidP="00F63BDE">
      <w:pPr>
        <w:widowControl w:val="0"/>
        <w:ind w:left="5245"/>
        <w:jc w:val="both"/>
        <w:rPr>
          <w:rFonts w:eastAsia="Times New Roman"/>
          <w:sz w:val="24"/>
          <w:szCs w:val="28"/>
          <w:lang w:eastAsia="ru-RU"/>
        </w:rPr>
      </w:pPr>
      <w:r w:rsidRPr="00F63BDE">
        <w:rPr>
          <w:rFonts w:eastAsia="Times New Roman"/>
          <w:sz w:val="24"/>
          <w:szCs w:val="28"/>
          <w:lang w:eastAsia="ru-RU"/>
        </w:rPr>
        <w:t>Приложение 7 к Инструкции по устройству, осмотру и измерению сопротивления заземлений шахтного электрооборудования (п. 3.37)</w:t>
      </w: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>ОСОБЕННОСТИ ЗАЗЕМЛЕНИЯ ТРУБОПРОВОДОВ</w:t>
      </w:r>
    </w:p>
    <w:p w:rsidR="00F63BDE" w:rsidRPr="00F63BDE" w:rsidRDefault="00F63BDE" w:rsidP="00F63BDE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>1. Пример использования стального хомута для заземления трубопроводов указан на рисунке 1.</w:t>
      </w: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noProof/>
          <w:sz w:val="22"/>
          <w:lang w:eastAsia="ru-RU"/>
        </w:rPr>
        <w:drawing>
          <wp:inline distT="0" distB="0" distL="0" distR="0" wp14:anchorId="278E32BD" wp14:editId="153D5634">
            <wp:extent cx="4340225" cy="2742565"/>
            <wp:effectExtent l="38100" t="38100" r="22225" b="19685"/>
            <wp:docPr id="1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4340225" cy="27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 xml:space="preserve">Рисунок 1 – Схема присоединения заземляющего проводника </w:t>
      </w: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>к трубопроводу с помощью хомута:</w:t>
      </w: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 xml:space="preserve">1 – хомут; 2 – заземляющий проводник; 3 – болт; 4 – гайка; </w:t>
      </w: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>5 – шайба; 6 – трубопровод</w:t>
      </w: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  <w:bookmarkStart w:id="0" w:name="_GoBack"/>
      <w:bookmarkEnd w:id="0"/>
      <w:r w:rsidRPr="00F63BDE">
        <w:rPr>
          <w:rFonts w:eastAsia="Times New Roman"/>
          <w:sz w:val="24"/>
          <w:szCs w:val="28"/>
          <w:lang w:eastAsia="ru-RU"/>
        </w:rPr>
        <w:lastRenderedPageBreak/>
        <w:t>Продолжение приложения 7</w:t>
      </w: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>2. Пример заземления при использовании металлических деталей гибких вентиляционных труб приведен на рисунке 2.</w:t>
      </w:r>
    </w:p>
    <w:p w:rsidR="00F63BDE" w:rsidRPr="00F63BDE" w:rsidRDefault="00F63BDE" w:rsidP="00F63BDE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D20BEB0" wp14:editId="1C404FD0">
            <wp:extent cx="4606290" cy="3157220"/>
            <wp:effectExtent l="19050" t="0" r="381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 xml:space="preserve">Рисунок  2 –  Схемы заземления металлических деталей </w:t>
      </w: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 xml:space="preserve">гибких вентиляционных труб: </w:t>
      </w: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 xml:space="preserve">а – типа М (прорезиненных); </w:t>
      </w:r>
    </w:p>
    <w:p w:rsidR="00F63BDE" w:rsidRPr="00F63BDE" w:rsidRDefault="00F63BDE" w:rsidP="00F63BDE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63BDE">
        <w:rPr>
          <w:rFonts w:eastAsia="Times New Roman"/>
          <w:sz w:val="28"/>
          <w:szCs w:val="28"/>
          <w:lang w:eastAsia="ru-RU"/>
        </w:rPr>
        <w:t xml:space="preserve">б – типа ТВ (прорезиненных с металлической спиралью); </w:t>
      </w:r>
    </w:p>
    <w:p w:rsidR="00212810" w:rsidRPr="00212810" w:rsidRDefault="00F63BDE" w:rsidP="00F63BDE">
      <w:pPr>
        <w:jc w:val="both"/>
        <w:rPr>
          <w:sz w:val="28"/>
          <w:szCs w:val="28"/>
        </w:rPr>
      </w:pPr>
      <w:r w:rsidRPr="00F63BDE">
        <w:rPr>
          <w:rFonts w:eastAsia="Times New Roman"/>
          <w:sz w:val="28"/>
          <w:szCs w:val="28"/>
          <w:lang w:eastAsia="ru-RU"/>
        </w:rPr>
        <w:t>в – типа К (капроновых)</w:t>
      </w:r>
    </w:p>
    <w:sectPr w:rsidR="00212810" w:rsidRPr="00212810" w:rsidSect="0021281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A9" w:rsidRDefault="00C646A9" w:rsidP="00947569">
      <w:r>
        <w:separator/>
      </w:r>
    </w:p>
  </w:endnote>
  <w:endnote w:type="continuationSeparator" w:id="0">
    <w:p w:rsidR="00C646A9" w:rsidRDefault="00C646A9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A9" w:rsidRDefault="00C646A9" w:rsidP="00947569">
      <w:r>
        <w:separator/>
      </w:r>
    </w:p>
  </w:footnote>
  <w:footnote w:type="continuationSeparator" w:id="0">
    <w:p w:rsidR="00C646A9" w:rsidRDefault="00C646A9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F63BDE"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A9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C646A9"/>
    <w:rsid w:val="00D5329D"/>
    <w:rsid w:val="00EA13E6"/>
    <w:rsid w:val="00F1367A"/>
    <w:rsid w:val="00F63BDE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diakov.net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2017-03-27T13:18:00Z</dcterms:created>
  <dcterms:modified xsi:type="dcterms:W3CDTF">2017-03-27T13:19:00Z</dcterms:modified>
</cp:coreProperties>
</file>