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3" w:rsidRPr="00711BE3" w:rsidRDefault="00711BE3" w:rsidP="00711BE3">
      <w:pPr>
        <w:widowControl w:val="0"/>
        <w:ind w:left="5387"/>
        <w:jc w:val="both"/>
        <w:rPr>
          <w:rFonts w:eastAsia="Times New Roman"/>
          <w:sz w:val="24"/>
          <w:szCs w:val="28"/>
          <w:lang w:eastAsia="ru-RU"/>
        </w:rPr>
      </w:pPr>
      <w:r w:rsidRPr="00711BE3">
        <w:rPr>
          <w:rFonts w:eastAsia="Times New Roman"/>
          <w:sz w:val="24"/>
          <w:szCs w:val="28"/>
          <w:lang w:eastAsia="ru-RU"/>
        </w:rPr>
        <w:t>Приложение 8 к Инструкции по устройству, осмотру и измерению сопротивления заземлений шахтного электрооборудования (п. 3.42)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>СХЕМЫ ИЗМЕРЕНИЯ СОПРОТИВЛЕНИЯ ЗАЗЕМЛЕНИЯ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11BE3" w:rsidRPr="00711BE3" w:rsidRDefault="00711BE3" w:rsidP="00711BE3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1. Для измерения сопротивления заземления измерительные электроды устанавливаются согласно инструкции по эксплуатации измерительного прибора. При этом расстояние между электродами должно быть не менее </w:t>
      </w:r>
      <w:proofErr w:type="gramStart"/>
      <w:r w:rsidRPr="00711BE3">
        <w:rPr>
          <w:rFonts w:eastAsia="Times New Roman"/>
          <w:sz w:val="28"/>
          <w:szCs w:val="28"/>
          <w:lang w:eastAsia="ru-RU"/>
        </w:rPr>
        <w:t>указанного</w:t>
      </w:r>
      <w:proofErr w:type="gramEnd"/>
      <w:r w:rsidRPr="00711BE3">
        <w:rPr>
          <w:rFonts w:eastAsia="Times New Roman"/>
          <w:sz w:val="28"/>
          <w:szCs w:val="28"/>
          <w:lang w:eastAsia="ru-RU"/>
        </w:rPr>
        <w:t xml:space="preserve"> на рисунке 1.</w:t>
      </w:r>
    </w:p>
    <w:p w:rsidR="00711BE3" w:rsidRPr="00711BE3" w:rsidRDefault="00711BE3" w:rsidP="00711BE3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EAE1786" wp14:editId="77C9610B">
            <wp:extent cx="4140835" cy="4011295"/>
            <wp:effectExtent l="19050" t="0" r="0" b="0"/>
            <wp:docPr id="1" name="Рисунок 1" descr="Заземл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земл 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Рисунок 1 –  Пример расположения измерительных электродов 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при измерении сопротивления заземления: 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а – при расположении электродов по одну сторону от заземленного объекта; 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б – при расположении электродов по разные стороны от  </w:t>
      </w:r>
      <w:proofErr w:type="gramStart"/>
      <w:r w:rsidRPr="00711BE3">
        <w:rPr>
          <w:rFonts w:eastAsia="Times New Roman"/>
          <w:sz w:val="28"/>
          <w:szCs w:val="28"/>
          <w:lang w:eastAsia="ru-RU"/>
        </w:rPr>
        <w:t>заземленного</w:t>
      </w:r>
      <w:proofErr w:type="gramEnd"/>
      <w:r w:rsidRPr="00711BE3">
        <w:rPr>
          <w:rFonts w:eastAsia="Times New Roman"/>
          <w:sz w:val="28"/>
          <w:szCs w:val="28"/>
          <w:lang w:eastAsia="ru-RU"/>
        </w:rPr>
        <w:t xml:space="preserve"> 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объекта; </w:t>
      </w:r>
    </w:p>
    <w:p w:rsidR="00711BE3" w:rsidRPr="00711BE3" w:rsidRDefault="00711BE3" w:rsidP="00711BE3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BE3">
        <w:rPr>
          <w:rFonts w:eastAsia="Times New Roman"/>
          <w:sz w:val="28"/>
          <w:szCs w:val="28"/>
          <w:lang w:eastAsia="ru-RU"/>
        </w:rPr>
        <w:t xml:space="preserve">1 – заземленный объект; 2 – рамы местного заземления; </w:t>
      </w:r>
    </w:p>
    <w:p w:rsidR="00212810" w:rsidRPr="00212810" w:rsidRDefault="00711BE3" w:rsidP="00711BE3">
      <w:pPr>
        <w:jc w:val="both"/>
        <w:rPr>
          <w:sz w:val="28"/>
          <w:szCs w:val="28"/>
        </w:rPr>
      </w:pPr>
      <w:r w:rsidRPr="00711BE3">
        <w:rPr>
          <w:rFonts w:eastAsia="Times New Roman"/>
          <w:sz w:val="28"/>
          <w:szCs w:val="28"/>
          <w:lang w:eastAsia="ru-RU"/>
        </w:rPr>
        <w:t>3 – измерительный прибор; 4 – потенциальный зонд; 5 – токовый электрод</w:t>
      </w: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2C" w:rsidRDefault="0030182C" w:rsidP="00947569">
      <w:r>
        <w:separator/>
      </w:r>
    </w:p>
  </w:endnote>
  <w:endnote w:type="continuationSeparator" w:id="0">
    <w:p w:rsidR="0030182C" w:rsidRDefault="0030182C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2C" w:rsidRDefault="0030182C" w:rsidP="00947569">
      <w:r>
        <w:separator/>
      </w:r>
    </w:p>
  </w:footnote>
  <w:footnote w:type="continuationSeparator" w:id="0">
    <w:p w:rsidR="0030182C" w:rsidRDefault="0030182C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2C"/>
    <w:rsid w:val="00083A42"/>
    <w:rsid w:val="000C01B4"/>
    <w:rsid w:val="000D115C"/>
    <w:rsid w:val="00212810"/>
    <w:rsid w:val="002D4CDA"/>
    <w:rsid w:val="0030182C"/>
    <w:rsid w:val="00415058"/>
    <w:rsid w:val="004F2FF8"/>
    <w:rsid w:val="005D7573"/>
    <w:rsid w:val="00711BE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2017-03-27T13:19:00Z</dcterms:created>
  <dcterms:modified xsi:type="dcterms:W3CDTF">2017-03-27T13:19:00Z</dcterms:modified>
</cp:coreProperties>
</file>