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DC" w:rsidRPr="00F72063" w:rsidRDefault="00FE50DC" w:rsidP="00F72063">
      <w:pPr>
        <w:widowControl w:val="0"/>
        <w:autoSpaceDE w:val="0"/>
        <w:autoSpaceDN w:val="0"/>
        <w:adjustRightInd w:val="0"/>
        <w:spacing w:line="240" w:lineRule="atLeast"/>
        <w:ind w:left="6804"/>
        <w:jc w:val="both"/>
        <w:rPr>
          <w:sz w:val="26"/>
          <w:szCs w:val="26"/>
        </w:rPr>
      </w:pPr>
      <w:bookmarkStart w:id="0" w:name="_GoBack"/>
      <w:bookmarkEnd w:id="0"/>
      <w:r w:rsidRPr="00F72063">
        <w:rPr>
          <w:sz w:val="26"/>
          <w:szCs w:val="26"/>
        </w:rPr>
        <w:t>Приложение 4</w:t>
      </w:r>
    </w:p>
    <w:p w:rsidR="00FE50DC" w:rsidRPr="00F72063" w:rsidRDefault="00FE50DC" w:rsidP="00F72063">
      <w:pPr>
        <w:widowControl w:val="0"/>
        <w:autoSpaceDE w:val="0"/>
        <w:autoSpaceDN w:val="0"/>
        <w:adjustRightInd w:val="0"/>
        <w:spacing w:line="240" w:lineRule="atLeast"/>
        <w:ind w:left="6804"/>
        <w:jc w:val="both"/>
        <w:rPr>
          <w:sz w:val="26"/>
          <w:szCs w:val="26"/>
        </w:rPr>
      </w:pPr>
      <w:r w:rsidRPr="00F72063">
        <w:rPr>
          <w:sz w:val="26"/>
          <w:szCs w:val="26"/>
        </w:rPr>
        <w:t xml:space="preserve">к Порядку оказания медицинской помощи </w:t>
      </w:r>
    </w:p>
    <w:p w:rsidR="00FE50DC" w:rsidRPr="00F72063" w:rsidRDefault="00FE50DC" w:rsidP="00F72063">
      <w:pPr>
        <w:widowControl w:val="0"/>
        <w:autoSpaceDE w:val="0"/>
        <w:autoSpaceDN w:val="0"/>
        <w:adjustRightInd w:val="0"/>
        <w:spacing w:line="240" w:lineRule="atLeast"/>
        <w:ind w:left="6804"/>
        <w:jc w:val="both"/>
        <w:rPr>
          <w:sz w:val="26"/>
          <w:szCs w:val="26"/>
        </w:rPr>
      </w:pPr>
      <w:r w:rsidRPr="00F72063">
        <w:rPr>
          <w:sz w:val="26"/>
          <w:szCs w:val="26"/>
        </w:rPr>
        <w:t>по профилю «Детская гематология» (пункт 15)</w:t>
      </w:r>
    </w:p>
    <w:p w:rsidR="00FE50DC" w:rsidRDefault="00FE50DC" w:rsidP="00FE50DC">
      <w:pPr>
        <w:shd w:val="clear" w:color="auto" w:fill="FFFFFF"/>
        <w:ind w:left="5112"/>
        <w:rPr>
          <w:sz w:val="26"/>
          <w:szCs w:val="26"/>
        </w:rPr>
      </w:pPr>
    </w:p>
    <w:p w:rsidR="00F72063" w:rsidRPr="00F72063" w:rsidRDefault="00F72063" w:rsidP="00FE50DC">
      <w:pPr>
        <w:shd w:val="clear" w:color="auto" w:fill="FFFFFF"/>
        <w:ind w:left="5112"/>
        <w:rPr>
          <w:sz w:val="26"/>
          <w:szCs w:val="26"/>
        </w:rPr>
      </w:pPr>
    </w:p>
    <w:p w:rsidR="00FE50DC" w:rsidRPr="00F72063" w:rsidRDefault="00FE50DC" w:rsidP="00FE50DC">
      <w:pPr>
        <w:shd w:val="clear" w:color="auto" w:fill="FFFFFF"/>
        <w:jc w:val="center"/>
        <w:rPr>
          <w:sz w:val="26"/>
          <w:szCs w:val="26"/>
        </w:rPr>
      </w:pPr>
      <w:r w:rsidRPr="00F72063">
        <w:rPr>
          <w:sz w:val="26"/>
          <w:szCs w:val="26"/>
        </w:rPr>
        <w:t>ПРАВИЛА</w:t>
      </w:r>
    </w:p>
    <w:p w:rsidR="00FE50DC" w:rsidRPr="00F72063" w:rsidRDefault="00FE50DC" w:rsidP="00FE50DC">
      <w:pPr>
        <w:shd w:val="clear" w:color="auto" w:fill="FFFFFF"/>
        <w:jc w:val="center"/>
        <w:rPr>
          <w:sz w:val="26"/>
          <w:szCs w:val="26"/>
        </w:rPr>
      </w:pPr>
      <w:r w:rsidRPr="00F72063">
        <w:rPr>
          <w:sz w:val="26"/>
          <w:szCs w:val="26"/>
        </w:rPr>
        <w:t>ОРГАНИЗАЦИИ ДЕЯТЕЛЬНОСТИ КАБИНЕТА «ШКОЛА ДЛЯ БОЛЬНЫХ</w:t>
      </w:r>
    </w:p>
    <w:p w:rsidR="00FE50DC" w:rsidRPr="00F72063" w:rsidRDefault="00FE50DC" w:rsidP="00FE50DC">
      <w:pPr>
        <w:shd w:val="clear" w:color="auto" w:fill="FFFFFF"/>
        <w:ind w:left="5"/>
        <w:jc w:val="center"/>
        <w:rPr>
          <w:sz w:val="26"/>
          <w:szCs w:val="26"/>
        </w:rPr>
      </w:pPr>
      <w:r w:rsidRPr="00F72063">
        <w:rPr>
          <w:sz w:val="26"/>
          <w:szCs w:val="26"/>
        </w:rPr>
        <w:t>С ЗАБОЛЕВАНИЯМИ КРОВИ»</w:t>
      </w:r>
    </w:p>
    <w:p w:rsidR="00FE50DC" w:rsidRPr="00F72063" w:rsidRDefault="00FE50DC" w:rsidP="00FE50DC">
      <w:pPr>
        <w:shd w:val="clear" w:color="auto" w:fill="FFFFFF"/>
        <w:ind w:left="5"/>
        <w:jc w:val="center"/>
        <w:rPr>
          <w:b/>
          <w:sz w:val="26"/>
          <w:szCs w:val="26"/>
        </w:rPr>
      </w:pPr>
    </w:p>
    <w:p w:rsidR="00FE50DC" w:rsidRPr="00F72063" w:rsidRDefault="00FE50DC" w:rsidP="0029123E">
      <w:pPr>
        <w:numPr>
          <w:ilvl w:val="0"/>
          <w:numId w:val="8"/>
        </w:numPr>
        <w:shd w:val="clear" w:color="auto" w:fill="FFFFFF"/>
        <w:tabs>
          <w:tab w:val="left" w:pos="941"/>
        </w:tabs>
        <w:ind w:left="5" w:firstLine="566"/>
        <w:jc w:val="both"/>
        <w:rPr>
          <w:sz w:val="26"/>
          <w:szCs w:val="26"/>
        </w:rPr>
      </w:pPr>
      <w:r w:rsidRPr="00F72063">
        <w:rPr>
          <w:sz w:val="26"/>
          <w:szCs w:val="26"/>
        </w:rPr>
        <w:t>Настоящие Правила устанавливают порядок организации деятельности</w:t>
      </w:r>
      <w:r w:rsidRPr="00F72063">
        <w:rPr>
          <w:sz w:val="26"/>
          <w:szCs w:val="26"/>
        </w:rPr>
        <w:br/>
      </w:r>
      <w:r w:rsidRPr="00F72063">
        <w:rPr>
          <w:spacing w:val="-1"/>
          <w:sz w:val="26"/>
          <w:szCs w:val="26"/>
        </w:rPr>
        <w:t xml:space="preserve">кабинета </w:t>
      </w:r>
      <w:r w:rsidR="00F72063">
        <w:rPr>
          <w:spacing w:val="-1"/>
          <w:sz w:val="26"/>
          <w:szCs w:val="26"/>
        </w:rPr>
        <w:t>«</w:t>
      </w:r>
      <w:r w:rsidRPr="00F72063">
        <w:rPr>
          <w:spacing w:val="-1"/>
          <w:sz w:val="26"/>
          <w:szCs w:val="26"/>
        </w:rPr>
        <w:t>Школа для больных с заболеваниями крови</w:t>
      </w:r>
      <w:r w:rsidR="00F72063">
        <w:rPr>
          <w:spacing w:val="-1"/>
          <w:sz w:val="26"/>
          <w:szCs w:val="26"/>
        </w:rPr>
        <w:t>»</w:t>
      </w:r>
      <w:r w:rsidRPr="00F72063">
        <w:rPr>
          <w:spacing w:val="-1"/>
          <w:sz w:val="26"/>
          <w:szCs w:val="26"/>
        </w:rPr>
        <w:t xml:space="preserve"> (далее - Кабинет), который</w:t>
      </w:r>
      <w:r w:rsidR="0029123E" w:rsidRPr="00F72063">
        <w:rPr>
          <w:spacing w:val="-1"/>
          <w:sz w:val="26"/>
          <w:szCs w:val="26"/>
        </w:rPr>
        <w:t xml:space="preserve"> </w:t>
      </w:r>
      <w:r w:rsidRPr="00F72063">
        <w:rPr>
          <w:spacing w:val="-1"/>
          <w:sz w:val="26"/>
          <w:szCs w:val="26"/>
        </w:rPr>
        <w:t>является структурным подразделением учреждения здравоохранения, оказывающею</w:t>
      </w:r>
      <w:r w:rsidR="0029123E" w:rsidRPr="00F72063">
        <w:rPr>
          <w:spacing w:val="-1"/>
          <w:sz w:val="26"/>
          <w:szCs w:val="26"/>
        </w:rPr>
        <w:t xml:space="preserve"> </w:t>
      </w:r>
      <w:r w:rsidRPr="00F72063">
        <w:rPr>
          <w:sz w:val="26"/>
          <w:szCs w:val="26"/>
        </w:rPr>
        <w:t>первичную медико-санитарную и специализированную медицинскую помощь по</w:t>
      </w:r>
      <w:r w:rsidR="0029123E" w:rsidRPr="00F72063">
        <w:rPr>
          <w:sz w:val="26"/>
          <w:szCs w:val="26"/>
        </w:rPr>
        <w:t xml:space="preserve"> </w:t>
      </w:r>
      <w:r w:rsidRPr="00F72063">
        <w:rPr>
          <w:sz w:val="26"/>
          <w:szCs w:val="26"/>
        </w:rPr>
        <w:t>профилю «Детская гематология».</w:t>
      </w:r>
    </w:p>
    <w:p w:rsidR="00FE50DC" w:rsidRPr="00F72063" w:rsidRDefault="00FE50DC" w:rsidP="0029123E">
      <w:pPr>
        <w:shd w:val="clear" w:color="auto" w:fill="FFFFFF"/>
        <w:tabs>
          <w:tab w:val="left" w:pos="941"/>
        </w:tabs>
        <w:ind w:left="571"/>
        <w:jc w:val="both"/>
        <w:rPr>
          <w:sz w:val="16"/>
          <w:szCs w:val="16"/>
        </w:rPr>
      </w:pPr>
    </w:p>
    <w:p w:rsidR="00FE50DC" w:rsidRPr="00F72063" w:rsidRDefault="00FE50DC" w:rsidP="0029123E">
      <w:pPr>
        <w:widowControl w:val="0"/>
        <w:numPr>
          <w:ilvl w:val="0"/>
          <w:numId w:val="8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right="19" w:firstLine="538"/>
        <w:jc w:val="both"/>
        <w:rPr>
          <w:spacing w:val="-14"/>
          <w:sz w:val="26"/>
          <w:szCs w:val="26"/>
        </w:rPr>
      </w:pPr>
      <w:r w:rsidRPr="00F72063">
        <w:rPr>
          <w:spacing w:val="-1"/>
          <w:sz w:val="26"/>
          <w:szCs w:val="26"/>
        </w:rPr>
        <w:t xml:space="preserve">Кабинет создается для проведения обучения больных врачом- гематологом </w:t>
      </w:r>
      <w:r w:rsidRPr="00F72063">
        <w:rPr>
          <w:sz w:val="26"/>
          <w:szCs w:val="26"/>
        </w:rPr>
        <w:t>детским или медицинской сестрой, прошедшей соответствующее обучение.</w:t>
      </w:r>
    </w:p>
    <w:p w:rsidR="00FE50DC" w:rsidRPr="00F72063" w:rsidRDefault="00FE50DC" w:rsidP="0029123E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38" w:right="19"/>
        <w:jc w:val="both"/>
        <w:rPr>
          <w:spacing w:val="-14"/>
          <w:sz w:val="16"/>
          <w:szCs w:val="16"/>
        </w:rPr>
      </w:pPr>
    </w:p>
    <w:p w:rsidR="00FE50DC" w:rsidRPr="00F72063" w:rsidRDefault="00FE50DC" w:rsidP="0029123E">
      <w:pPr>
        <w:widowControl w:val="0"/>
        <w:numPr>
          <w:ilvl w:val="0"/>
          <w:numId w:val="8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right="10" w:firstLine="538"/>
        <w:jc w:val="both"/>
        <w:rPr>
          <w:spacing w:val="-16"/>
          <w:sz w:val="26"/>
          <w:szCs w:val="26"/>
        </w:rPr>
      </w:pPr>
      <w:r w:rsidRPr="00F72063">
        <w:rPr>
          <w:spacing w:val="-3"/>
          <w:sz w:val="26"/>
          <w:szCs w:val="26"/>
        </w:rPr>
        <w:t xml:space="preserve">Структура и штатная численность Кабинета устанавливаются руководителем </w:t>
      </w:r>
      <w:r w:rsidRPr="00F72063">
        <w:rPr>
          <w:sz w:val="26"/>
          <w:szCs w:val="26"/>
        </w:rPr>
        <w:t xml:space="preserve">учреждения здравоохранения, в структуре которого создан Кабинет, исходя из </w:t>
      </w:r>
      <w:r w:rsidRPr="00F72063">
        <w:rPr>
          <w:spacing w:val="-1"/>
          <w:sz w:val="26"/>
          <w:szCs w:val="26"/>
        </w:rPr>
        <w:t>потребностей, объема проводимой работы и численности обслуживаемого населения.</w:t>
      </w:r>
    </w:p>
    <w:p w:rsidR="00FE50DC" w:rsidRPr="00F72063" w:rsidRDefault="00FE50DC" w:rsidP="0029123E">
      <w:pPr>
        <w:shd w:val="clear" w:color="auto" w:fill="FFFFFF"/>
        <w:tabs>
          <w:tab w:val="left" w:pos="797"/>
        </w:tabs>
        <w:rPr>
          <w:spacing w:val="-22"/>
          <w:sz w:val="16"/>
          <w:szCs w:val="16"/>
        </w:rPr>
      </w:pPr>
    </w:p>
    <w:p w:rsidR="00FE50DC" w:rsidRPr="00F72063" w:rsidRDefault="0029123E" w:rsidP="0029123E">
      <w:pPr>
        <w:shd w:val="clear" w:color="auto" w:fill="FFFFFF"/>
        <w:tabs>
          <w:tab w:val="left" w:pos="797"/>
        </w:tabs>
        <w:ind w:left="547"/>
        <w:rPr>
          <w:rFonts w:cs="Times New Roman"/>
          <w:sz w:val="26"/>
          <w:szCs w:val="26"/>
        </w:rPr>
      </w:pPr>
      <w:r w:rsidRPr="00F72063">
        <w:rPr>
          <w:rFonts w:cs="Times New Roman"/>
          <w:spacing w:val="-22"/>
          <w:sz w:val="26"/>
          <w:szCs w:val="26"/>
        </w:rPr>
        <w:t>4</w:t>
      </w:r>
      <w:r w:rsidR="00FE50DC" w:rsidRPr="00F72063">
        <w:rPr>
          <w:rFonts w:cs="Times New Roman"/>
          <w:spacing w:val="-22"/>
          <w:sz w:val="26"/>
          <w:szCs w:val="26"/>
        </w:rPr>
        <w:t>.</w:t>
      </w:r>
      <w:r w:rsidR="00FE50DC" w:rsidRPr="00F72063">
        <w:rPr>
          <w:rFonts w:cs="Times New Roman"/>
          <w:sz w:val="26"/>
          <w:szCs w:val="26"/>
        </w:rPr>
        <w:tab/>
      </w:r>
      <w:r w:rsidR="00FE50DC" w:rsidRPr="00F72063">
        <w:rPr>
          <w:rFonts w:cs="Times New Roman"/>
          <w:spacing w:val="-1"/>
          <w:sz w:val="26"/>
          <w:szCs w:val="26"/>
        </w:rPr>
        <w:t>Основными функциями Кабинета являются:</w:t>
      </w:r>
    </w:p>
    <w:p w:rsidR="00FE50DC" w:rsidRPr="00F72063" w:rsidRDefault="00FE50DC" w:rsidP="0029123E">
      <w:pPr>
        <w:pStyle w:val="a3"/>
        <w:widowControl w:val="0"/>
        <w:numPr>
          <w:ilvl w:val="1"/>
          <w:numId w:val="1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40" w:lineRule="auto"/>
        <w:ind w:left="0" w:right="19" w:firstLine="567"/>
        <w:jc w:val="both"/>
        <w:rPr>
          <w:rFonts w:ascii="Times New Roman" w:hAnsi="Times New Roman"/>
          <w:spacing w:val="-8"/>
          <w:sz w:val="26"/>
          <w:szCs w:val="26"/>
        </w:rPr>
      </w:pPr>
      <w:r w:rsidRPr="00F72063">
        <w:rPr>
          <w:rFonts w:ascii="Times New Roman" w:hAnsi="Times New Roman"/>
          <w:sz w:val="26"/>
          <w:szCs w:val="26"/>
        </w:rPr>
        <w:t>организация обучения различных категорий больных с заболеваниями крови и их родственников по структурированным программам;</w:t>
      </w:r>
    </w:p>
    <w:p w:rsidR="00FE50DC" w:rsidRPr="00F72063" w:rsidRDefault="00FE50DC" w:rsidP="0029123E">
      <w:pPr>
        <w:pStyle w:val="a3"/>
        <w:widowControl w:val="0"/>
        <w:numPr>
          <w:ilvl w:val="1"/>
          <w:numId w:val="1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pacing w:val="-10"/>
          <w:sz w:val="26"/>
          <w:szCs w:val="26"/>
        </w:rPr>
      </w:pPr>
      <w:r w:rsidRPr="00F72063">
        <w:rPr>
          <w:rFonts w:ascii="Times New Roman" w:hAnsi="Times New Roman"/>
          <w:sz w:val="26"/>
          <w:szCs w:val="26"/>
        </w:rPr>
        <w:t>проведение первичных и повторных циклов обучения;</w:t>
      </w:r>
    </w:p>
    <w:p w:rsidR="00FE50DC" w:rsidRPr="00F72063" w:rsidRDefault="00FE50DC" w:rsidP="0029123E">
      <w:pPr>
        <w:pStyle w:val="a3"/>
        <w:widowControl w:val="0"/>
        <w:numPr>
          <w:ilvl w:val="1"/>
          <w:numId w:val="1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pacing w:val="-11"/>
          <w:sz w:val="26"/>
          <w:szCs w:val="26"/>
        </w:rPr>
      </w:pPr>
      <w:r w:rsidRPr="00F72063">
        <w:rPr>
          <w:rFonts w:ascii="Times New Roman" w:hAnsi="Times New Roman"/>
          <w:spacing w:val="-1"/>
          <w:sz w:val="26"/>
          <w:szCs w:val="26"/>
        </w:rPr>
        <w:t>индивидуальная консультативная работа.</w:t>
      </w:r>
    </w:p>
    <w:p w:rsidR="00FE50DC" w:rsidRPr="00F72063" w:rsidRDefault="00FE50DC" w:rsidP="00FE50DC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rPr>
          <w:spacing w:val="-11"/>
          <w:sz w:val="16"/>
          <w:szCs w:val="16"/>
        </w:rPr>
      </w:pPr>
    </w:p>
    <w:p w:rsidR="00FE50DC" w:rsidRPr="00F72063" w:rsidRDefault="00FE50DC" w:rsidP="0029123E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pacing w:val="-11"/>
          <w:sz w:val="26"/>
          <w:szCs w:val="26"/>
        </w:rPr>
      </w:pPr>
      <w:r w:rsidRPr="00F72063">
        <w:rPr>
          <w:rFonts w:ascii="Times New Roman" w:hAnsi="Times New Roman"/>
          <w:spacing w:val="-11"/>
          <w:sz w:val="26"/>
          <w:szCs w:val="26"/>
        </w:rPr>
        <w:t>Примерный табель материально-технического оснащения кабинета «Школа для больных с заболеваниями крови»:</w:t>
      </w:r>
    </w:p>
    <w:p w:rsidR="00FE50DC" w:rsidRPr="0091039A" w:rsidRDefault="00FE50DC" w:rsidP="00FE50DC">
      <w:pPr>
        <w:rPr>
          <w:sz w:val="2"/>
          <w:szCs w:val="2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6120"/>
        <w:gridCol w:w="2439"/>
      </w:tblGrid>
      <w:tr w:rsidR="00FE50DC" w:rsidRPr="003C108F" w:rsidTr="009C1F6B">
        <w:trPr>
          <w:trHeight w:val="400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C" w:rsidRPr="003C108F" w:rsidRDefault="00FE50DC" w:rsidP="009C1F6B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C108F">
              <w:rPr>
                <w:rFonts w:ascii="Times New Roman" w:hAnsi="Times New Roman" w:cs="Times New Roman"/>
                <w:sz w:val="26"/>
                <w:szCs w:val="26"/>
              </w:rPr>
              <w:t xml:space="preserve"> N п/п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C" w:rsidRPr="003C108F" w:rsidRDefault="00FE50DC" w:rsidP="009C1F6B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C108F">
              <w:rPr>
                <w:rFonts w:ascii="Times New Roman" w:hAnsi="Times New Roman" w:cs="Times New Roman"/>
                <w:sz w:val="26"/>
                <w:szCs w:val="26"/>
              </w:rPr>
              <w:t xml:space="preserve">            Наименование оборудования          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C" w:rsidRPr="003C108F" w:rsidRDefault="00FE50DC" w:rsidP="009C1F6B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C108F">
              <w:rPr>
                <w:rFonts w:ascii="Times New Roman" w:hAnsi="Times New Roman" w:cs="Times New Roman"/>
                <w:sz w:val="26"/>
                <w:szCs w:val="26"/>
              </w:rPr>
              <w:t xml:space="preserve">  Количество,  </w:t>
            </w:r>
            <w:r w:rsidRPr="003C108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шт.      </w:t>
            </w:r>
          </w:p>
        </w:tc>
      </w:tr>
      <w:tr w:rsidR="00FE50DC" w:rsidRPr="003C108F" w:rsidTr="009C1F6B">
        <w:trPr>
          <w:trHeight w:val="400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C" w:rsidRPr="003C108F" w:rsidRDefault="00FE50DC" w:rsidP="009C1F6B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C108F">
              <w:rPr>
                <w:rFonts w:ascii="Times New Roman" w:hAnsi="Times New Roman" w:cs="Times New Roman"/>
                <w:sz w:val="26"/>
                <w:szCs w:val="26"/>
              </w:rPr>
              <w:t xml:space="preserve">  1.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C" w:rsidRPr="003C108F" w:rsidRDefault="00FE50DC" w:rsidP="009C1F6B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C108F">
              <w:rPr>
                <w:rFonts w:ascii="Times New Roman" w:hAnsi="Times New Roman" w:cs="Times New Roman"/>
                <w:sz w:val="26"/>
                <w:szCs w:val="26"/>
              </w:rPr>
              <w:t xml:space="preserve">Мебель и наборы мебели медицинской общего        </w:t>
            </w:r>
            <w:r w:rsidRPr="003C108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назначения                                     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C" w:rsidRPr="003C108F" w:rsidRDefault="00FE50DC" w:rsidP="009C1F6B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C108F">
              <w:rPr>
                <w:rFonts w:ascii="Times New Roman" w:hAnsi="Times New Roman" w:cs="Times New Roman"/>
                <w:sz w:val="26"/>
                <w:szCs w:val="26"/>
              </w:rPr>
              <w:t xml:space="preserve">       2       </w:t>
            </w:r>
          </w:p>
        </w:tc>
      </w:tr>
      <w:tr w:rsidR="00FE50DC" w:rsidRPr="003C108F" w:rsidTr="009C1F6B">
        <w:trPr>
          <w:trHeight w:val="400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C" w:rsidRPr="003C108F" w:rsidRDefault="00FE50DC" w:rsidP="009C1F6B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C108F">
              <w:rPr>
                <w:rFonts w:ascii="Times New Roman" w:hAnsi="Times New Roman" w:cs="Times New Roman"/>
                <w:sz w:val="26"/>
                <w:szCs w:val="26"/>
              </w:rPr>
              <w:t xml:space="preserve">  2.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C" w:rsidRPr="003C108F" w:rsidRDefault="00FE50DC" w:rsidP="009C1F6B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C108F">
              <w:rPr>
                <w:rFonts w:ascii="Times New Roman" w:hAnsi="Times New Roman" w:cs="Times New Roman"/>
                <w:sz w:val="26"/>
                <w:szCs w:val="26"/>
              </w:rPr>
              <w:t xml:space="preserve">Шкаф для одежды и белья                        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C" w:rsidRPr="003C108F" w:rsidRDefault="00FE50DC" w:rsidP="009C1F6B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C108F">
              <w:rPr>
                <w:rFonts w:ascii="Times New Roman" w:hAnsi="Times New Roman" w:cs="Times New Roman"/>
                <w:sz w:val="26"/>
                <w:szCs w:val="26"/>
              </w:rPr>
              <w:t xml:space="preserve">       1       </w:t>
            </w:r>
          </w:p>
        </w:tc>
      </w:tr>
      <w:tr w:rsidR="00FE50DC" w:rsidRPr="003C108F" w:rsidTr="009C1F6B">
        <w:trPr>
          <w:trHeight w:val="400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C" w:rsidRPr="003C108F" w:rsidRDefault="00FE50DC" w:rsidP="009C1F6B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C108F">
              <w:rPr>
                <w:rFonts w:ascii="Times New Roman" w:hAnsi="Times New Roman" w:cs="Times New Roman"/>
                <w:sz w:val="26"/>
                <w:szCs w:val="26"/>
              </w:rPr>
              <w:t xml:space="preserve">  3.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C" w:rsidRPr="003C108F" w:rsidRDefault="00FE50DC" w:rsidP="009C1F6B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C108F">
              <w:rPr>
                <w:rFonts w:ascii="Times New Roman" w:hAnsi="Times New Roman" w:cs="Times New Roman"/>
                <w:sz w:val="26"/>
                <w:szCs w:val="26"/>
              </w:rPr>
              <w:t xml:space="preserve">Шкаф-витрина                                   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C" w:rsidRPr="003C108F" w:rsidRDefault="00FE50DC" w:rsidP="009C1F6B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C108F">
              <w:rPr>
                <w:rFonts w:ascii="Times New Roman" w:hAnsi="Times New Roman" w:cs="Times New Roman"/>
                <w:sz w:val="26"/>
                <w:szCs w:val="26"/>
              </w:rPr>
              <w:t xml:space="preserve">       1       </w:t>
            </w:r>
          </w:p>
        </w:tc>
      </w:tr>
      <w:tr w:rsidR="00FE50DC" w:rsidRPr="003C108F" w:rsidTr="009C1F6B">
        <w:trPr>
          <w:trHeight w:val="400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C" w:rsidRPr="003C108F" w:rsidRDefault="00FE50DC" w:rsidP="009C1F6B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C108F">
              <w:rPr>
                <w:rFonts w:ascii="Times New Roman" w:hAnsi="Times New Roman" w:cs="Times New Roman"/>
                <w:sz w:val="26"/>
                <w:szCs w:val="26"/>
              </w:rPr>
              <w:t xml:space="preserve">  4.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C" w:rsidRPr="003C108F" w:rsidRDefault="00FE50DC" w:rsidP="009C1F6B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C108F">
              <w:rPr>
                <w:rFonts w:ascii="Times New Roman" w:hAnsi="Times New Roman" w:cs="Times New Roman"/>
                <w:sz w:val="26"/>
                <w:szCs w:val="26"/>
              </w:rPr>
              <w:t xml:space="preserve">Весы медицинские                               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C" w:rsidRPr="003C108F" w:rsidRDefault="00FE50DC" w:rsidP="009C1F6B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C108F">
              <w:rPr>
                <w:rFonts w:ascii="Times New Roman" w:hAnsi="Times New Roman" w:cs="Times New Roman"/>
                <w:sz w:val="26"/>
                <w:szCs w:val="26"/>
              </w:rPr>
              <w:t xml:space="preserve">       1       </w:t>
            </w:r>
          </w:p>
        </w:tc>
      </w:tr>
      <w:tr w:rsidR="00FE50DC" w:rsidRPr="003C108F" w:rsidTr="009C1F6B">
        <w:trPr>
          <w:trHeight w:val="400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C" w:rsidRPr="003C108F" w:rsidRDefault="00FE50DC" w:rsidP="009C1F6B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C108F">
              <w:rPr>
                <w:rFonts w:ascii="Times New Roman" w:hAnsi="Times New Roman" w:cs="Times New Roman"/>
                <w:sz w:val="26"/>
                <w:szCs w:val="26"/>
              </w:rPr>
              <w:t xml:space="preserve">  5.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C" w:rsidRPr="003C108F" w:rsidRDefault="00FE50DC" w:rsidP="009C1F6B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C108F">
              <w:rPr>
                <w:rFonts w:ascii="Times New Roman" w:hAnsi="Times New Roman" w:cs="Times New Roman"/>
                <w:sz w:val="26"/>
                <w:szCs w:val="26"/>
              </w:rPr>
              <w:t xml:space="preserve">Комплекты структурированных программ обучения  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C" w:rsidRPr="003C108F" w:rsidRDefault="00FE50DC" w:rsidP="009C1F6B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C108F">
              <w:rPr>
                <w:rFonts w:ascii="Times New Roman" w:hAnsi="Times New Roman" w:cs="Times New Roman"/>
                <w:sz w:val="26"/>
                <w:szCs w:val="26"/>
              </w:rPr>
              <w:t xml:space="preserve"> по требованию </w:t>
            </w:r>
          </w:p>
        </w:tc>
      </w:tr>
      <w:tr w:rsidR="00FE50DC" w:rsidRPr="003C108F" w:rsidTr="009C1F6B">
        <w:trPr>
          <w:trHeight w:val="400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C" w:rsidRPr="003C108F" w:rsidRDefault="00FE50DC" w:rsidP="009C1F6B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C108F">
              <w:rPr>
                <w:rFonts w:ascii="Times New Roman" w:hAnsi="Times New Roman" w:cs="Times New Roman"/>
                <w:sz w:val="26"/>
                <w:szCs w:val="26"/>
              </w:rPr>
              <w:t xml:space="preserve">  6.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C" w:rsidRPr="003C108F" w:rsidRDefault="00FE50DC" w:rsidP="009C1F6B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C108F">
              <w:rPr>
                <w:rFonts w:ascii="Times New Roman" w:hAnsi="Times New Roman" w:cs="Times New Roman"/>
                <w:sz w:val="26"/>
                <w:szCs w:val="26"/>
              </w:rPr>
              <w:t xml:space="preserve">Копировальный аппарат                          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C" w:rsidRPr="003C108F" w:rsidRDefault="00FE50DC" w:rsidP="009C1F6B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C108F">
              <w:rPr>
                <w:rFonts w:ascii="Times New Roman" w:hAnsi="Times New Roman" w:cs="Times New Roman"/>
                <w:sz w:val="26"/>
                <w:szCs w:val="26"/>
              </w:rPr>
              <w:t xml:space="preserve">       1       </w:t>
            </w:r>
          </w:p>
        </w:tc>
      </w:tr>
      <w:tr w:rsidR="00FE50DC" w:rsidRPr="003C108F" w:rsidTr="009C1F6B">
        <w:trPr>
          <w:trHeight w:val="400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C" w:rsidRPr="003C108F" w:rsidRDefault="00FE50DC" w:rsidP="009C1F6B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C108F">
              <w:rPr>
                <w:rFonts w:ascii="Times New Roman" w:hAnsi="Times New Roman" w:cs="Times New Roman"/>
                <w:sz w:val="26"/>
                <w:szCs w:val="26"/>
              </w:rPr>
              <w:t xml:space="preserve">  7.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C" w:rsidRPr="003C108F" w:rsidRDefault="00FE50DC" w:rsidP="009C1F6B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C108F">
              <w:rPr>
                <w:rFonts w:ascii="Times New Roman" w:hAnsi="Times New Roman" w:cs="Times New Roman"/>
                <w:sz w:val="26"/>
                <w:szCs w:val="26"/>
              </w:rPr>
              <w:t xml:space="preserve">Телевизор с DVD-плеером                        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C" w:rsidRPr="003C108F" w:rsidRDefault="00FE50DC" w:rsidP="009C1F6B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C108F">
              <w:rPr>
                <w:rFonts w:ascii="Times New Roman" w:hAnsi="Times New Roman" w:cs="Times New Roman"/>
                <w:sz w:val="26"/>
                <w:szCs w:val="26"/>
              </w:rPr>
              <w:t xml:space="preserve">       1       </w:t>
            </w:r>
          </w:p>
        </w:tc>
      </w:tr>
      <w:tr w:rsidR="00FE50DC" w:rsidRPr="003C108F" w:rsidTr="009C1F6B">
        <w:trPr>
          <w:trHeight w:val="400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C" w:rsidRPr="003C108F" w:rsidRDefault="00FE50DC" w:rsidP="009C1F6B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C108F">
              <w:rPr>
                <w:rFonts w:ascii="Times New Roman" w:hAnsi="Times New Roman" w:cs="Times New Roman"/>
                <w:sz w:val="26"/>
                <w:szCs w:val="26"/>
              </w:rPr>
              <w:t xml:space="preserve">  8.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C" w:rsidRPr="003C108F" w:rsidRDefault="00FE50DC" w:rsidP="009C1F6B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C108F">
              <w:rPr>
                <w:rFonts w:ascii="Times New Roman" w:hAnsi="Times New Roman" w:cs="Times New Roman"/>
                <w:sz w:val="26"/>
                <w:szCs w:val="26"/>
              </w:rPr>
              <w:t xml:space="preserve">Демонстрационное оборудование                  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C" w:rsidRPr="003C108F" w:rsidRDefault="00FE50DC" w:rsidP="009C1F6B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C108F">
              <w:rPr>
                <w:rFonts w:ascii="Times New Roman" w:hAnsi="Times New Roman" w:cs="Times New Roman"/>
                <w:sz w:val="26"/>
                <w:szCs w:val="26"/>
              </w:rPr>
              <w:t xml:space="preserve">       1       </w:t>
            </w:r>
          </w:p>
        </w:tc>
      </w:tr>
      <w:tr w:rsidR="00FE50DC" w:rsidRPr="003C108F" w:rsidTr="009C1F6B">
        <w:trPr>
          <w:trHeight w:val="400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C" w:rsidRPr="003C108F" w:rsidRDefault="00FE50DC" w:rsidP="009C1F6B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C108F">
              <w:rPr>
                <w:rFonts w:ascii="Times New Roman" w:hAnsi="Times New Roman" w:cs="Times New Roman"/>
                <w:sz w:val="26"/>
                <w:szCs w:val="26"/>
              </w:rPr>
              <w:t xml:space="preserve">  9.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C" w:rsidRPr="003C108F" w:rsidRDefault="00FE50DC" w:rsidP="009C1F6B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C108F">
              <w:rPr>
                <w:rFonts w:ascii="Times New Roman" w:hAnsi="Times New Roman" w:cs="Times New Roman"/>
                <w:sz w:val="26"/>
                <w:szCs w:val="26"/>
              </w:rPr>
              <w:t xml:space="preserve">Компьютер с принтером и программным обеспечением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C" w:rsidRPr="003C108F" w:rsidRDefault="00FE50DC" w:rsidP="009C1F6B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C108F">
              <w:rPr>
                <w:rFonts w:ascii="Times New Roman" w:hAnsi="Times New Roman" w:cs="Times New Roman"/>
                <w:sz w:val="26"/>
                <w:szCs w:val="26"/>
              </w:rPr>
              <w:t xml:space="preserve">       1       </w:t>
            </w:r>
          </w:p>
        </w:tc>
      </w:tr>
    </w:tbl>
    <w:p w:rsidR="00F94010" w:rsidRDefault="00F94010" w:rsidP="00621F0D"/>
    <w:sectPr w:rsidR="00F94010" w:rsidSect="00621F0D">
      <w:headerReference w:type="default" r:id="rId7"/>
      <w:pgSz w:w="11906" w:h="16838"/>
      <w:pgMar w:top="993" w:right="56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A12" w:rsidRDefault="00B43A12" w:rsidP="00FE50DC">
      <w:r>
        <w:separator/>
      </w:r>
    </w:p>
  </w:endnote>
  <w:endnote w:type="continuationSeparator" w:id="0">
    <w:p w:rsidR="00B43A12" w:rsidRDefault="00B43A12" w:rsidP="00FE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A12" w:rsidRDefault="00B43A12" w:rsidP="00FE50DC">
      <w:r>
        <w:separator/>
      </w:r>
    </w:p>
  </w:footnote>
  <w:footnote w:type="continuationSeparator" w:id="0">
    <w:p w:rsidR="00B43A12" w:rsidRDefault="00B43A12" w:rsidP="00FE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0DC" w:rsidRDefault="00FE50DC">
    <w:pPr>
      <w:pStyle w:val="a4"/>
      <w:jc w:val="center"/>
    </w:pPr>
  </w:p>
  <w:p w:rsidR="00FE50DC" w:rsidRDefault="00FE50DC" w:rsidP="00FE50D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7270"/>
    <w:multiLevelType w:val="singleLevel"/>
    <w:tmpl w:val="03F29404"/>
    <w:lvl w:ilvl="0">
      <w:start w:val="12"/>
      <w:numFmt w:val="decimal"/>
      <w:lvlText w:val="6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7B0F85"/>
    <w:multiLevelType w:val="singleLevel"/>
    <w:tmpl w:val="44027132"/>
    <w:lvl w:ilvl="0">
      <w:start w:val="1"/>
      <w:numFmt w:val="decimal"/>
      <w:lvlText w:val="2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54916AC"/>
    <w:multiLevelType w:val="hybridMultilevel"/>
    <w:tmpl w:val="852C7C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F66C1"/>
    <w:multiLevelType w:val="singleLevel"/>
    <w:tmpl w:val="981C1566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41137B9"/>
    <w:multiLevelType w:val="multilevel"/>
    <w:tmpl w:val="F930506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BE665D"/>
    <w:multiLevelType w:val="singleLevel"/>
    <w:tmpl w:val="EB3CF4F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C442F3C"/>
    <w:multiLevelType w:val="singleLevel"/>
    <w:tmpl w:val="9440FE1C"/>
    <w:lvl w:ilvl="0">
      <w:start w:val="4"/>
      <w:numFmt w:val="decimal"/>
      <w:lvlText w:val="6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32604A6"/>
    <w:multiLevelType w:val="singleLevel"/>
    <w:tmpl w:val="E44E42CE"/>
    <w:lvl w:ilvl="0">
      <w:start w:val="14"/>
      <w:numFmt w:val="decimal"/>
      <w:lvlText w:val="6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BDD0DCD"/>
    <w:multiLevelType w:val="singleLevel"/>
    <w:tmpl w:val="23B414B2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CDF4FC6"/>
    <w:multiLevelType w:val="singleLevel"/>
    <w:tmpl w:val="5A4CA4E0"/>
    <w:lvl w:ilvl="0">
      <w:start w:val="1"/>
      <w:numFmt w:val="decimal"/>
      <w:lvlText w:val="5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8"/>
    <w:lvlOverride w:ilvl="0">
      <w:lvl w:ilvl="0">
        <w:start w:val="5"/>
        <w:numFmt w:val="decimal"/>
        <w:lvlText w:val="%1.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9"/>
    <w:lvlOverride w:ilvl="0">
      <w:lvl w:ilvl="0">
        <w:start w:val="1"/>
        <w:numFmt w:val="decimal"/>
        <w:lvlText w:val="5.%1."/>
        <w:legacy w:legacy="1" w:legacySpace="0" w:legacyIndent="45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DC"/>
    <w:rsid w:val="00187EAB"/>
    <w:rsid w:val="001A4A65"/>
    <w:rsid w:val="0029123E"/>
    <w:rsid w:val="002E1C8F"/>
    <w:rsid w:val="00453E95"/>
    <w:rsid w:val="00621F0D"/>
    <w:rsid w:val="00631B6C"/>
    <w:rsid w:val="007F5D17"/>
    <w:rsid w:val="00934D3F"/>
    <w:rsid w:val="00AC5831"/>
    <w:rsid w:val="00B43A12"/>
    <w:rsid w:val="00BD18CE"/>
    <w:rsid w:val="00F72063"/>
    <w:rsid w:val="00F94010"/>
    <w:rsid w:val="00FE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7F9E"/>
  <w15:docId w15:val="{EF5D6B02-652E-4AB6-A4D0-10C09515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DC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E50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FE50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E50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50DC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E50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50DC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20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20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Секретарь первого зам. министра</cp:lastModifiedBy>
  <cp:revision>3</cp:revision>
  <cp:lastPrinted>2017-06-22T13:32:00Z</cp:lastPrinted>
  <dcterms:created xsi:type="dcterms:W3CDTF">2017-06-22T13:32:00Z</dcterms:created>
  <dcterms:modified xsi:type="dcterms:W3CDTF">2017-06-23T08:48:00Z</dcterms:modified>
</cp:coreProperties>
</file>