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C6" w:rsidRDefault="001D77C6" w:rsidP="001D77C6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D77C6" w:rsidRDefault="001D77C6" w:rsidP="001D77C6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 Положению о нагрудном знаке</w:t>
      </w:r>
    </w:p>
    <w:p w:rsidR="001D77C6" w:rsidRDefault="001D77C6" w:rsidP="001D77C6">
      <w:pPr>
        <w:ind w:firstLine="5103"/>
        <w:rPr>
          <w:sz w:val="28"/>
          <w:szCs w:val="28"/>
        </w:rPr>
      </w:pPr>
      <w:r>
        <w:rPr>
          <w:sz w:val="28"/>
          <w:szCs w:val="28"/>
        </w:rPr>
        <w:t>«Почетный экономист»  (пункт 5)</w:t>
      </w:r>
    </w:p>
    <w:p w:rsidR="001D77C6" w:rsidRDefault="001D77C6" w:rsidP="001D77C6">
      <w:pPr>
        <w:ind w:firstLine="5103"/>
        <w:rPr>
          <w:sz w:val="28"/>
          <w:szCs w:val="28"/>
        </w:rPr>
      </w:pPr>
    </w:p>
    <w:p w:rsidR="001D77C6" w:rsidRDefault="001D77C6" w:rsidP="001D77C6">
      <w:pPr>
        <w:ind w:firstLine="5103"/>
        <w:rPr>
          <w:sz w:val="28"/>
          <w:szCs w:val="28"/>
        </w:rPr>
      </w:pPr>
    </w:p>
    <w:p w:rsidR="001D77C6" w:rsidRDefault="001D77C6" w:rsidP="001D77C6">
      <w:pPr>
        <w:ind w:firstLine="5103"/>
        <w:rPr>
          <w:sz w:val="28"/>
          <w:szCs w:val="28"/>
        </w:rPr>
      </w:pPr>
    </w:p>
    <w:p w:rsidR="001D77C6" w:rsidRDefault="001D77C6" w:rsidP="001D7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бланка удостоверения к нагрудному знаку</w:t>
      </w:r>
    </w:p>
    <w:p w:rsidR="001D77C6" w:rsidRDefault="001D77C6" w:rsidP="001D7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«Почетный экономист»</w:t>
      </w: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1D7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Бланк удостоверения к нагрудному знаку "Почетный экономист" изготавливается из плотного картона синего цвета. Бланк удостоверения в развернутом виде имеет размер 105 х 152 мм.</w:t>
      </w:r>
    </w:p>
    <w:p w:rsidR="00D01890" w:rsidRDefault="001D77C6" w:rsidP="001D7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первой странице бланка удостоверения в сложенном виде располагается графическое изображение фигуры двуглавого орла с поднятыми вверх крыльями. На груди орла - в червлёном щите Святой Архистратиг Михаил в одеянии и вооружении серебристого цвета и чёрной </w:t>
      </w:r>
      <w:proofErr w:type="spellStart"/>
      <w:r>
        <w:rPr>
          <w:sz w:val="28"/>
          <w:szCs w:val="28"/>
        </w:rPr>
        <w:t>приволоке</w:t>
      </w:r>
      <w:proofErr w:type="spellEnd"/>
      <w:r>
        <w:rPr>
          <w:sz w:val="28"/>
          <w:szCs w:val="28"/>
        </w:rPr>
        <w:t xml:space="preserve"> (мантии), с лазоревым мечом и щитом серебристого цвета с краями золотистого цвета, с крестом золотистого цвета. </w:t>
      </w:r>
    </w:p>
    <w:p w:rsidR="001D77C6" w:rsidRDefault="001D77C6" w:rsidP="001D7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фигурой двуглав</w:t>
      </w:r>
      <w:r w:rsidR="00D01890">
        <w:rPr>
          <w:sz w:val="28"/>
          <w:szCs w:val="28"/>
        </w:rPr>
        <w:t>ого орла располагаются надписи: </w:t>
      </w:r>
      <w:r>
        <w:rPr>
          <w:sz w:val="28"/>
          <w:szCs w:val="28"/>
        </w:rPr>
        <w:t>"МИНИСТЕРСТВО ЭКОНОМИЧЕСКОГО РАЗВИТИЯ ДОНЕЦКОЙ НАРОДНОЙ РЕСПУБЛИКИ" - в две строки, "УДОСТОВЕР</w:t>
      </w:r>
      <w:r w:rsidR="00D01890">
        <w:rPr>
          <w:sz w:val="28"/>
          <w:szCs w:val="28"/>
        </w:rPr>
        <w:t>ЕНИЕ к нагрудному знаку" - в две</w:t>
      </w:r>
      <w:r>
        <w:rPr>
          <w:sz w:val="28"/>
          <w:szCs w:val="28"/>
        </w:rPr>
        <w:t xml:space="preserve"> строки и "ПОЧЕТНЫЙ ЭКОНОМИСТ" - в одну строку. Фигура двуглавого орла и надписи отпечатаны краской серебристого цвета.</w:t>
      </w:r>
    </w:p>
    <w:p w:rsidR="001D77C6" w:rsidRDefault="001D77C6" w:rsidP="001D7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центре второй страницы располагается цветное изображение медали "ПОЧЕТНЫЙ ЭКОНОМИСТ".</w:t>
      </w:r>
    </w:p>
    <w:p w:rsidR="001D77C6" w:rsidRDefault="001D77C6" w:rsidP="001D7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верхней части третьей страницы располагается надпись "УДОСТОВЕРЕНИЕ", ниже надписи - реквизиты: фамилия, имя и отчество. Далее располагается надпись "Приказом Министерства экономического развития Донецкой Народной Республики" - в три строки, ниже - реквизиты: число, месяц, год и номер приказа - в одну строку. Ниже располагаются надписи: "Награжден(а) нагрудным знаком" - в одну строку и "ПОЧЕТНЫЙ ЭКОНОМИСТ" - в одну строку. Далее располагается надпись "Министр экономического развития Донецкой Народной Республики" - в две строки и место печати. </w:t>
      </w:r>
      <w:proofErr w:type="gramStart"/>
      <w:r>
        <w:rPr>
          <w:sz w:val="28"/>
          <w:szCs w:val="28"/>
        </w:rPr>
        <w:t>Надпись</w:t>
      </w:r>
      <w:proofErr w:type="gramEnd"/>
      <w:r>
        <w:rPr>
          <w:sz w:val="28"/>
          <w:szCs w:val="28"/>
        </w:rPr>
        <w:t xml:space="preserve"> "ПОЧЕТНЫЙ ЭКОНОМИСТ" отпечатаны красной краской, весь остальной текст - синей краской.</w:t>
      </w: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2A1388">
      <w:pPr>
        <w:rPr>
          <w:sz w:val="28"/>
          <w:szCs w:val="28"/>
        </w:rPr>
      </w:pPr>
    </w:p>
    <w:p w:rsidR="001D77C6" w:rsidRDefault="001D77C6" w:rsidP="001D77C6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приложения 2</w:t>
      </w: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1D7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Рисунок бланка удостоверения к нагрудному знаку «Почетный экономист»</w:t>
      </w: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1D77C6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Обложка бланка удостоверения</w:t>
      </w:r>
    </w:p>
    <w:p w:rsidR="001D77C6" w:rsidRDefault="001D77C6" w:rsidP="001D77C6">
      <w:pPr>
        <w:tabs>
          <w:tab w:val="left" w:pos="284"/>
          <w:tab w:val="left" w:pos="907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D88609" wp14:editId="0C9AB08F">
            <wp:extent cx="5583555" cy="3780155"/>
            <wp:effectExtent l="0" t="0" r="0" b="0"/>
            <wp:docPr id="1" name="Рисунок 9" descr="4.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4.1.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C6" w:rsidRDefault="001D77C6" w:rsidP="001D77C6">
      <w:pPr>
        <w:jc w:val="center"/>
        <w:rPr>
          <w:sz w:val="28"/>
          <w:szCs w:val="28"/>
        </w:rPr>
      </w:pPr>
    </w:p>
    <w:p w:rsidR="001D77C6" w:rsidRDefault="001D77C6" w:rsidP="001D77C6">
      <w:pPr>
        <w:jc w:val="center"/>
        <w:rPr>
          <w:sz w:val="28"/>
          <w:szCs w:val="28"/>
        </w:rPr>
      </w:pPr>
      <w:r>
        <w:rPr>
          <w:sz w:val="28"/>
          <w:szCs w:val="28"/>
        </w:rPr>
        <w:t>Внутренняя сторона бланка удостоверения</w:t>
      </w:r>
    </w:p>
    <w:p w:rsidR="00C36126" w:rsidRPr="002A1388" w:rsidRDefault="001D77C6" w:rsidP="002A1388">
      <w:pPr>
        <w:tabs>
          <w:tab w:val="left" w:pos="284"/>
          <w:tab w:val="left" w:pos="907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7414A6" wp14:editId="7148EEB5">
            <wp:extent cx="5562600" cy="3780155"/>
            <wp:effectExtent l="19050" t="19050" r="19050" b="10795"/>
            <wp:docPr id="2" name="Рисунок 11" descr="4.2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4.2.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8015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126" w:rsidRPr="002A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21"/>
    <w:rsid w:val="001B4221"/>
    <w:rsid w:val="001D77C6"/>
    <w:rsid w:val="002A1388"/>
    <w:rsid w:val="002C1C75"/>
    <w:rsid w:val="006066FE"/>
    <w:rsid w:val="00D0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798E"/>
  <w15:docId w15:val="{85D3A2D2-112E-40B8-B2AD-35C5DE77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1D77C6"/>
  </w:style>
  <w:style w:type="paragraph" w:styleId="a3">
    <w:name w:val="Balloon Text"/>
    <w:basedOn w:val="a"/>
    <w:link w:val="a4"/>
    <w:uiPriority w:val="99"/>
    <w:semiHidden/>
    <w:unhideWhenUsed/>
    <w:rsid w:val="001D7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С. Наумкина</dc:creator>
  <cp:keywords/>
  <dc:description/>
  <cp:lastModifiedBy>Секретарь первого зам. министра</cp:lastModifiedBy>
  <cp:revision>4</cp:revision>
  <cp:lastPrinted>2017-03-06T13:22:00Z</cp:lastPrinted>
  <dcterms:created xsi:type="dcterms:W3CDTF">2017-02-18T07:20:00Z</dcterms:created>
  <dcterms:modified xsi:type="dcterms:W3CDTF">2017-03-09T14:27:00Z</dcterms:modified>
</cp:coreProperties>
</file>