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E" w:rsidRPr="004112A4" w:rsidRDefault="00AF062E" w:rsidP="00AF062E">
      <w:pPr>
        <w:ind w:firstLine="708"/>
        <w:jc w:val="right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264"/>
        <w:tblW w:w="3480" w:type="dxa"/>
        <w:tblLook w:val="04A0" w:firstRow="1" w:lastRow="0" w:firstColumn="1" w:lastColumn="0" w:noHBand="0" w:noVBand="1"/>
      </w:tblPr>
      <w:tblGrid>
        <w:gridCol w:w="3480"/>
      </w:tblGrid>
      <w:tr w:rsidR="00AF062E" w:rsidRPr="004112A4" w:rsidTr="00545867">
        <w:trPr>
          <w:trHeight w:val="543"/>
        </w:trPr>
        <w:tc>
          <w:tcPr>
            <w:tcW w:w="3480" w:type="dxa"/>
          </w:tcPr>
          <w:p w:rsidR="00AF062E" w:rsidRPr="009C1380" w:rsidRDefault="00AF062E" w:rsidP="00545867">
            <w:pPr>
              <w:rPr>
                <w:color w:val="000000"/>
              </w:rPr>
            </w:pPr>
            <w:r w:rsidRPr="009C1380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4</w:t>
            </w:r>
          </w:p>
          <w:p w:rsidR="00AF062E" w:rsidRPr="009C1380" w:rsidRDefault="00AF062E" w:rsidP="005458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9C1380">
              <w:rPr>
                <w:bCs/>
                <w:color w:val="000000"/>
                <w:bdr w:val="none" w:sz="0" w:space="0" w:color="auto" w:frame="1"/>
              </w:rPr>
              <w:t>к Порядку ведения государственного учёта водопользования</w:t>
            </w:r>
          </w:p>
          <w:p w:rsidR="00AF062E" w:rsidRPr="004112A4" w:rsidRDefault="00AF062E" w:rsidP="005458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9C1380">
              <w:rPr>
                <w:bCs/>
                <w:color w:val="000000"/>
                <w:bdr w:val="none" w:sz="0" w:space="0" w:color="auto" w:frame="1"/>
              </w:rPr>
              <w:t>(пункт 3.6)</w:t>
            </w:r>
          </w:p>
        </w:tc>
      </w:tr>
    </w:tbl>
    <w:p w:rsidR="00AF062E" w:rsidRPr="004112A4" w:rsidRDefault="00AF062E" w:rsidP="00AF062E">
      <w:pPr>
        <w:ind w:firstLine="708"/>
        <w:jc w:val="right"/>
        <w:rPr>
          <w:sz w:val="28"/>
          <w:szCs w:val="28"/>
          <w:highlight w:val="yellow"/>
        </w:rPr>
      </w:pPr>
    </w:p>
    <w:p w:rsidR="00AF062E" w:rsidRPr="004112A4" w:rsidRDefault="00AF062E" w:rsidP="00AF0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  <w:highlight w:val="yellow"/>
        </w:rPr>
      </w:pPr>
    </w:p>
    <w:p w:rsidR="00AF062E" w:rsidRPr="004112A4" w:rsidRDefault="00AF062E" w:rsidP="00AF0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  <w:highlight w:val="yellow"/>
        </w:rPr>
      </w:pPr>
    </w:p>
    <w:p w:rsidR="00AF062E" w:rsidRDefault="00AF062E" w:rsidP="00AF0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</w:rPr>
      </w:pPr>
    </w:p>
    <w:p w:rsidR="00AF062E" w:rsidRPr="009C1380" w:rsidRDefault="00AF062E" w:rsidP="00AF0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9C1380">
        <w:rPr>
          <w:b/>
          <w:color w:val="000000"/>
          <w:sz w:val="28"/>
          <w:szCs w:val="28"/>
        </w:rPr>
        <w:t xml:space="preserve">Коды веществ, </w:t>
      </w:r>
      <w:r w:rsidRPr="009C1380">
        <w:rPr>
          <w:b/>
          <w:sz w:val="28"/>
          <w:szCs w:val="28"/>
        </w:rPr>
        <w:t>которые</w:t>
      </w:r>
      <w:r w:rsidRPr="009C1380">
        <w:rPr>
          <w:b/>
          <w:color w:val="000000"/>
          <w:sz w:val="28"/>
          <w:szCs w:val="28"/>
        </w:rPr>
        <w:t xml:space="preserve"> загрязняют водные объекты</w:t>
      </w:r>
    </w:p>
    <w:p w:rsidR="00AF062E" w:rsidRPr="004112A4" w:rsidRDefault="00AF062E" w:rsidP="00AF0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56"/>
      </w:tblGrid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1380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54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C1380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Алюминий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Азот общий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Азот аммонийный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Анилин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Ацетон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Бор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Бензол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Ванадий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Висмут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Гидразин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Гидрохинон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Дихлорэтан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Железо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Жиры, масла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Кадмий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Кобальт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C1380">
              <w:rPr>
                <w:sz w:val="28"/>
                <w:szCs w:val="28"/>
              </w:rPr>
              <w:t>Ксантогенаты</w:t>
            </w:r>
            <w:proofErr w:type="spellEnd"/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Капролактам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Карбамид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Магний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Марганец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Медь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Метанол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Молибден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Мышьяк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C1380">
              <w:rPr>
                <w:sz w:val="28"/>
                <w:szCs w:val="28"/>
              </w:rPr>
              <w:t>Моноэтаноламид</w:t>
            </w:r>
            <w:proofErr w:type="spellEnd"/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Никель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Нитраты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Нитриты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Олово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Органические</w:t>
            </w:r>
            <w:r w:rsidRPr="009C1380">
              <w:rPr>
                <w:color w:val="000000"/>
                <w:sz w:val="28"/>
                <w:szCs w:val="28"/>
              </w:rPr>
              <w:t xml:space="preserve"> сернистые соединения                  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Пестициды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Роданиды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Ртуть</w:t>
            </w:r>
          </w:p>
        </w:tc>
      </w:tr>
    </w:tbl>
    <w:p w:rsidR="00AF062E" w:rsidRPr="009C1380" w:rsidRDefault="00AF062E" w:rsidP="00AF062E">
      <w:pPr>
        <w:jc w:val="right"/>
      </w:pPr>
      <w:r w:rsidRPr="004112A4">
        <w:rPr>
          <w:highlight w:val="yellow"/>
        </w:rPr>
        <w:br w:type="page"/>
      </w:r>
      <w:r w:rsidRPr="009C1380">
        <w:lastRenderedPageBreak/>
        <w:t>Продолжение приложения </w:t>
      </w:r>
      <w: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56"/>
      </w:tblGrid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1380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54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C1380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Свинец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СПАВ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Серебро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Сероводород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Сероуглерод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Сульфаты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Сурьма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Скипидар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Тетраэтилсвинец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Танин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Углеводороды ароматические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Фенолы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Фтор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C1380">
              <w:rPr>
                <w:sz w:val="28"/>
                <w:szCs w:val="28"/>
              </w:rPr>
              <w:t>Флотореагенты</w:t>
            </w:r>
            <w:proofErr w:type="spellEnd"/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Формальдегид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Фосфор общий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Фурфурол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Хлориды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Хром 6+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Цианиды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Цинк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Э</w:t>
            </w:r>
            <w:r w:rsidRPr="009C1380">
              <w:rPr>
                <w:sz w:val="28"/>
                <w:szCs w:val="28"/>
              </w:rPr>
              <w:t>тиленгликоль</w:t>
            </w:r>
            <w:r w:rsidRPr="009C1380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 xml:space="preserve">Хром 3+                                    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ХПК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Стирол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Кальций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Калий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Натрий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Вольфрам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Сатурн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 xml:space="preserve">Хлорбензол  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Э</w:t>
            </w:r>
            <w:r w:rsidRPr="009C1380">
              <w:rPr>
                <w:sz w:val="28"/>
                <w:szCs w:val="28"/>
              </w:rPr>
              <w:t>тилбензол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C1380">
              <w:rPr>
                <w:sz w:val="28"/>
                <w:szCs w:val="28"/>
              </w:rPr>
              <w:t>Диметилсульфид</w:t>
            </w:r>
            <w:proofErr w:type="spellEnd"/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C1380">
              <w:rPr>
                <w:sz w:val="28"/>
                <w:szCs w:val="28"/>
              </w:rPr>
              <w:t>Диметилдисульфид</w:t>
            </w:r>
            <w:proofErr w:type="spellEnd"/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Толуол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Фосфаты</w:t>
            </w:r>
          </w:p>
        </w:tc>
      </w:tr>
      <w:tr w:rsidR="00AF062E" w:rsidRPr="009C1380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Сапонин</w:t>
            </w:r>
          </w:p>
        </w:tc>
      </w:tr>
      <w:tr w:rsidR="00AF062E" w:rsidRPr="004112A4" w:rsidTr="00545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9C1380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E" w:rsidRPr="004112A4" w:rsidRDefault="00AF062E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Кремний</w:t>
            </w:r>
          </w:p>
        </w:tc>
      </w:tr>
    </w:tbl>
    <w:p w:rsidR="00FF40CE" w:rsidRDefault="00FF40CE"/>
    <w:sectPr w:rsidR="00F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FD"/>
    <w:rsid w:val="009070FD"/>
    <w:rsid w:val="00AF062E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2017-07-26T07:54:00Z</dcterms:created>
  <dcterms:modified xsi:type="dcterms:W3CDTF">2017-07-26T07:55:00Z</dcterms:modified>
</cp:coreProperties>
</file>