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>
      <w:pPr>
        <w:pStyle w:val="10"/>
        <w:ind w:left="5812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Приложение 5</w:t>
      </w:r>
    </w:p>
    <w:p w:rsidR="008D1B68" w:rsidRDefault="00C83D25">
      <w:pPr>
        <w:pStyle w:val="10"/>
        <w:ind w:left="5812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4.3)</w:t>
      </w:r>
    </w:p>
    <w:p w:rsidR="008D1B68" w:rsidRDefault="008D1B68">
      <w:pPr>
        <w:pStyle w:val="10"/>
        <w:ind w:left="5670"/>
        <w:rPr>
          <w:color w:val="00000A"/>
          <w:sz w:val="24"/>
          <w:szCs w:val="24"/>
        </w:rPr>
      </w:pPr>
    </w:p>
    <w:p w:rsidR="008D1B68" w:rsidRPr="004D3E2C" w:rsidRDefault="008D1B68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ДЕПАРТАМЕНТ ТАМОЖЕННОГО ДЕЛА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МИНИСТЕРСТВА ДОХОДОВ И СБОРОВ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D1B68" w:rsidRDefault="008D1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68" w:rsidRDefault="008D1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zCs w:val="28"/>
          <w:lang w:val="ru-RU"/>
        </w:rPr>
        <w:t>о приостановлении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D1B68" w:rsidRDefault="008D1B68"/>
    <w:p w:rsidR="008D1B68" w:rsidRDefault="00C83D25">
      <w:r>
        <w:rPr>
          <w:rFonts w:ascii="Times New Roman" w:hAnsi="Times New Roman" w:cs="Times New Roman"/>
          <w:b/>
          <w:sz w:val="28"/>
          <w:szCs w:val="28"/>
        </w:rPr>
        <w:t xml:space="preserve"> «____» ___________ _____г.</w:t>
      </w:r>
    </w:p>
    <w:p w:rsidR="008D1B68" w:rsidRDefault="008D1B68">
      <w:pPr>
        <w:pStyle w:val="10"/>
        <w:rPr>
          <w:color w:val="00000A"/>
        </w:rPr>
      </w:pPr>
    </w:p>
    <w:p w:rsidR="008D1B68" w:rsidRDefault="008D1B68">
      <w:pPr>
        <w:pStyle w:val="10"/>
        <w:rPr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D1B68" w:rsidRDefault="00C83D25">
      <w:pPr>
        <w:pStyle w:val="10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8D1B68" w:rsidRDefault="008D1B68">
      <w:pPr>
        <w:pStyle w:val="10"/>
        <w:rPr>
          <w:bCs/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bCs/>
          <w:color w:val="00000A"/>
          <w:shd w:val="clear" w:color="auto" w:fill="FFFFFF"/>
        </w:rPr>
        <w:t>о приостановлении действия</w:t>
      </w:r>
      <w:r>
        <w:rPr>
          <w:color w:val="00000A"/>
          <w:shd w:val="clear" w:color="auto" w:fill="FFFFFF"/>
        </w:rPr>
        <w:t>_______________________________________,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адресу____________________________________________,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принадлежащего_____________________________________________________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причины и срок приостановления действия:____________________________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________________________________________________________________,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требования к владельцу СВХ и сроки по устранению недостатков: ____________________________________________________________________</w:t>
      </w:r>
    </w:p>
    <w:p w:rsidR="008D1B68" w:rsidRDefault="00C83D25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sz w:val="20"/>
          <w:szCs w:val="20"/>
          <w:lang w:eastAsia="ru-RU"/>
        </w:rPr>
        <w:t xml:space="preserve">(указывается дата устранения недостатков, 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8D1B68" w:rsidRDefault="00C83D25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/>
          <w:bCs/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>кроме случая приостановления действия Разрешения по заявлению</w:t>
      </w:r>
      <w:r>
        <w:rPr>
          <w:sz w:val="20"/>
          <w:szCs w:val="20"/>
          <w:shd w:val="clear" w:color="auto" w:fill="FFFFFF"/>
          <w:lang w:eastAsia="ru-RU"/>
        </w:rPr>
        <w:t xml:space="preserve"> </w:t>
      </w:r>
      <w:r>
        <w:rPr>
          <w:sz w:val="20"/>
          <w:szCs w:val="20"/>
          <w:lang w:eastAsia="ru-RU"/>
        </w:rPr>
        <w:t>владельца СВХ)</w:t>
      </w:r>
      <w:r>
        <w:rPr>
          <w:sz w:val="20"/>
          <w:szCs w:val="20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Cs/>
          <w:color w:val="00000A"/>
          <w:lang w:eastAsia="ru-RU"/>
        </w:rPr>
        <w:tab/>
        <w:t>Разрешение аннулируется в случае не устранения субъектом хозяйствования обстоятельств, указанных выше в течение 30 календарных дней, следующих за днем приостановлении действия Разрешения.</w:t>
      </w:r>
      <w:r>
        <w:rPr>
          <w:rFonts w:eastAsia="Times New Roman"/>
          <w:b w:val="0"/>
          <w:color w:val="00000A"/>
          <w:lang w:eastAsia="ru-RU"/>
        </w:rPr>
        <w:t xml:space="preserve"> </w:t>
      </w:r>
    </w:p>
    <w:p w:rsidR="008D1B68" w:rsidRDefault="008D1B68">
      <w:pPr>
        <w:pStyle w:val="10"/>
        <w:rPr>
          <w:rFonts w:eastAsia="Times New Roman"/>
          <w:b w:val="0"/>
          <w:color w:val="00000A"/>
          <w:lang w:eastAsia="ru-RU"/>
        </w:rPr>
      </w:pPr>
    </w:p>
    <w:p w:rsidR="008D1B68" w:rsidRDefault="008D1B68">
      <w:pPr>
        <w:pStyle w:val="10"/>
        <w:rPr>
          <w:color w:val="00000A"/>
        </w:rPr>
      </w:pPr>
    </w:p>
    <w:p w:rsidR="008D1B68" w:rsidRDefault="00C83D25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D1B68" w:rsidRDefault="00C83D25">
      <w:pPr>
        <w:ind w:firstLine="708"/>
      </w:pPr>
      <w:r>
        <w:rPr>
          <w:rFonts w:ascii="Times New Roman" w:eastAsiaTheme="minorHAnsi" w:hAnsi="Times New Roman" w:cs="Times New Roman"/>
          <w:lang w:eastAsia="en-US"/>
        </w:rPr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  (инициалы, фамилия)</w:t>
      </w:r>
    </w:p>
    <w:p w:rsidR="008D1B68" w:rsidRDefault="008D1B68">
      <w:pPr>
        <w:pStyle w:val="10"/>
        <w:rPr>
          <w:rFonts w:eastAsia="Times New Roman"/>
          <w:b w:val="0"/>
          <w:color w:val="00000A"/>
          <w:lang w:eastAsia="ru-RU"/>
        </w:rPr>
      </w:pPr>
    </w:p>
    <w:p w:rsidR="008D1B68" w:rsidRPr="004D3E2C" w:rsidRDefault="00EB5C45" w:rsidP="004D3E2C">
      <w:pPr>
        <w:pStyle w:val="10"/>
        <w:ind w:left="2835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4D3E2C" w:rsidRDefault="004D3E2C" w:rsidP="00453CC2">
      <w:pPr>
        <w:pStyle w:val="10"/>
        <w:ind w:left="5529"/>
        <w:rPr>
          <w:b w:val="0"/>
          <w:color w:val="00000A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4D3E2C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453CC2"/>
    <w:rsid w:val="004D3E2C"/>
    <w:rsid w:val="005F0870"/>
    <w:rsid w:val="008D1B68"/>
    <w:rsid w:val="009A1010"/>
    <w:rsid w:val="00C028AC"/>
    <w:rsid w:val="00C83D25"/>
    <w:rsid w:val="00CB53E2"/>
    <w:rsid w:val="00EB5C45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9E21-E95B-4233-AD4F-95A4161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1607-66C6-48BF-8993-FBCA352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2017-06-23T11:26:00Z</cp:lastPrinted>
  <dcterms:created xsi:type="dcterms:W3CDTF">2017-06-23T13:28:00Z</dcterms:created>
  <dcterms:modified xsi:type="dcterms:W3CDTF">2017-06-23T13:28:00Z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