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CC" w:rsidRDefault="009804CC" w:rsidP="009804CC">
      <w:pPr>
        <w:tabs>
          <w:tab w:val="left" w:pos="4395"/>
          <w:tab w:val="left" w:pos="5954"/>
          <w:tab w:val="left" w:pos="6237"/>
          <w:tab w:val="left" w:pos="6379"/>
        </w:tabs>
        <w:suppressAutoHyphens w:val="0"/>
        <w:spacing w:after="0" w:line="23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ab/>
      </w:r>
      <w:r w:rsidR="00144B9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УТВЕРЖДЕНЫ</w:t>
      </w:r>
      <w:r w:rsidRPr="004B736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</w:p>
    <w:p w:rsidR="00144B91" w:rsidRPr="004B7362" w:rsidRDefault="00144B91" w:rsidP="009804CC">
      <w:pPr>
        <w:tabs>
          <w:tab w:val="left" w:pos="4395"/>
          <w:tab w:val="left" w:pos="5954"/>
          <w:tab w:val="left" w:pos="6237"/>
          <w:tab w:val="left" w:pos="6379"/>
        </w:tabs>
        <w:suppressAutoHyphens w:val="0"/>
        <w:spacing w:after="0" w:line="23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:rsidR="009804CC" w:rsidRPr="004B7362" w:rsidRDefault="009804CC" w:rsidP="009804CC">
      <w:pPr>
        <w:tabs>
          <w:tab w:val="left" w:pos="4395"/>
          <w:tab w:val="left" w:pos="5985"/>
        </w:tabs>
        <w:suppressAutoHyphens w:val="0"/>
        <w:spacing w:after="0" w:line="23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4B736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                                                                                    Распоряжением </w:t>
      </w:r>
    </w:p>
    <w:p w:rsidR="009804CC" w:rsidRPr="004B7362" w:rsidRDefault="009804CC" w:rsidP="009804CC">
      <w:pPr>
        <w:pBdr>
          <w:bar w:val="single" w:sz="4" w:color="auto"/>
        </w:pBdr>
        <w:tabs>
          <w:tab w:val="left" w:pos="4395"/>
          <w:tab w:val="left" w:pos="5985"/>
        </w:tabs>
        <w:suppressAutoHyphens w:val="0"/>
        <w:spacing w:after="0" w:line="23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4B736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                                                      </w:t>
      </w:r>
      <w:r w:rsidR="00144B9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                            </w:t>
      </w:r>
      <w:r w:rsidR="001F75C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r w:rsidR="00144B9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и.о.</w:t>
      </w:r>
      <w:r w:rsidR="009133C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главы </w:t>
      </w:r>
      <w:r w:rsidRPr="004B736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администрации</w:t>
      </w:r>
    </w:p>
    <w:p w:rsidR="009804CC" w:rsidRPr="004B7362" w:rsidRDefault="009804CC" w:rsidP="009804CC">
      <w:pPr>
        <w:pBdr>
          <w:bar w:val="single" w:sz="4" w:color="auto"/>
        </w:pBdr>
        <w:tabs>
          <w:tab w:val="left" w:pos="4395"/>
          <w:tab w:val="left" w:pos="5985"/>
        </w:tabs>
        <w:suppressAutoHyphens w:val="0"/>
        <w:spacing w:after="0" w:line="23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4B736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                                                                                    города </w:t>
      </w:r>
      <w:proofErr w:type="gramStart"/>
      <w:r w:rsidRPr="004B736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Кировское</w:t>
      </w:r>
      <w:proofErr w:type="gramEnd"/>
    </w:p>
    <w:p w:rsidR="009804CC" w:rsidRPr="00C1034F" w:rsidRDefault="009804CC" w:rsidP="009804CC">
      <w:pPr>
        <w:tabs>
          <w:tab w:val="left" w:pos="4395"/>
          <w:tab w:val="left" w:pos="5954"/>
        </w:tabs>
        <w:suppressAutoHyphens w:val="0"/>
        <w:spacing w:after="0" w:line="23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</w:rPr>
      </w:pPr>
      <w:r w:rsidRPr="004B736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                                                                                    </w:t>
      </w:r>
      <w:r w:rsidR="00C1034F" w:rsidRPr="00C1034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от </w:t>
      </w:r>
      <w:r w:rsidR="00C1034F" w:rsidRPr="00C1034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</w:rPr>
        <w:t xml:space="preserve">03.07.2017 </w:t>
      </w:r>
      <w:r w:rsidRPr="00C1034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№</w:t>
      </w:r>
      <w:r w:rsidRPr="00C1034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</w:rPr>
        <w:t xml:space="preserve"> </w:t>
      </w:r>
      <w:r w:rsidR="00C1034F" w:rsidRPr="00C1034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</w:rPr>
        <w:t>260</w:t>
      </w:r>
    </w:p>
    <w:p w:rsidR="009804CC" w:rsidRPr="004B7362" w:rsidRDefault="009804CC" w:rsidP="009804C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p w:rsidR="009804CC" w:rsidRPr="004B7362" w:rsidRDefault="009804CC" w:rsidP="009804C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4B7362">
        <w:rPr>
          <w:rFonts w:ascii="Times New Roman" w:hAnsi="Times New Roman" w:cs="Times New Roman"/>
          <w:kern w:val="2"/>
          <w:sz w:val="28"/>
          <w:szCs w:val="28"/>
          <w:lang w:val="ru-RU"/>
        </w:rPr>
        <w:t>Ставки</w:t>
      </w:r>
    </w:p>
    <w:p w:rsidR="009804CC" w:rsidRPr="004B7362" w:rsidRDefault="007966AE" w:rsidP="00980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раз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мещение</w:t>
      </w:r>
      <w:r w:rsidRPr="004B7362">
        <w:rPr>
          <w:rFonts w:ascii="Times New Roman" w:hAnsi="Times New Roman" w:cs="Times New Roman"/>
          <w:sz w:val="28"/>
          <w:szCs w:val="28"/>
          <w:lang w:val="ru-RU"/>
        </w:rPr>
        <w:t xml:space="preserve"> временных объектов на территории города Кировское</w:t>
      </w:r>
    </w:p>
    <w:p w:rsidR="009804CC" w:rsidRPr="004B7362" w:rsidRDefault="009804CC" w:rsidP="009804C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6947"/>
        <w:gridCol w:w="2091"/>
      </w:tblGrid>
      <w:tr w:rsidR="009804CC" w:rsidRPr="004B7362" w:rsidTr="00AE64BF">
        <w:tc>
          <w:tcPr>
            <w:tcW w:w="816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п</w:t>
            </w:r>
            <w:proofErr w:type="gramEnd"/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/п</w:t>
            </w:r>
          </w:p>
        </w:tc>
        <w:tc>
          <w:tcPr>
            <w:tcW w:w="6947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Перечень </w:t>
            </w:r>
            <w:r w:rsidRPr="004B73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объектов </w:t>
            </w:r>
          </w:p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по направлению их использования</w:t>
            </w:r>
          </w:p>
        </w:tc>
        <w:tc>
          <w:tcPr>
            <w:tcW w:w="2091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Ставки за размещение временных объектов </w:t>
            </w:r>
            <w:proofErr w:type="gramStart"/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за</w:t>
            </w:r>
            <w:proofErr w:type="gramEnd"/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 </w:t>
            </w:r>
          </w:p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год</w:t>
            </w:r>
            <w:proofErr w:type="gramStart"/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, (%)</w:t>
            </w:r>
            <w:proofErr w:type="gramEnd"/>
          </w:p>
        </w:tc>
      </w:tr>
      <w:tr w:rsidR="009804CC" w:rsidRPr="004B7362" w:rsidTr="00AE64BF">
        <w:tc>
          <w:tcPr>
            <w:tcW w:w="816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1.</w:t>
            </w:r>
          </w:p>
        </w:tc>
        <w:tc>
          <w:tcPr>
            <w:tcW w:w="6947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временные одноэтажные сооружения торгового, бытового, социального или иного не производственного назначения для осуществления хозяйственной и другой деятельности, изготавливаемые из облегченных</w:t>
            </w:r>
            <w:r w:rsidRPr="004B73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конструкций с учетом основных требований к сооружениям, определенных техническим регламентом строительных изделий, строений и сооружений,</w:t>
            </w:r>
            <w:r w:rsidRPr="004B73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которые устанавливаются временно, без заглубленного фундамента, площадью не более 30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73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 в наружных габаритах</w:t>
            </w:r>
          </w:p>
        </w:tc>
        <w:tc>
          <w:tcPr>
            <w:tcW w:w="2091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12%</w:t>
            </w:r>
          </w:p>
        </w:tc>
      </w:tr>
      <w:tr w:rsidR="009804CC" w:rsidRPr="004B7362" w:rsidTr="00AE64BF">
        <w:tc>
          <w:tcPr>
            <w:tcW w:w="816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2.</w:t>
            </w:r>
          </w:p>
        </w:tc>
        <w:tc>
          <w:tcPr>
            <w:tcW w:w="6947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открытые площадки </w:t>
            </w:r>
            <w:r w:rsidRPr="004B736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различного </w:t>
            </w:r>
            <w:r w:rsidRPr="004B73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функционального</w:t>
            </w:r>
            <w:r w:rsidRPr="004B73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назначения </w:t>
            </w:r>
            <w:r w:rsidRPr="004B736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(сезонной </w:t>
            </w:r>
            <w:r w:rsidRPr="004B73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торговли, аттракционно-развлекательные и </w:t>
            </w:r>
            <w:r w:rsidRPr="004B736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др.);</w:t>
            </w:r>
          </w:p>
        </w:tc>
        <w:tc>
          <w:tcPr>
            <w:tcW w:w="2091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12 %</w:t>
            </w:r>
          </w:p>
        </w:tc>
      </w:tr>
      <w:tr w:rsidR="009804CC" w:rsidRPr="004B7362" w:rsidTr="00AE64BF">
        <w:tc>
          <w:tcPr>
            <w:tcW w:w="816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3.</w:t>
            </w:r>
          </w:p>
        </w:tc>
        <w:tc>
          <w:tcPr>
            <w:tcW w:w="6947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автопарковки (стоянки) автомобильного транспорта</w:t>
            </w:r>
          </w:p>
        </w:tc>
        <w:tc>
          <w:tcPr>
            <w:tcW w:w="2091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8 %</w:t>
            </w:r>
          </w:p>
        </w:tc>
      </w:tr>
      <w:tr w:rsidR="009804CC" w:rsidRPr="004B7362" w:rsidTr="00AE64BF">
        <w:tc>
          <w:tcPr>
            <w:tcW w:w="816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4.</w:t>
            </w:r>
          </w:p>
        </w:tc>
        <w:tc>
          <w:tcPr>
            <w:tcW w:w="6947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индивидуальные металлические гаражи для хранения автотранспортных средств инвалидов </w:t>
            </w:r>
            <w:r w:rsidRPr="004B736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 </w:t>
            </w:r>
            <w:r w:rsidRPr="004B73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нарушением функций опорно-двигательного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аппарата </w:t>
            </w:r>
            <w:r w:rsidRPr="004B73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площадью не </w:t>
            </w:r>
            <w:r w:rsidRPr="008E40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более 2</w:t>
            </w:r>
            <w:r w:rsidRPr="004B73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 кв. м </w:t>
            </w:r>
            <w:r w:rsidRPr="004B736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 </w:t>
            </w:r>
            <w:r w:rsidRPr="004B73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наружных габаритах</w:t>
            </w:r>
          </w:p>
        </w:tc>
        <w:tc>
          <w:tcPr>
            <w:tcW w:w="2091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Плата не взимается</w:t>
            </w:r>
          </w:p>
        </w:tc>
      </w:tr>
      <w:tr w:rsidR="009804CC" w:rsidRPr="004B7362" w:rsidTr="00AE64BF">
        <w:tc>
          <w:tcPr>
            <w:tcW w:w="816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5.</w:t>
            </w:r>
          </w:p>
        </w:tc>
        <w:tc>
          <w:tcPr>
            <w:tcW w:w="6947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торговые </w:t>
            </w:r>
            <w:r w:rsidRPr="004B736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автоматы, </w:t>
            </w:r>
            <w:r w:rsidRPr="004B73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электронные аппараты для принятия </w:t>
            </w:r>
            <w:r w:rsidRPr="008E40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платежей,</w:t>
            </w:r>
            <w:r w:rsidRPr="004B736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4B73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пополнения счетов и прочее, установленные </w:t>
            </w:r>
            <w:r w:rsidRPr="008E40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 </w:t>
            </w:r>
            <w:r w:rsidRPr="004B73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пределами </w:t>
            </w:r>
            <w:r w:rsidRPr="008E40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зданий и сооружений</w:t>
            </w:r>
          </w:p>
        </w:tc>
        <w:tc>
          <w:tcPr>
            <w:tcW w:w="2091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12%</w:t>
            </w:r>
          </w:p>
        </w:tc>
      </w:tr>
      <w:tr w:rsidR="009804CC" w:rsidRPr="004B7362" w:rsidTr="00AE64BF">
        <w:tc>
          <w:tcPr>
            <w:tcW w:w="816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6.</w:t>
            </w:r>
          </w:p>
        </w:tc>
        <w:tc>
          <w:tcPr>
            <w:tcW w:w="6947" w:type="dxa"/>
            <w:shd w:val="clear" w:color="auto" w:fill="auto"/>
          </w:tcPr>
          <w:p w:rsidR="009804CC" w:rsidRPr="008E4013" w:rsidRDefault="009804CC" w:rsidP="00AE64BF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8E40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павильоны ожидания общественного транспорта со встроенными помещениями по обслуживанию населения товарами и услугами первой </w:t>
            </w:r>
            <w:r w:rsidRPr="008E40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(первоочередной) необходимости, площадью не более 30 кв. м в наружных габаритах</w:t>
            </w:r>
          </w:p>
        </w:tc>
        <w:tc>
          <w:tcPr>
            <w:tcW w:w="2091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12%</w:t>
            </w:r>
          </w:p>
        </w:tc>
      </w:tr>
      <w:tr w:rsidR="009804CC" w:rsidRPr="004B7362" w:rsidTr="00AE64BF">
        <w:tc>
          <w:tcPr>
            <w:tcW w:w="816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7.</w:t>
            </w:r>
          </w:p>
        </w:tc>
        <w:tc>
          <w:tcPr>
            <w:tcW w:w="6947" w:type="dxa"/>
            <w:shd w:val="clear" w:color="auto" w:fill="auto"/>
          </w:tcPr>
          <w:p w:rsidR="009804CC" w:rsidRPr="008E4013" w:rsidRDefault="009804CC" w:rsidP="009804CC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8E40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летняя площадка - специально оборудованное временное сооружение при стационарном заведении общественного питания, представляющее собой площадку для отдыха и дополнительного обслуживания </w:t>
            </w:r>
            <w:r w:rsidRPr="008E40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питанием посетителей.</w:t>
            </w:r>
          </w:p>
        </w:tc>
        <w:tc>
          <w:tcPr>
            <w:tcW w:w="2091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lastRenderedPageBreak/>
              <w:t>12%</w:t>
            </w:r>
          </w:p>
        </w:tc>
      </w:tr>
      <w:tr w:rsidR="009804CC" w:rsidRPr="004B7362" w:rsidTr="00AE64BF">
        <w:tc>
          <w:tcPr>
            <w:tcW w:w="816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6947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размещение временных объектов коммунальным предприятием на территории города Кировское</w:t>
            </w:r>
          </w:p>
        </w:tc>
        <w:tc>
          <w:tcPr>
            <w:tcW w:w="2091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3%</w:t>
            </w:r>
          </w:p>
        </w:tc>
      </w:tr>
      <w:tr w:rsidR="009804CC" w:rsidRPr="004B7362" w:rsidTr="00AE64BF">
        <w:tc>
          <w:tcPr>
            <w:tcW w:w="816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9.</w:t>
            </w:r>
          </w:p>
        </w:tc>
        <w:tc>
          <w:tcPr>
            <w:tcW w:w="6947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размещение коммунальным предприятием временных объектов на территории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,</w:t>
            </w:r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 закрепленной за коммунальным предприятием и находящегося в пользовании коммунального предприятия (предоставляется декларация по плате за землю)</w:t>
            </w:r>
          </w:p>
        </w:tc>
        <w:tc>
          <w:tcPr>
            <w:tcW w:w="2091" w:type="dxa"/>
            <w:shd w:val="clear" w:color="auto" w:fill="auto"/>
          </w:tcPr>
          <w:p w:rsidR="009804CC" w:rsidRPr="004B7362" w:rsidRDefault="009804CC" w:rsidP="00AE64B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4B7362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Плата не взимается</w:t>
            </w:r>
          </w:p>
        </w:tc>
      </w:tr>
    </w:tbl>
    <w:p w:rsidR="009804CC" w:rsidRPr="004B7362" w:rsidRDefault="009804CC" w:rsidP="009804CC">
      <w:pPr>
        <w:tabs>
          <w:tab w:val="left" w:pos="5460"/>
          <w:tab w:val="left" w:pos="7020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p w:rsidR="009804CC" w:rsidRPr="004B7362" w:rsidRDefault="009804CC" w:rsidP="009804CC">
      <w:pPr>
        <w:tabs>
          <w:tab w:val="left" w:pos="5460"/>
          <w:tab w:val="left" w:pos="7020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p w:rsidR="009804CC" w:rsidRPr="004B7362" w:rsidRDefault="009804CC" w:rsidP="009804CC">
      <w:pPr>
        <w:tabs>
          <w:tab w:val="left" w:pos="5460"/>
          <w:tab w:val="left" w:pos="7020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4B7362">
        <w:rPr>
          <w:rFonts w:ascii="Times New Roman" w:hAnsi="Times New Roman" w:cs="Times New Roman"/>
          <w:kern w:val="2"/>
          <w:sz w:val="28"/>
          <w:szCs w:val="28"/>
          <w:lang w:val="ru-RU"/>
        </w:rPr>
        <w:t>Первый заместитель главы администрации                          С.В. Полысюк</w:t>
      </w:r>
    </w:p>
    <w:p w:rsidR="009804CC" w:rsidRPr="004B7362" w:rsidRDefault="009804CC" w:rsidP="009804CC">
      <w:pPr>
        <w:tabs>
          <w:tab w:val="left" w:pos="5460"/>
          <w:tab w:val="left" w:pos="7020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p w:rsidR="009804CC" w:rsidRPr="004B7362" w:rsidRDefault="009804CC" w:rsidP="009804CC">
      <w:pPr>
        <w:tabs>
          <w:tab w:val="left" w:pos="5460"/>
          <w:tab w:val="left" w:pos="7020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p w:rsidR="009804CC" w:rsidRPr="004B7362" w:rsidRDefault="009804CC" w:rsidP="009804CC">
      <w:pPr>
        <w:tabs>
          <w:tab w:val="left" w:pos="5460"/>
          <w:tab w:val="left" w:pos="7020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4B7362">
        <w:rPr>
          <w:rFonts w:ascii="Times New Roman" w:hAnsi="Times New Roman" w:cs="Times New Roman"/>
          <w:kern w:val="2"/>
          <w:sz w:val="28"/>
          <w:szCs w:val="28"/>
          <w:lang w:val="ru-RU"/>
        </w:rPr>
        <w:t>Приложение разработано отделом</w:t>
      </w:r>
    </w:p>
    <w:p w:rsidR="009804CC" w:rsidRPr="004B7362" w:rsidRDefault="009804CC" w:rsidP="009804CC">
      <w:pPr>
        <w:tabs>
          <w:tab w:val="left" w:pos="5460"/>
          <w:tab w:val="left" w:pos="7020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строительства и </w:t>
      </w:r>
      <w:r w:rsidRPr="004B7362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архитектуры </w:t>
      </w:r>
    </w:p>
    <w:p w:rsidR="007D6383" w:rsidRDefault="007D6383" w:rsidP="009804CC">
      <w:pPr>
        <w:tabs>
          <w:tab w:val="left" w:pos="5460"/>
          <w:tab w:val="left" w:pos="7020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p w:rsidR="009804CC" w:rsidRPr="004B7362" w:rsidRDefault="009804CC" w:rsidP="009804CC">
      <w:pPr>
        <w:tabs>
          <w:tab w:val="left" w:pos="5460"/>
          <w:tab w:val="left" w:pos="7020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4B7362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</w:t>
      </w:r>
    </w:p>
    <w:p w:rsidR="009804CC" w:rsidRPr="004B7362" w:rsidRDefault="009804CC" w:rsidP="009804CC">
      <w:pPr>
        <w:tabs>
          <w:tab w:val="left" w:pos="5460"/>
          <w:tab w:val="left" w:pos="7088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p w:rsidR="009804CC" w:rsidRPr="004B7362" w:rsidRDefault="009804CC" w:rsidP="009804CC">
      <w:pPr>
        <w:tabs>
          <w:tab w:val="left" w:pos="5460"/>
          <w:tab w:val="left" w:pos="7088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4B7362">
        <w:rPr>
          <w:rFonts w:ascii="Times New Roman" w:hAnsi="Times New Roman" w:cs="Times New Roman"/>
          <w:kern w:val="2"/>
          <w:sz w:val="28"/>
          <w:szCs w:val="28"/>
          <w:lang w:val="ru-RU"/>
        </w:rPr>
        <w:t>Главный специалист                                                                О.Н. Драпалюк</w:t>
      </w:r>
    </w:p>
    <w:p w:rsidR="009804CC" w:rsidRPr="004B7362" w:rsidRDefault="009804CC" w:rsidP="009804CC">
      <w:pPr>
        <w:tabs>
          <w:tab w:val="left" w:pos="5460"/>
          <w:tab w:val="left" w:pos="7088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p w:rsidR="00E5401F" w:rsidRDefault="00E5401F"/>
    <w:sectPr w:rsidR="00E5401F" w:rsidSect="00B54569">
      <w:headerReference w:type="even" r:id="rId6"/>
      <w:headerReference w:type="default" r:id="rId7"/>
      <w:pgSz w:w="11906" w:h="16838"/>
      <w:pgMar w:top="1134" w:right="567" w:bottom="1134" w:left="1701" w:header="425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AC8" w:rsidRDefault="00554AC8" w:rsidP="009804CC">
      <w:pPr>
        <w:spacing w:after="0" w:line="240" w:lineRule="auto"/>
      </w:pPr>
      <w:r>
        <w:separator/>
      </w:r>
    </w:p>
  </w:endnote>
  <w:endnote w:type="continuationSeparator" w:id="1">
    <w:p w:rsidR="00554AC8" w:rsidRDefault="00554AC8" w:rsidP="0098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AC8" w:rsidRDefault="00554AC8" w:rsidP="009804CC">
      <w:pPr>
        <w:spacing w:after="0" w:line="240" w:lineRule="auto"/>
      </w:pPr>
      <w:r>
        <w:separator/>
      </w:r>
    </w:p>
  </w:footnote>
  <w:footnote w:type="continuationSeparator" w:id="1">
    <w:p w:rsidR="00554AC8" w:rsidRDefault="00554AC8" w:rsidP="00980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51" w:rsidRPr="00EB3851" w:rsidRDefault="00EB6715">
    <w:pPr>
      <w:pStyle w:val="a3"/>
      <w:jc w:val="center"/>
      <w:rPr>
        <w:rFonts w:ascii="Times New Roman" w:hAnsi="Times New Roman"/>
        <w:sz w:val="28"/>
        <w:szCs w:val="28"/>
      </w:rPr>
    </w:pPr>
    <w:r w:rsidRPr="00EB3851">
      <w:rPr>
        <w:rFonts w:ascii="Times New Roman" w:hAnsi="Times New Roman"/>
        <w:sz w:val="28"/>
        <w:szCs w:val="28"/>
      </w:rPr>
      <w:fldChar w:fldCharType="begin"/>
    </w:r>
    <w:r w:rsidR="00B72E0A" w:rsidRPr="00EB3851">
      <w:rPr>
        <w:rFonts w:ascii="Times New Roman" w:hAnsi="Times New Roman"/>
        <w:sz w:val="28"/>
        <w:szCs w:val="28"/>
      </w:rPr>
      <w:instrText xml:space="preserve"> PAGE   \* MERGEFORMAT </w:instrText>
    </w:r>
    <w:r w:rsidRPr="00EB3851">
      <w:rPr>
        <w:rFonts w:ascii="Times New Roman" w:hAnsi="Times New Roman"/>
        <w:sz w:val="28"/>
        <w:szCs w:val="28"/>
      </w:rPr>
      <w:fldChar w:fldCharType="separate"/>
    </w:r>
    <w:r w:rsidR="00B72E0A">
      <w:rPr>
        <w:rFonts w:ascii="Times New Roman" w:hAnsi="Times New Roman"/>
        <w:noProof/>
        <w:sz w:val="28"/>
        <w:szCs w:val="28"/>
      </w:rPr>
      <w:t>4</w:t>
    </w:r>
    <w:r w:rsidRPr="00EB3851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9737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C67B9" w:rsidRPr="00B54569" w:rsidRDefault="00EB6715" w:rsidP="00B5456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54569">
          <w:rPr>
            <w:rFonts w:ascii="Times New Roman" w:hAnsi="Times New Roman"/>
            <w:sz w:val="28"/>
            <w:szCs w:val="28"/>
          </w:rPr>
          <w:fldChar w:fldCharType="begin"/>
        </w:r>
        <w:r w:rsidR="00B54569" w:rsidRPr="00B5456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54569">
          <w:rPr>
            <w:rFonts w:ascii="Times New Roman" w:hAnsi="Times New Roman"/>
            <w:sz w:val="28"/>
            <w:szCs w:val="28"/>
          </w:rPr>
          <w:fldChar w:fldCharType="separate"/>
        </w:r>
        <w:r w:rsidR="00C1034F" w:rsidRPr="00C1034F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B5456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635B4"/>
    <w:rsid w:val="00035B82"/>
    <w:rsid w:val="00144B91"/>
    <w:rsid w:val="001617ED"/>
    <w:rsid w:val="0016471C"/>
    <w:rsid w:val="001D2480"/>
    <w:rsid w:val="001F75C2"/>
    <w:rsid w:val="003635B4"/>
    <w:rsid w:val="00554AC8"/>
    <w:rsid w:val="00614454"/>
    <w:rsid w:val="007966AE"/>
    <w:rsid w:val="007A25DC"/>
    <w:rsid w:val="007D6383"/>
    <w:rsid w:val="00865661"/>
    <w:rsid w:val="008E4013"/>
    <w:rsid w:val="008E7FC8"/>
    <w:rsid w:val="008F0F4D"/>
    <w:rsid w:val="009133CA"/>
    <w:rsid w:val="009804CC"/>
    <w:rsid w:val="009A4E4F"/>
    <w:rsid w:val="00B54569"/>
    <w:rsid w:val="00B72E0A"/>
    <w:rsid w:val="00B94E24"/>
    <w:rsid w:val="00C1034F"/>
    <w:rsid w:val="00CF6F6A"/>
    <w:rsid w:val="00E5401F"/>
    <w:rsid w:val="00EB6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CC"/>
    <w:pPr>
      <w:suppressAutoHyphens/>
    </w:pPr>
    <w:rPr>
      <w:rFonts w:ascii="Calibri" w:eastAsia="SimSun" w:hAnsi="Calibri" w:cs="font291"/>
      <w:kern w:val="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04C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804CC"/>
    <w:rPr>
      <w:rFonts w:ascii="Calibri" w:eastAsia="SimSun" w:hAnsi="Calibri" w:cs="Times New Roman"/>
      <w:kern w:val="1"/>
      <w:lang w:val="uk-UA"/>
    </w:rPr>
  </w:style>
  <w:style w:type="paragraph" w:styleId="a5">
    <w:name w:val="footer"/>
    <w:basedOn w:val="a"/>
    <w:link w:val="a6"/>
    <w:uiPriority w:val="99"/>
    <w:unhideWhenUsed/>
    <w:rsid w:val="00980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4CC"/>
    <w:rPr>
      <w:rFonts w:ascii="Calibri" w:eastAsia="SimSun" w:hAnsi="Calibri" w:cs="font291"/>
      <w:kern w:val="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CC"/>
    <w:pPr>
      <w:suppressAutoHyphens/>
    </w:pPr>
    <w:rPr>
      <w:rFonts w:ascii="Calibri" w:eastAsia="SimSun" w:hAnsi="Calibri" w:cs="font291"/>
      <w:kern w:val="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04C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804CC"/>
    <w:rPr>
      <w:rFonts w:ascii="Calibri" w:eastAsia="SimSun" w:hAnsi="Calibri" w:cs="Times New Roman"/>
      <w:kern w:val="1"/>
      <w:lang w:val="uk-UA"/>
    </w:rPr>
  </w:style>
  <w:style w:type="paragraph" w:styleId="a5">
    <w:name w:val="footer"/>
    <w:basedOn w:val="a"/>
    <w:link w:val="a6"/>
    <w:uiPriority w:val="99"/>
    <w:unhideWhenUsed/>
    <w:rsid w:val="00980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4CC"/>
    <w:rPr>
      <w:rFonts w:ascii="Calibri" w:eastAsia="SimSun" w:hAnsi="Calibri" w:cs="font291"/>
      <w:kern w:val="1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Алена</cp:lastModifiedBy>
  <cp:revision>5</cp:revision>
  <dcterms:created xsi:type="dcterms:W3CDTF">2017-07-13T11:36:00Z</dcterms:created>
  <dcterms:modified xsi:type="dcterms:W3CDTF">2017-07-13T12:36:00Z</dcterms:modified>
</cp:coreProperties>
</file>