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DA" w:rsidRPr="00513F0F" w:rsidRDefault="00D273DA" w:rsidP="00D273DA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 w:rsidR="00710BD5">
        <w:rPr>
          <w:sz w:val="20"/>
          <w:szCs w:val="20"/>
        </w:rPr>
        <w:t>32</w:t>
      </w:r>
    </w:p>
    <w:p w:rsidR="00D273DA" w:rsidRPr="00B40FAA" w:rsidRDefault="00D273DA" w:rsidP="00D273DA">
      <w:pPr>
        <w:spacing w:after="240"/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>
        <w:rPr>
          <w:sz w:val="20"/>
          <w:szCs w:val="20"/>
        </w:rPr>
        <w:t xml:space="preserve"> (</w:t>
      </w:r>
      <w:r w:rsidR="00B40FAA" w:rsidRPr="00B40FAA">
        <w:rPr>
          <w:sz w:val="20"/>
          <w:szCs w:val="20"/>
        </w:rPr>
        <w:t>пункт 5.36</w:t>
      </w:r>
      <w:r w:rsidR="007A4421" w:rsidRPr="00B40FAA">
        <w:rPr>
          <w:sz w:val="20"/>
          <w:szCs w:val="20"/>
        </w:rPr>
        <w:t>.3</w:t>
      </w:r>
      <w:r w:rsidRPr="00B40FAA">
        <w:rPr>
          <w:sz w:val="20"/>
          <w:szCs w:val="20"/>
        </w:rPr>
        <w:t>)</w:t>
      </w:r>
    </w:p>
    <w:p w:rsidR="00710BD5" w:rsidRDefault="00D273DA" w:rsidP="00710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Методические рекомендации </w:t>
      </w:r>
    </w:p>
    <w:p w:rsidR="00710BD5" w:rsidRDefault="00D273DA" w:rsidP="00710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для специальных общеобразовательных организаций</w:t>
      </w:r>
      <w:r w:rsidRPr="00D273DA">
        <w:rPr>
          <w:b/>
        </w:rPr>
        <w:t xml:space="preserve"> </w:t>
      </w:r>
      <w:r>
        <w:rPr>
          <w:b/>
          <w:lang w:val="en-US"/>
        </w:rPr>
        <w:t>III</w:t>
      </w:r>
      <w:r>
        <w:rPr>
          <w:b/>
        </w:rPr>
        <w:t xml:space="preserve"> вида </w:t>
      </w:r>
    </w:p>
    <w:p w:rsidR="00D273DA" w:rsidRDefault="00D273DA" w:rsidP="00710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</w:rPr>
      </w:pPr>
      <w:r>
        <w:rPr>
          <w:b/>
        </w:rPr>
        <w:t>(для слепых детей)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Примерным учебным планом специальной общеобразовательной организации III вида определено количество часов, отводимое на освоение общеобразовательных предметов, курсов по выбору, факультативных занятий для слепых обучающихся.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Базовый компонент учебного плана для слепых обучающихся обеспечивает получение основного общего образования, формирование личностных качеств, социальную адаптацию на основе развития компенсаторных механизмов в условиях специальной коррекционной работы.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 ступени начального общего образования закладываются основы функциональной грамотности обучающихся, развиваются основные умения и навыки общения.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Содержание начального образования ориентировано на первоначальное формирование познавательной, коммуникативной, нравственной, эстетической, трудовой, физической культуры.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 ступени начального общего образования решается целый ряд общих задач: развитие познавательных возможностей учащихся через формирование мелкой моторики рук и выработку умений ощупывать различные предметы; ознакомление с предметами по издаваемым ими звукам или шумам, по запаху, температурным воздействиям, а также по их общим очертаниям, что доступно остаточному зрению, имеющемуся у большинства слепых обучающихся; создание у школьников представлений о разнообразии и многомерности окружающего мира, о пространстве и времени, о наличии у живых существ и предметов различных свойств и функций.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Недостаточный сенсорный опыт, затруднения в пространственной ориентировке, замедленность и неточность осязательного восприятия,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физического состояния, отсутствие в большинстве случаев специально организованной подготовки у незрячих детей к школьному обучению потребовало введения в начальной школе коррекционных курсов, рассчитанных, в основном, на индивидуальные и групповые занятия. Реализация специальных задач по коррекции недостатков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компенсации их нарушенных функций в процессе обучения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проводится в сочетании со специальными индивидуальными и групповыми занятиями (охрана и развитие остаточного зрения и зрительного восприятия, осязания, мелкой моторики, пространственной ориентировки, социально-бытовой ориентировки, формирование мимики и пантомимики, занятия ритмикой, лечебной физкультурой и коррекция недостатков развития и трудотерапия). Сочетание этих занятий с общеобразовательными занятиями создает оптимальные условия для всестороннего развития слепых обучающихся, обеспечивая при этом возможность эффективного усвоения программного материала.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 ступени основного общего образования так же, как в общеобразовательных учреждениях, получает развитие дифференциация обучения, при которой сохраняется базовое ядро обязательных учебных курсов.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Коррекционные курсы и специальная программа по трудовому обучению обеспечивают слепым обучающимся подготовку к интеграции в мир зрячих, продолжению образования на ступени среднего общего образования.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Слепые умственно отсталые дети имеют существенные органические и функциональные нарушения в центральной нервной системе, что ведет не только к замедленному, но и к своеобразному психофизическому развитию по сравнению с тем, какое наблюдается у слепых детей, не имеющих каких-либо первичных нарушений мозговой деятельности.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Примерный учебный план для слепых умственно отсталых обучающихся предполагает их обучение в течение девяти лет. Объем знаний, умений и навыков, которые предполагается сформировать в течение обучения в школе, должен примерно соответствовать объему знаний, умений и навыков выпускников специальных образовательных организаций VIII вида.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 начальной школе большое внимание уделяется филологической отрасли, в последующих классах количество часов на занятия языком несколько сокращается и постепенно вводится обучение другим предметам: основам физики, географии и истории; увеличивается количество учебных часов на трудовое обучение.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Важная задача – развитие устной речи обучающихся. Поступающие в школу незрячие умственно отсталые дети имеют обычно очень бедную фразовую речь (искаженную по произношению звуков, по составу звуков в словах,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Очень сложная проблема – это обучение слепых умственно отсталых обучающихся письменной речи по системе Брайля. Умственно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отсталым слепым трудно понять саму идею фиксации речи, а способ фиксации с помощью определенной, расположенной в пространстве, системы точек – еще сложнее. Поэтому необходимо с 1 класса формировать у детей количественные представления, пересчет самых различных, крупных и мелких предметов, сложение и вычитание их сначала в пределах 5-ти, затем и до 10-ти, а затем переходить к пересчету выпуклых линий и точек.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Учитывая своеобразие психического развития слепых детей, а также коррекционно-компенсаторную направленность всего процесса их обучения, в Примерный учебный план для незрячих обучающихся включены коррекционные курсы: «Лечебная физическая культура», «Ритмика», «Социально-бытовая ориентировка», «Ориентировка в пространстве», «Коррекция развития», целью которых является развитие восприятия, представлений об окружающем мире, наглядно-образного мышления, а также пространственной ориентировки, формирование приемов и способов самоконтроля и регуляции движений. На занятиях по коррекции развития могут проводиться курсы, направленные на развитие мимики и пантомимики, охрану и развитие остаточного зрения и зрительного восприятия, развитие осязания и мелкой моторики.</w:t>
      </w:r>
    </w:p>
    <w:p w:rsidR="007A4421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Кроме того, вследствие особенностей познавательной деятельности слепых обучающихся, замедленности осязательного восприятия по сравнению со зрительным увеличено время на выполнение измерительных действий, проведение наблюдений, опытов, экскурсий и предметных уроков в начальной и основной школе.</w:t>
      </w:r>
    </w:p>
    <w:p w:rsidR="007A4421" w:rsidRDefault="007A4421" w:rsidP="007A4421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Коррекция и компенсация недостатков развития при глубоко нарушении зрения или его отсутствии осуществляется с помощью оптических приспособлений,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рельефно-графических пособий, специальной наглядности.</w:t>
      </w:r>
    </w:p>
    <w:p w:rsidR="007A4421" w:rsidRPr="00513A16" w:rsidRDefault="007A4421" w:rsidP="007A4421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Коррекционные занятия обеспечивают индивидуальный подход к обучающимся с учетом состояния их зрительных возможностей, познавательной активности, интересов, личностных особенностей.</w:t>
      </w:r>
    </w:p>
    <w:p w:rsidR="00D273DA" w:rsidRDefault="00D273DA" w:rsidP="007A4421">
      <w:pPr>
        <w:rPr>
          <w:b/>
        </w:rPr>
      </w:pPr>
    </w:p>
    <w:p w:rsidR="00D273DA" w:rsidRDefault="00D273DA" w:rsidP="00D273DA">
      <w:pPr>
        <w:jc w:val="center"/>
        <w:rPr>
          <w:b/>
        </w:rPr>
      </w:pPr>
    </w:p>
    <w:p w:rsidR="00710BD5" w:rsidRDefault="00D273DA" w:rsidP="00D273DA">
      <w:r w:rsidRPr="00956843">
        <w:t xml:space="preserve">Заведующий сектором </w:t>
      </w:r>
    </w:p>
    <w:p w:rsidR="00D273DA" w:rsidRDefault="00D273DA" w:rsidP="00D273DA">
      <w:r w:rsidRPr="00956843">
        <w:t>специального о</w:t>
      </w:r>
      <w:r>
        <w:t xml:space="preserve">бразования   </w:t>
      </w:r>
      <w:r w:rsidRPr="00956843">
        <w:t xml:space="preserve">                    </w:t>
      </w:r>
      <w:r w:rsidR="00710BD5">
        <w:t xml:space="preserve">                                  </w:t>
      </w:r>
      <w:r w:rsidRPr="00956843">
        <w:t>Л.В. Яковенко</w:t>
      </w:r>
    </w:p>
    <w:p w:rsidR="00D273DA" w:rsidRDefault="00D273DA" w:rsidP="00D273DA">
      <w:pPr>
        <w:jc w:val="center"/>
      </w:pPr>
    </w:p>
    <w:sectPr w:rsidR="00D273DA" w:rsidSect="00FD50E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E0" w:rsidRDefault="00FD50E0" w:rsidP="00FD50E0">
      <w:r>
        <w:separator/>
      </w:r>
    </w:p>
  </w:endnote>
  <w:endnote w:type="continuationSeparator" w:id="0">
    <w:p w:rsidR="00FD50E0" w:rsidRDefault="00FD50E0" w:rsidP="00FD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E0" w:rsidRDefault="00FD50E0" w:rsidP="00FD50E0">
      <w:r>
        <w:separator/>
      </w:r>
    </w:p>
  </w:footnote>
  <w:footnote w:type="continuationSeparator" w:id="0">
    <w:p w:rsidR="00FD50E0" w:rsidRDefault="00FD50E0" w:rsidP="00FD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8F80E6D6E1F9413DA290CBBCE4FC2FF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D50E0" w:rsidRPr="00FD50E0" w:rsidRDefault="00FD50E0">
        <w:pPr>
          <w:pStyle w:val="a4"/>
          <w:tabs>
            <w:tab w:val="clear" w:pos="4677"/>
            <w:tab w:val="clear" w:pos="9355"/>
          </w:tabs>
          <w:jc w:val="right"/>
          <w:rPr>
            <w:color w:val="7F7F7F" w:themeColor="text1" w:themeTint="80"/>
            <w:sz w:val="24"/>
            <w:szCs w:val="24"/>
          </w:rPr>
        </w:pPr>
        <w:r w:rsidRPr="00FD50E0">
          <w:rPr>
            <w:color w:val="7F7F7F" w:themeColor="text1" w:themeTint="80"/>
            <w:sz w:val="24"/>
            <w:szCs w:val="24"/>
          </w:rPr>
          <w:t>Продолжение приложения 32</w:t>
        </w:r>
      </w:p>
    </w:sdtContent>
  </w:sdt>
  <w:p w:rsidR="00FD50E0" w:rsidRDefault="00FD50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25"/>
    <w:rsid w:val="005208DC"/>
    <w:rsid w:val="006D5E25"/>
    <w:rsid w:val="00710BD5"/>
    <w:rsid w:val="007A4421"/>
    <w:rsid w:val="00B40FAA"/>
    <w:rsid w:val="00D273DA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B4C3"/>
  <w15:docId w15:val="{A7A5C9A7-ABB6-44FC-A164-1C78079E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2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7A44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D5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D5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50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80E6D6E1F9413DA290CBBCE4FC2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6F414-AB62-409E-8C45-3170196499F1}"/>
      </w:docPartPr>
      <w:docPartBody>
        <w:p w:rsidR="00000000" w:rsidRDefault="00421E3B" w:rsidP="00421E3B">
          <w:pPr>
            <w:pStyle w:val="8F80E6D6E1F9413DA290CBBCE4FC2FF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3B"/>
    <w:rsid w:val="004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80E6D6E1F9413DA290CBBCE4FC2FF0">
    <w:name w:val="8F80E6D6E1F9413DA290CBBCE4FC2FF0"/>
    <w:rsid w:val="00421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Продолжение приложения 32</dc:title>
  <dc:subject/>
  <dc:creator>U1</dc:creator>
  <cp:keywords/>
  <dc:description/>
  <cp:lastModifiedBy>Секретарь первого зам. министра</cp:lastModifiedBy>
  <cp:revision>6</cp:revision>
  <dcterms:created xsi:type="dcterms:W3CDTF">2017-08-02T14:27:00Z</dcterms:created>
  <dcterms:modified xsi:type="dcterms:W3CDTF">2017-08-30T08:46:00Z</dcterms:modified>
</cp:coreProperties>
</file>