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E03" w:rsidRPr="00651E03" w:rsidRDefault="00651E03" w:rsidP="00651E03">
      <w:pPr>
        <w:spacing w:after="0" w:line="240" w:lineRule="auto"/>
        <w:ind w:left="4678"/>
        <w:jc w:val="both"/>
        <w:rPr>
          <w:rFonts w:ascii="Times New Roman" w:eastAsia="Calibri" w:hAnsi="Times New Roman" w:cs="Times New Roman"/>
          <w:sz w:val="24"/>
          <w:szCs w:val="28"/>
        </w:rPr>
      </w:pPr>
      <w:bookmarkStart w:id="0" w:name="_GoBack"/>
      <w:bookmarkEnd w:id="0"/>
      <w:r w:rsidRPr="00651E03">
        <w:rPr>
          <w:rFonts w:ascii="Times New Roman" w:eastAsia="Calibri" w:hAnsi="Times New Roman" w:cs="Times New Roman"/>
          <w:sz w:val="24"/>
          <w:szCs w:val="28"/>
        </w:rPr>
        <w:t>Приложение 1 к Нормам и правилам в области промышленной безопасности и охраны труда «Обязательные требования к экспертным и специализированным организациям» (п. 2.8.1)</w:t>
      </w:r>
    </w:p>
    <w:p w:rsidR="00651E03" w:rsidRPr="00651E03" w:rsidRDefault="00651E03" w:rsidP="00651E03">
      <w:pPr>
        <w:shd w:val="clear" w:color="auto" w:fill="FFFFFF"/>
        <w:spacing w:before="100" w:beforeAutospacing="1" w:after="100" w:afterAutospacing="1" w:line="312" w:lineRule="atLeast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51E03" w:rsidRPr="00651E03" w:rsidRDefault="00651E03" w:rsidP="00651E03">
      <w:pPr>
        <w:shd w:val="clear" w:color="auto" w:fill="FFFFFF"/>
        <w:spacing w:before="100" w:beforeAutospacing="1" w:after="100" w:afterAutospacing="1" w:line="312" w:lineRule="atLeast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51E03" w:rsidRPr="00651E03" w:rsidRDefault="00651E03" w:rsidP="00651E03">
      <w:pPr>
        <w:shd w:val="clear" w:color="auto" w:fill="FFFFFF"/>
        <w:spacing w:before="100" w:beforeAutospacing="1" w:after="100" w:afterAutospacing="1" w:line="312" w:lineRule="atLeast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51E0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ФОРМА ПЕРЕЧНЯ ДОКУМЕНТОВ, ИСПОЛЬЗУЕМЫХ ПРИ ПРОВЕДЕНИИ ЭКСПЕРТИЗЫ</w:t>
      </w:r>
    </w:p>
    <w:p w:rsidR="00651E03" w:rsidRPr="00651E03" w:rsidRDefault="00651E03" w:rsidP="00651E03">
      <w:pPr>
        <w:shd w:val="clear" w:color="auto" w:fill="FFFFFF"/>
        <w:spacing w:before="100" w:beforeAutospacing="1" w:after="100" w:afterAutospacing="1" w:line="312" w:lineRule="atLeast"/>
        <w:jc w:val="both"/>
        <w:outlineLvl w:val="3"/>
        <w:rPr>
          <w:rFonts w:ascii="Courier New" w:eastAsia="Times New Roman" w:hAnsi="Courier New" w:cs="Courier New"/>
          <w:color w:val="2080AD"/>
          <w:sz w:val="18"/>
          <w:szCs w:val="18"/>
          <w:lang w:eastAsia="ru-RU"/>
        </w:rPr>
      </w:pPr>
      <w:r w:rsidRPr="00651E03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ПЕРЕЧЕНЬ нормативных технических документов, используемых при проведении экспертизы (в соответствии с заявленным видом деятельности)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97"/>
        <w:gridCol w:w="1715"/>
        <w:gridCol w:w="2392"/>
        <w:gridCol w:w="2675"/>
        <w:gridCol w:w="2049"/>
      </w:tblGrid>
      <w:tr w:rsidR="00651E03" w:rsidRPr="00651E03" w:rsidTr="00B17418">
        <w:tc>
          <w:tcPr>
            <w:tcW w:w="817" w:type="dxa"/>
          </w:tcPr>
          <w:p w:rsidR="00651E03" w:rsidRPr="00651E03" w:rsidRDefault="00651E03" w:rsidP="00651E0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51E03">
              <w:rPr>
                <w:rFonts w:ascii="Times New Roman" w:eastAsia="Calibri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1727" w:type="dxa"/>
          </w:tcPr>
          <w:p w:rsidR="00651E03" w:rsidRPr="00651E03" w:rsidRDefault="00651E03" w:rsidP="00651E0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51E03">
              <w:rPr>
                <w:rFonts w:ascii="Times New Roman" w:eastAsia="Calibri" w:hAnsi="Times New Roman" w:cs="Times New Roman"/>
                <w:sz w:val="24"/>
                <w:szCs w:val="28"/>
              </w:rPr>
              <w:t>Обозначение документа</w:t>
            </w:r>
          </w:p>
        </w:tc>
        <w:tc>
          <w:tcPr>
            <w:tcW w:w="2442" w:type="dxa"/>
          </w:tcPr>
          <w:p w:rsidR="00651E03" w:rsidRPr="00651E03" w:rsidRDefault="00651E03" w:rsidP="00651E0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51E03">
              <w:rPr>
                <w:rFonts w:ascii="Times New Roman" w:eastAsia="Calibri" w:hAnsi="Times New Roman" w:cs="Times New Roman"/>
                <w:sz w:val="24"/>
                <w:szCs w:val="28"/>
              </w:rPr>
              <w:t>Наименование документа</w:t>
            </w:r>
          </w:p>
        </w:tc>
        <w:tc>
          <w:tcPr>
            <w:tcW w:w="2777" w:type="dxa"/>
          </w:tcPr>
          <w:p w:rsidR="00651E03" w:rsidRPr="00651E03" w:rsidRDefault="00651E03" w:rsidP="00651E0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51E03">
              <w:rPr>
                <w:rFonts w:ascii="Times New Roman" w:eastAsia="Calibri" w:hAnsi="Times New Roman" w:cs="Times New Roman"/>
                <w:sz w:val="24"/>
                <w:szCs w:val="28"/>
              </w:rPr>
              <w:t>Кем и когда утвержден документ, дата введения в действие</w:t>
            </w:r>
          </w:p>
        </w:tc>
        <w:tc>
          <w:tcPr>
            <w:tcW w:w="2091" w:type="dxa"/>
          </w:tcPr>
          <w:p w:rsidR="00651E03" w:rsidRPr="00651E03" w:rsidRDefault="00651E03" w:rsidP="00651E0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51E03">
              <w:rPr>
                <w:rFonts w:ascii="Times New Roman" w:eastAsia="Calibri" w:hAnsi="Times New Roman" w:cs="Times New Roman"/>
                <w:sz w:val="24"/>
                <w:szCs w:val="28"/>
              </w:rPr>
              <w:t>Примечание</w:t>
            </w:r>
          </w:p>
        </w:tc>
      </w:tr>
      <w:tr w:rsidR="00651E03" w:rsidRPr="00651E03" w:rsidTr="00B17418">
        <w:tc>
          <w:tcPr>
            <w:tcW w:w="817" w:type="dxa"/>
          </w:tcPr>
          <w:p w:rsidR="00651E03" w:rsidRPr="00651E03" w:rsidRDefault="00651E03" w:rsidP="00651E0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51E03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727" w:type="dxa"/>
          </w:tcPr>
          <w:p w:rsidR="00651E03" w:rsidRPr="00651E03" w:rsidRDefault="00651E03" w:rsidP="00651E0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51E03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442" w:type="dxa"/>
          </w:tcPr>
          <w:p w:rsidR="00651E03" w:rsidRPr="00651E03" w:rsidRDefault="00651E03" w:rsidP="00651E0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51E03"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777" w:type="dxa"/>
          </w:tcPr>
          <w:p w:rsidR="00651E03" w:rsidRPr="00651E03" w:rsidRDefault="00651E03" w:rsidP="00651E0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51E03">
              <w:rPr>
                <w:rFonts w:ascii="Times New Roman" w:eastAsia="Calibri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091" w:type="dxa"/>
          </w:tcPr>
          <w:p w:rsidR="00651E03" w:rsidRPr="00651E03" w:rsidRDefault="00651E03" w:rsidP="00651E0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51E03"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</w:p>
        </w:tc>
      </w:tr>
      <w:tr w:rsidR="00651E03" w:rsidRPr="00651E03" w:rsidTr="00B17418">
        <w:tc>
          <w:tcPr>
            <w:tcW w:w="817" w:type="dxa"/>
          </w:tcPr>
          <w:p w:rsidR="00651E03" w:rsidRPr="00651E03" w:rsidRDefault="00651E03" w:rsidP="00651E0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727" w:type="dxa"/>
          </w:tcPr>
          <w:p w:rsidR="00651E03" w:rsidRPr="00651E03" w:rsidRDefault="00651E03" w:rsidP="00651E0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442" w:type="dxa"/>
          </w:tcPr>
          <w:p w:rsidR="00651E03" w:rsidRPr="00651E03" w:rsidRDefault="00651E03" w:rsidP="00651E0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777" w:type="dxa"/>
          </w:tcPr>
          <w:p w:rsidR="00651E03" w:rsidRPr="00651E03" w:rsidRDefault="00651E03" w:rsidP="00651E0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091" w:type="dxa"/>
          </w:tcPr>
          <w:p w:rsidR="00651E03" w:rsidRPr="00651E03" w:rsidRDefault="00651E03" w:rsidP="00651E0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</w:tbl>
    <w:p w:rsidR="00651E03" w:rsidRPr="00651E03" w:rsidRDefault="00651E03" w:rsidP="00651E03">
      <w:pPr>
        <w:spacing w:after="0" w:line="240" w:lineRule="auto"/>
        <w:ind w:firstLine="5387"/>
        <w:rPr>
          <w:rFonts w:ascii="Times New Roman" w:eastAsia="Calibri" w:hAnsi="Times New Roman" w:cs="Times New Roman"/>
          <w:sz w:val="28"/>
          <w:szCs w:val="28"/>
        </w:rPr>
      </w:pPr>
    </w:p>
    <w:p w:rsidR="00651E03" w:rsidRPr="00651E03" w:rsidRDefault="00651E03" w:rsidP="00651E03">
      <w:pPr>
        <w:spacing w:after="0" w:line="240" w:lineRule="auto"/>
        <w:ind w:firstLine="5387"/>
        <w:rPr>
          <w:rFonts w:ascii="Times New Roman" w:eastAsia="Calibri" w:hAnsi="Times New Roman" w:cs="Times New Roman"/>
          <w:sz w:val="28"/>
          <w:szCs w:val="28"/>
        </w:rPr>
      </w:pPr>
    </w:p>
    <w:p w:rsidR="00651E03" w:rsidRPr="00651E03" w:rsidRDefault="00651E03" w:rsidP="00651E03">
      <w:pPr>
        <w:spacing w:after="0" w:line="240" w:lineRule="auto"/>
        <w:ind w:firstLine="5387"/>
        <w:rPr>
          <w:rFonts w:ascii="Times New Roman" w:eastAsia="Calibri" w:hAnsi="Times New Roman" w:cs="Times New Roman"/>
          <w:sz w:val="28"/>
          <w:szCs w:val="28"/>
        </w:rPr>
      </w:pPr>
    </w:p>
    <w:p w:rsidR="00651E03" w:rsidRPr="00651E03" w:rsidRDefault="00651E03" w:rsidP="00651E03">
      <w:pPr>
        <w:spacing w:after="0" w:line="240" w:lineRule="auto"/>
        <w:ind w:firstLine="5387"/>
        <w:rPr>
          <w:rFonts w:ascii="Times New Roman" w:eastAsia="Calibri" w:hAnsi="Times New Roman" w:cs="Times New Roman"/>
          <w:sz w:val="28"/>
          <w:szCs w:val="28"/>
        </w:rPr>
      </w:pPr>
    </w:p>
    <w:p w:rsidR="00212810" w:rsidRPr="00212810" w:rsidRDefault="00212810" w:rsidP="009A3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12810" w:rsidRPr="00212810" w:rsidSect="00212810">
      <w:headerReference w:type="default" r:id="rId6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531" w:rsidRDefault="00F31531" w:rsidP="00947569">
      <w:pPr>
        <w:spacing w:after="0" w:line="240" w:lineRule="auto"/>
      </w:pPr>
      <w:r>
        <w:separator/>
      </w:r>
    </w:p>
  </w:endnote>
  <w:endnote w:type="continuationSeparator" w:id="0">
    <w:p w:rsidR="00F31531" w:rsidRDefault="00F31531" w:rsidP="00947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531" w:rsidRDefault="00F31531" w:rsidP="00947569">
      <w:pPr>
        <w:spacing w:after="0" w:line="240" w:lineRule="auto"/>
      </w:pPr>
      <w:r>
        <w:separator/>
      </w:r>
    </w:p>
  </w:footnote>
  <w:footnote w:type="continuationSeparator" w:id="0">
    <w:p w:rsidR="00F31531" w:rsidRDefault="00F31531" w:rsidP="00947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14188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12810" w:rsidRPr="00212810" w:rsidRDefault="00212810">
        <w:pPr>
          <w:pStyle w:val="a3"/>
          <w:jc w:val="center"/>
          <w:rPr>
            <w:rFonts w:ascii="Times New Roman" w:hAnsi="Times New Roman" w:cs="Times New Roman"/>
          </w:rPr>
        </w:pPr>
        <w:r w:rsidRPr="00212810">
          <w:rPr>
            <w:rFonts w:ascii="Times New Roman" w:hAnsi="Times New Roman" w:cs="Times New Roman"/>
          </w:rPr>
          <w:fldChar w:fldCharType="begin"/>
        </w:r>
        <w:r w:rsidRPr="00212810">
          <w:rPr>
            <w:rFonts w:ascii="Times New Roman" w:hAnsi="Times New Roman" w:cs="Times New Roman"/>
          </w:rPr>
          <w:instrText>PAGE   \* MERGEFORMAT</w:instrText>
        </w:r>
        <w:r w:rsidRPr="00212810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212810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D02"/>
    <w:rsid w:val="00031D02"/>
    <w:rsid w:val="00083A42"/>
    <w:rsid w:val="000C01B4"/>
    <w:rsid w:val="000D115C"/>
    <w:rsid w:val="00212810"/>
    <w:rsid w:val="002D4CDA"/>
    <w:rsid w:val="00415058"/>
    <w:rsid w:val="004F2FF8"/>
    <w:rsid w:val="00552313"/>
    <w:rsid w:val="005D7573"/>
    <w:rsid w:val="00651E03"/>
    <w:rsid w:val="00717926"/>
    <w:rsid w:val="008707C4"/>
    <w:rsid w:val="00947569"/>
    <w:rsid w:val="009A3267"/>
    <w:rsid w:val="009E7B00"/>
    <w:rsid w:val="00A061CB"/>
    <w:rsid w:val="00AA436D"/>
    <w:rsid w:val="00AB2DD9"/>
    <w:rsid w:val="00C56AF1"/>
    <w:rsid w:val="00D5329D"/>
    <w:rsid w:val="00EA13E6"/>
    <w:rsid w:val="00F1367A"/>
    <w:rsid w:val="00F31531"/>
    <w:rsid w:val="00F9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5D0C79-44D1-4B07-A00F-469F4AD46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7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7569"/>
  </w:style>
  <w:style w:type="paragraph" w:styleId="a5">
    <w:name w:val="footer"/>
    <w:basedOn w:val="a"/>
    <w:link w:val="a6"/>
    <w:uiPriority w:val="99"/>
    <w:unhideWhenUsed/>
    <w:rsid w:val="00947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7569"/>
  </w:style>
  <w:style w:type="table" w:styleId="a7">
    <w:name w:val="Table Grid"/>
    <w:basedOn w:val="a1"/>
    <w:uiPriority w:val="59"/>
    <w:rsid w:val="00651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Главный специалист ОГРНПА Бакулин К.Н.</cp:lastModifiedBy>
  <cp:revision>2</cp:revision>
  <dcterms:created xsi:type="dcterms:W3CDTF">2017-11-23T09:30:00Z</dcterms:created>
  <dcterms:modified xsi:type="dcterms:W3CDTF">2017-11-23T09:30:00Z</dcterms:modified>
</cp:coreProperties>
</file>