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D3672B">
        <w:rPr>
          <w:rFonts w:ascii="Times New Roman" w:hAnsi="Times New Roman"/>
          <w:sz w:val="28"/>
        </w:rPr>
        <w:t>10</w:t>
      </w:r>
    </w:p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012553" w:rsidRDefault="00012553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</w:p>
    <w:p w:rsidR="00201077" w:rsidRDefault="00201077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C88">
        <w:rPr>
          <w:rFonts w:ascii="Times New Roman" w:hAnsi="Times New Roman"/>
          <w:b/>
          <w:sz w:val="28"/>
          <w:szCs w:val="28"/>
        </w:rPr>
        <w:t>ИНСТРУКЦИЯ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/>
        <w:jc w:val="center"/>
        <w:rPr>
          <w:rFonts w:ascii="Times New Roman" w:hAnsi="Times New Roman"/>
          <w:b/>
          <w:sz w:val="28"/>
          <w:szCs w:val="28"/>
        </w:rPr>
      </w:pPr>
      <w:r w:rsidRPr="00195C88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039-10/у</w:t>
      </w:r>
    </w:p>
    <w:p w:rsidR="00012553" w:rsidRPr="00195C88" w:rsidRDefault="00012553" w:rsidP="00012553">
      <w:pPr>
        <w:spacing w:after="0" w:line="240" w:lineRule="auto"/>
        <w:ind w:right="152"/>
        <w:jc w:val="center"/>
        <w:rPr>
          <w:rFonts w:ascii="Times New Roman" w:hAnsi="Times New Roman"/>
          <w:b/>
          <w:sz w:val="28"/>
          <w:szCs w:val="28"/>
        </w:rPr>
      </w:pPr>
      <w:r w:rsidRPr="00195C88">
        <w:rPr>
          <w:rFonts w:ascii="Times New Roman" w:hAnsi="Times New Roman"/>
          <w:b/>
          <w:sz w:val="28"/>
          <w:szCs w:val="28"/>
        </w:rPr>
        <w:t>«</w:t>
      </w:r>
      <w:r w:rsidRPr="00195C88">
        <w:rPr>
          <w:rFonts w:ascii="Times New Roman" w:eastAsia="TimesNewRomanPSMT" w:hAnsi="Times New Roman"/>
          <w:b/>
          <w:sz w:val="28"/>
          <w:szCs w:val="28"/>
        </w:rPr>
        <w:t>Ведомость учета посещений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95C88">
        <w:rPr>
          <w:rFonts w:ascii="Times New Roman" w:hAnsi="Times New Roman"/>
          <w:b/>
          <w:sz w:val="28"/>
          <w:szCs w:val="28"/>
        </w:rPr>
        <w:t>в отделении (кабинете) спортивной медицины амбулаторно-поликлинических учреждений, врачебно-физкультурном диспансере (центре лечебной физкультуры и спортивной медицины)»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spacing w:after="0" w:line="240" w:lineRule="auto"/>
        <w:ind w:right="152" w:firstLine="720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1. Данная Инструкция определяет порядок заполнения формы первичной учетной документации № 039-10/у «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Ведомость учета посещений </w:t>
      </w:r>
      <w:r w:rsidRPr="00195C88">
        <w:rPr>
          <w:rFonts w:ascii="Times New Roman" w:hAnsi="Times New Roman"/>
          <w:sz w:val="28"/>
          <w:szCs w:val="28"/>
        </w:rPr>
        <w:t>в отделении (кабинете) спортивной медицины амбулаторно-поликлинических учреждений, врачебно-физкультурном диспансере (центре лечебной физкультуры и спортивной медицины)» (далее – форма № 039-10/у).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 xml:space="preserve">2. Форма № </w:t>
      </w:r>
      <w:r w:rsidRPr="00195C88">
        <w:rPr>
          <w:rFonts w:ascii="Times New Roman" w:hAnsi="Times New Roman"/>
          <w:sz w:val="28"/>
          <w:szCs w:val="28"/>
        </w:rPr>
        <w:t>039-10/у</w:t>
      </w:r>
      <w:r w:rsidRPr="00195C88">
        <w:rPr>
          <w:rFonts w:ascii="Times New Roman" w:hAnsi="Times New Roman"/>
          <w:b/>
          <w:sz w:val="28"/>
          <w:szCs w:val="28"/>
        </w:rPr>
        <w:t xml:space="preserve"> 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заполняется врачами всех специальностей, которые ведут амбулаторный прием в </w:t>
      </w:r>
      <w:r w:rsidRPr="00195C88">
        <w:rPr>
          <w:rFonts w:ascii="Times New Roman" w:hAnsi="Times New Roman"/>
          <w:sz w:val="28"/>
          <w:szCs w:val="28"/>
        </w:rPr>
        <w:t>кабинетах спортивной медицины, поликлинических отделениях больниц ІІ-ІІІ уровней, во врачебно-физкультурных диспансерах (центрах лечебной физкультуры и спортивной медицины)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. Форма </w:t>
      </w:r>
      <w:r w:rsidRPr="00195C88">
        <w:rPr>
          <w:rFonts w:ascii="Times New Roman" w:hAnsi="Times New Roman"/>
          <w:sz w:val="28"/>
          <w:szCs w:val="28"/>
        </w:rPr>
        <w:t>№ 039-10/у</w:t>
      </w:r>
      <w:r w:rsidRPr="00195C88">
        <w:rPr>
          <w:rFonts w:ascii="Times New Roman" w:hAnsi="Times New Roman"/>
          <w:b/>
          <w:sz w:val="28"/>
          <w:szCs w:val="28"/>
        </w:rPr>
        <w:t xml:space="preserve"> </w:t>
      </w:r>
      <w:r w:rsidRPr="00195C88">
        <w:rPr>
          <w:rFonts w:ascii="Times New Roman" w:eastAsia="TimesNewRomanPSMT" w:hAnsi="Times New Roman"/>
          <w:sz w:val="28"/>
          <w:szCs w:val="28"/>
        </w:rPr>
        <w:t>может также заполняться врачами-статистиками и медицинскими статистиками учреждений здравоохранения на основании представленных врачами первичных учетных документов, перечисленных в пунктах 5, 6 данной Инструкции.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 xml:space="preserve">3. Форму № </w:t>
      </w:r>
      <w:r w:rsidRPr="00195C88">
        <w:rPr>
          <w:rFonts w:ascii="Times New Roman" w:hAnsi="Times New Roman"/>
          <w:sz w:val="28"/>
          <w:szCs w:val="28"/>
        </w:rPr>
        <w:t>039-10/у</w:t>
      </w:r>
      <w:r w:rsidRPr="00195C88">
        <w:rPr>
          <w:rFonts w:ascii="Times New Roman" w:hAnsi="Times New Roman"/>
          <w:b/>
          <w:sz w:val="28"/>
          <w:szCs w:val="28"/>
        </w:rPr>
        <w:t xml:space="preserve"> 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заполняют также врачи-консультанты, заведующие отделениями, которые ведут амбулаторный прием в </w:t>
      </w:r>
      <w:r w:rsidRPr="00195C88">
        <w:rPr>
          <w:rFonts w:ascii="Times New Roman" w:hAnsi="Times New Roman"/>
          <w:sz w:val="28"/>
          <w:szCs w:val="28"/>
        </w:rPr>
        <w:t>кабинетах спортивной медицины, поликлинических отделениях больниц ІІ-ІІІ уровней, во врачебно-физкультурных диспансерах (центрах лечебной физкультуры и спортивной медицины)</w:t>
      </w:r>
      <w:r w:rsidRPr="00195C88">
        <w:rPr>
          <w:rFonts w:ascii="Times New Roman" w:eastAsia="TimesNewRomanPSMT" w:hAnsi="Times New Roman"/>
          <w:sz w:val="28"/>
          <w:szCs w:val="28"/>
        </w:rPr>
        <w:t>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2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4. </w:t>
      </w:r>
      <w:r w:rsidRPr="00195C88">
        <w:rPr>
          <w:rFonts w:ascii="Times New Roman" w:eastAsia="TimesNewRomanPSMT" w:hAnsi="Times New Roman"/>
          <w:sz w:val="28"/>
          <w:szCs w:val="28"/>
        </w:rPr>
        <w:t>Посещения больн</w:t>
      </w:r>
      <w:r>
        <w:rPr>
          <w:rFonts w:ascii="Times New Roman" w:eastAsia="TimesNewRomanPSMT" w:hAnsi="Times New Roman"/>
          <w:sz w:val="28"/>
          <w:szCs w:val="28"/>
        </w:rPr>
        <w:t>ого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на протяжении дня к одному и тому же врачу учитываются как одно посещение.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2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8"/>
          <w:szCs w:val="28"/>
        </w:rPr>
        <w:t>5. 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Форма № </w:t>
      </w:r>
      <w:r w:rsidRPr="00195C88">
        <w:rPr>
          <w:rFonts w:ascii="Times New Roman" w:hAnsi="Times New Roman"/>
          <w:sz w:val="28"/>
          <w:szCs w:val="28"/>
        </w:rPr>
        <w:t>039-10/у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заполняется на основании форм первичной учетной документации: № 061/у «</w:t>
      </w:r>
      <w:r w:rsidRPr="00195C88">
        <w:rPr>
          <w:rFonts w:ascii="Times New Roman" w:hAnsi="Times New Roman"/>
          <w:sz w:val="28"/>
          <w:szCs w:val="28"/>
        </w:rPr>
        <w:t>Врачебно-контрольная карта физкультурника и спортсмена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», </w:t>
      </w:r>
      <w:r>
        <w:rPr>
          <w:rFonts w:ascii="Times New Roman" w:eastAsia="TimesNewRomanPSMT" w:hAnsi="Times New Roman"/>
          <w:sz w:val="28"/>
          <w:szCs w:val="28"/>
        </w:rPr>
        <w:t xml:space="preserve">№ </w:t>
      </w:r>
      <w:r w:rsidRPr="00195C88">
        <w:rPr>
          <w:rFonts w:ascii="Times New Roman" w:hAnsi="Times New Roman"/>
          <w:sz w:val="28"/>
          <w:szCs w:val="28"/>
        </w:rPr>
        <w:t>067/у «Журнал регистрации медицинской помощи, оказываемой на занятиях физической культурой и спортивных мероприятиях</w:t>
      </w:r>
      <w:r w:rsidRPr="00195C88">
        <w:rPr>
          <w:rFonts w:ascii="Times New Roman" w:eastAsia="TimesNewRomanPSMT" w:hAnsi="Times New Roman"/>
          <w:sz w:val="28"/>
          <w:szCs w:val="28"/>
        </w:rPr>
        <w:t>»</w:t>
      </w:r>
      <w:r>
        <w:rPr>
          <w:rFonts w:ascii="Times New Roman" w:eastAsia="TimesNewRomanPSMT" w:hAnsi="Times New Roman"/>
          <w:sz w:val="28"/>
          <w:szCs w:val="28"/>
        </w:rPr>
        <w:t>, № 074-2/у «Журнал регистрации посещений спортсменов»</w:t>
      </w:r>
      <w:r w:rsidRPr="00195C88">
        <w:rPr>
          <w:rFonts w:ascii="Times New Roman" w:eastAsia="TimesNewRomanPSMT" w:hAnsi="Times New Roman"/>
          <w:sz w:val="28"/>
          <w:szCs w:val="28"/>
        </w:rPr>
        <w:t>.</w:t>
      </w:r>
    </w:p>
    <w:p w:rsidR="00012553" w:rsidRPr="00195C88" w:rsidRDefault="00012553" w:rsidP="000125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152" w:firstLine="720"/>
        <w:jc w:val="both"/>
        <w:rPr>
          <w:rFonts w:ascii="Times New Roman" w:eastAsia="TimesNewRomanPSMT" w:hAnsi="Times New Roman"/>
          <w:sz w:val="24"/>
          <w:szCs w:val="24"/>
        </w:rPr>
      </w:pPr>
    </w:p>
    <w:p w:rsidR="00012553" w:rsidRPr="00F02035" w:rsidRDefault="00012553" w:rsidP="00012553">
      <w:pPr>
        <w:autoSpaceDE w:val="0"/>
        <w:autoSpaceDN w:val="0"/>
        <w:adjustRightInd w:val="0"/>
        <w:spacing w:after="0" w:line="240" w:lineRule="auto"/>
        <w:ind w:right="152" w:firstLine="720"/>
        <w:jc w:val="both"/>
        <w:rPr>
          <w:rFonts w:ascii="Times New Roman" w:eastAsia="TimesNewRomanPSMT" w:hAnsi="Times New Roman"/>
          <w:sz w:val="2"/>
          <w:szCs w:val="2"/>
        </w:rPr>
      </w:pPr>
      <w:r>
        <w:rPr>
          <w:rFonts w:ascii="Times New Roman" w:eastAsia="TimesNewRomanPSMT" w:hAnsi="Times New Roman"/>
          <w:sz w:val="28"/>
          <w:szCs w:val="28"/>
        </w:rPr>
        <w:t>6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. В соответствии с числами месяца в графах 2-9 формы № 039-10/у отмечаются сведения о количестве посещений врачей на амбулаторном </w:t>
      </w:r>
      <w:r>
        <w:rPr>
          <w:rFonts w:ascii="Times New Roman" w:eastAsia="TimesNewRomanPSMT" w:hAnsi="Times New Roman"/>
          <w:sz w:val="28"/>
          <w:szCs w:val="28"/>
        </w:rPr>
        <w:br/>
      </w:r>
    </w:p>
    <w:p w:rsidR="00012553" w:rsidRPr="00195C88" w:rsidRDefault="00012553" w:rsidP="000125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NewRomanPSMT" w:hAnsi="Times New Roman"/>
          <w:sz w:val="24"/>
          <w:szCs w:val="24"/>
        </w:rPr>
      </w:pPr>
      <w:r w:rsidRPr="00195C88">
        <w:rPr>
          <w:rFonts w:ascii="Times New Roman" w:eastAsia="TimesNewRomanPSMT" w:hAnsi="Times New Roman"/>
          <w:sz w:val="24"/>
          <w:szCs w:val="24"/>
        </w:rPr>
        <w:lastRenderedPageBreak/>
        <w:t>2</w:t>
      </w:r>
    </w:p>
    <w:p w:rsidR="00012553" w:rsidRDefault="00012553" w:rsidP="00012553">
      <w:pPr>
        <w:autoSpaceDE w:val="0"/>
        <w:autoSpaceDN w:val="0"/>
        <w:adjustRightInd w:val="0"/>
        <w:spacing w:after="0" w:line="240" w:lineRule="auto"/>
        <w:ind w:right="152"/>
        <w:jc w:val="both"/>
        <w:rPr>
          <w:rFonts w:ascii="Times New Roman" w:eastAsia="TimesNewRomanPSMT" w:hAnsi="Times New Roman"/>
          <w:sz w:val="24"/>
          <w:szCs w:val="24"/>
        </w:rPr>
      </w:pP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eastAsia="TimesNewRomanPSMT" w:hAnsi="Times New Roman"/>
          <w:sz w:val="24"/>
          <w:szCs w:val="24"/>
        </w:rPr>
        <w:t>10</w:t>
      </w:r>
    </w:p>
    <w:p w:rsidR="00012553" w:rsidRDefault="00012553" w:rsidP="00012553">
      <w:pPr>
        <w:autoSpaceDE w:val="0"/>
        <w:autoSpaceDN w:val="0"/>
        <w:adjustRightInd w:val="0"/>
        <w:spacing w:after="0" w:line="240" w:lineRule="auto"/>
        <w:ind w:right="152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Default="00012553" w:rsidP="00012553">
      <w:pPr>
        <w:autoSpaceDE w:val="0"/>
        <w:autoSpaceDN w:val="0"/>
        <w:adjustRightInd w:val="0"/>
        <w:spacing w:after="0" w:line="240" w:lineRule="auto"/>
        <w:ind w:right="152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приеме</w:t>
      </w:r>
      <w:r>
        <w:rPr>
          <w:rFonts w:ascii="Times New Roman" w:eastAsia="TimesNewRomanPSMT" w:hAnsi="Times New Roman"/>
          <w:sz w:val="28"/>
          <w:szCs w:val="28"/>
        </w:rPr>
        <w:t>,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в</w:t>
      </w:r>
      <w:r>
        <w:rPr>
          <w:rFonts w:ascii="Times New Roman" w:eastAsia="TimesNewRomanPSMT" w:hAnsi="Times New Roman"/>
          <w:sz w:val="28"/>
          <w:szCs w:val="28"/>
        </w:rPr>
        <w:t xml:space="preserve"> том числе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с профилактической целью, в графах 10-27 – дополнительные сведения о спортсмене, формы оперативного контроля функционального состояния спортсмена, обслуживание спортивных и культурно-массовых мероприятий и др.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7</w:t>
      </w:r>
      <w:r w:rsidRPr="00195C88">
        <w:rPr>
          <w:rFonts w:ascii="Times New Roman" w:eastAsia="TimesNewRomanPSMT" w:hAnsi="Times New Roman"/>
          <w:sz w:val="28"/>
          <w:szCs w:val="28"/>
        </w:rPr>
        <w:t>. В графе «А» отмечаются числа месяца, по которым заполняется форма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95C88">
        <w:rPr>
          <w:rFonts w:ascii="Times New Roman" w:eastAsia="TimesNewRomanPSMT" w:hAnsi="Times New Roman"/>
          <w:sz w:val="28"/>
          <w:szCs w:val="28"/>
        </w:rPr>
        <w:t>№ 039-10/у.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8</w:t>
      </w:r>
      <w:r w:rsidRPr="00195C88">
        <w:rPr>
          <w:rFonts w:ascii="Times New Roman" w:eastAsia="TimesNewRomanPSMT" w:hAnsi="Times New Roman"/>
          <w:sz w:val="28"/>
          <w:szCs w:val="28"/>
        </w:rPr>
        <w:t>. В графе 1 отмеча</w:t>
      </w:r>
      <w:r>
        <w:rPr>
          <w:rFonts w:ascii="Times New Roman" w:eastAsia="TimesNewRomanPSMT" w:hAnsi="Times New Roman"/>
          <w:sz w:val="28"/>
          <w:szCs w:val="28"/>
        </w:rPr>
        <w:t>ю</w:t>
      </w:r>
      <w:r w:rsidRPr="00195C88">
        <w:rPr>
          <w:rFonts w:ascii="Times New Roman" w:eastAsia="TimesNewRomanPSMT" w:hAnsi="Times New Roman"/>
          <w:sz w:val="28"/>
          <w:szCs w:val="28"/>
        </w:rPr>
        <w:t>тся часы работы врачей, которые ведут прием.</w:t>
      </w:r>
    </w:p>
    <w:p w:rsidR="00012553" w:rsidRPr="00FB2B86" w:rsidRDefault="00012553" w:rsidP="00012553">
      <w:pPr>
        <w:autoSpaceDE w:val="0"/>
        <w:autoSpaceDN w:val="0"/>
        <w:adjustRightInd w:val="0"/>
        <w:spacing w:after="0" w:line="240" w:lineRule="auto"/>
        <w:ind w:right="152"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9</w:t>
      </w:r>
      <w:r w:rsidRPr="00195C88">
        <w:rPr>
          <w:rFonts w:ascii="Times New Roman" w:eastAsia="TimesNewRomanPSMT" w:hAnsi="Times New Roman"/>
          <w:sz w:val="28"/>
          <w:szCs w:val="28"/>
        </w:rPr>
        <w:t>. В графе 2 указывается общее количество всех посещений врачей, которые ведут амбулаторный прием, по поводу заболеваний</w:t>
      </w:r>
      <w:r>
        <w:rPr>
          <w:rFonts w:ascii="Times New Roman" w:eastAsia="TimesNewRomanPSMT" w:hAnsi="Times New Roman"/>
          <w:sz w:val="28"/>
          <w:szCs w:val="28"/>
        </w:rPr>
        <w:t xml:space="preserve"> и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с профилактическ</w:t>
      </w:r>
      <w:r>
        <w:rPr>
          <w:rFonts w:ascii="Times New Roman" w:eastAsia="TimesNewRomanPSMT" w:hAnsi="Times New Roman"/>
          <w:sz w:val="28"/>
          <w:szCs w:val="28"/>
        </w:rPr>
        <w:t>ой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целью</w:t>
      </w:r>
      <w:r w:rsidRPr="00195C88">
        <w:rPr>
          <w:rFonts w:ascii="Times New Roman" w:eastAsia="TimesNewRomanPSMT" w:hAnsi="Times New Roman"/>
          <w:sz w:val="28"/>
          <w:szCs w:val="28"/>
        </w:rPr>
        <w:t>.</w:t>
      </w:r>
    </w:p>
    <w:p w:rsidR="00012553" w:rsidRPr="00FB2B86" w:rsidRDefault="00012553" w:rsidP="00012553">
      <w:pPr>
        <w:autoSpaceDE w:val="0"/>
        <w:autoSpaceDN w:val="0"/>
        <w:adjustRightInd w:val="0"/>
        <w:spacing w:after="0" w:line="240" w:lineRule="auto"/>
        <w:ind w:right="152"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1</w:t>
      </w:r>
      <w:r>
        <w:rPr>
          <w:rFonts w:ascii="Times New Roman" w:eastAsia="TimesNewRomanPSMT" w:hAnsi="Times New Roman"/>
          <w:sz w:val="28"/>
          <w:szCs w:val="28"/>
        </w:rPr>
        <w:t>0</w:t>
      </w:r>
      <w:r w:rsidRPr="00195C88">
        <w:rPr>
          <w:rFonts w:ascii="Times New Roman" w:eastAsia="TimesNewRomanPSMT" w:hAnsi="Times New Roman"/>
          <w:sz w:val="28"/>
          <w:szCs w:val="28"/>
        </w:rPr>
        <w:t>. В графе 3 отмечается общее количество посещений врачей, сделанных сельскими жителями (из графы 2).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1</w:t>
      </w:r>
      <w:r>
        <w:rPr>
          <w:rFonts w:ascii="Times New Roman" w:eastAsia="TimesNewRomanPSMT" w:hAnsi="Times New Roman"/>
          <w:sz w:val="28"/>
          <w:szCs w:val="28"/>
        </w:rPr>
        <w:t>1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. В графе 4 отмечается общее количество посещений врачей детьми </w:t>
      </w:r>
      <w:r>
        <w:rPr>
          <w:rFonts w:ascii="Times New Roman" w:eastAsia="TimesNewRomanPSMT" w:hAnsi="Times New Roman"/>
          <w:sz w:val="28"/>
          <w:szCs w:val="28"/>
        </w:rPr>
        <w:t xml:space="preserve">в </w:t>
      </w:r>
      <w:r w:rsidRPr="00195C88">
        <w:rPr>
          <w:rFonts w:ascii="Times New Roman" w:eastAsia="TimesNewRomanPSMT" w:hAnsi="Times New Roman"/>
          <w:sz w:val="28"/>
          <w:szCs w:val="28"/>
        </w:rPr>
        <w:t>возраст</w:t>
      </w:r>
      <w:r>
        <w:rPr>
          <w:rFonts w:ascii="Times New Roman" w:eastAsia="TimesNewRomanPSMT" w:hAnsi="Times New Roman"/>
          <w:sz w:val="28"/>
          <w:szCs w:val="28"/>
        </w:rPr>
        <w:t>е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до 17 лет включительно (из графы 2).</w:t>
      </w:r>
    </w:p>
    <w:p w:rsidR="00012553" w:rsidRPr="00FB2B86" w:rsidRDefault="00012553" w:rsidP="00012553">
      <w:pPr>
        <w:autoSpaceDE w:val="0"/>
        <w:autoSpaceDN w:val="0"/>
        <w:adjustRightInd w:val="0"/>
        <w:spacing w:after="0" w:line="240" w:lineRule="auto"/>
        <w:ind w:right="152"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1</w:t>
      </w:r>
      <w:r>
        <w:rPr>
          <w:rFonts w:ascii="Times New Roman" w:eastAsia="TimesNewRomanPSMT" w:hAnsi="Times New Roman"/>
          <w:sz w:val="28"/>
          <w:szCs w:val="28"/>
        </w:rPr>
        <w:t>2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. В графе 5 указывается общее количество посещений детей </w:t>
      </w:r>
      <w:r>
        <w:rPr>
          <w:rFonts w:ascii="Times New Roman" w:eastAsia="TimesNewRomanPSMT" w:hAnsi="Times New Roman"/>
          <w:sz w:val="28"/>
          <w:szCs w:val="28"/>
        </w:rPr>
        <w:t xml:space="preserve">в </w:t>
      </w:r>
      <w:r w:rsidRPr="00195C88">
        <w:rPr>
          <w:rFonts w:ascii="Times New Roman" w:eastAsia="TimesNewRomanPSMT" w:hAnsi="Times New Roman"/>
          <w:sz w:val="28"/>
          <w:szCs w:val="28"/>
        </w:rPr>
        <w:t>возраст</w:t>
      </w:r>
      <w:r>
        <w:rPr>
          <w:rFonts w:ascii="Times New Roman" w:eastAsia="TimesNewRomanPSMT" w:hAnsi="Times New Roman"/>
          <w:sz w:val="28"/>
          <w:szCs w:val="28"/>
        </w:rPr>
        <w:t xml:space="preserve">е 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до 17 лет включительно, </w:t>
      </w:r>
      <w:r>
        <w:rPr>
          <w:rFonts w:ascii="Times New Roman" w:eastAsia="TimesNewRomanPSMT" w:hAnsi="Times New Roman"/>
          <w:sz w:val="28"/>
          <w:szCs w:val="28"/>
        </w:rPr>
        <w:t xml:space="preserve">проживающих в </w:t>
      </w:r>
      <w:r w:rsidRPr="00195C88">
        <w:rPr>
          <w:rFonts w:ascii="Times New Roman" w:eastAsia="TimesNewRomanPSMT" w:hAnsi="Times New Roman"/>
          <w:sz w:val="28"/>
          <w:szCs w:val="28"/>
        </w:rPr>
        <w:t>сельск</w:t>
      </w:r>
      <w:r>
        <w:rPr>
          <w:rFonts w:ascii="Times New Roman" w:eastAsia="TimesNewRomanPSMT" w:hAnsi="Times New Roman"/>
          <w:sz w:val="28"/>
          <w:szCs w:val="28"/>
        </w:rPr>
        <w:t>ой местности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(из графы 3).</w:t>
      </w:r>
    </w:p>
    <w:p w:rsidR="00012553" w:rsidRPr="00FB2B86" w:rsidRDefault="00012553" w:rsidP="00012553">
      <w:pPr>
        <w:autoSpaceDE w:val="0"/>
        <w:autoSpaceDN w:val="0"/>
        <w:adjustRightInd w:val="0"/>
        <w:spacing w:after="0" w:line="240" w:lineRule="auto"/>
        <w:ind w:right="152"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1</w:t>
      </w:r>
      <w:r>
        <w:rPr>
          <w:rFonts w:ascii="Times New Roman" w:eastAsia="TimesNewRomanPSMT" w:hAnsi="Times New Roman"/>
          <w:sz w:val="28"/>
          <w:szCs w:val="28"/>
        </w:rPr>
        <w:t>3. В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посещения, которые отмечены в графах 2-5, включаются</w:t>
      </w:r>
      <w:r>
        <w:rPr>
          <w:rFonts w:ascii="Times New Roman" w:eastAsia="TimesNewRomanPSMT" w:hAnsi="Times New Roman"/>
          <w:sz w:val="28"/>
          <w:szCs w:val="28"/>
        </w:rPr>
        <w:t xml:space="preserve"> также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посещения по поводу углубленных и этапных медицинских осмотров (далее –УМО и ЭМО).</w:t>
      </w:r>
    </w:p>
    <w:p w:rsidR="00012553" w:rsidRPr="00FB2B86" w:rsidRDefault="00012553" w:rsidP="00012553">
      <w:pPr>
        <w:autoSpaceDE w:val="0"/>
        <w:autoSpaceDN w:val="0"/>
        <w:adjustRightInd w:val="0"/>
        <w:spacing w:after="0" w:line="240" w:lineRule="auto"/>
        <w:ind w:right="152"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152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1</w:t>
      </w:r>
      <w:r>
        <w:rPr>
          <w:rFonts w:ascii="Times New Roman" w:eastAsia="TimesNewRomanPSMT" w:hAnsi="Times New Roman"/>
          <w:sz w:val="28"/>
          <w:szCs w:val="28"/>
        </w:rPr>
        <w:t>4</w:t>
      </w:r>
      <w:r w:rsidRPr="00195C88">
        <w:rPr>
          <w:rFonts w:ascii="Times New Roman" w:eastAsia="TimesNewRomanPSMT" w:hAnsi="Times New Roman"/>
          <w:sz w:val="28"/>
          <w:szCs w:val="28"/>
        </w:rPr>
        <w:t>. В случае, когда у спортсмена, который направлен на углубленный и этапный медицинский осмотр, обнаружено заболевание, то сведения о нем следует отмечать, кроме граф 2-5, в графах 6-9.</w:t>
      </w:r>
    </w:p>
    <w:p w:rsidR="00012553" w:rsidRPr="00FB2B86" w:rsidRDefault="00012553" w:rsidP="00012553">
      <w:pPr>
        <w:autoSpaceDE w:val="0"/>
        <w:autoSpaceDN w:val="0"/>
        <w:adjustRightInd w:val="0"/>
        <w:spacing w:after="0" w:line="240" w:lineRule="auto"/>
        <w:ind w:right="152"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012553" w:rsidRDefault="00012553" w:rsidP="00012553">
      <w:pPr>
        <w:autoSpaceDE w:val="0"/>
        <w:autoSpaceDN w:val="0"/>
        <w:adjustRightInd w:val="0"/>
        <w:spacing w:after="0" w:line="240" w:lineRule="auto"/>
        <w:ind w:right="152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1</w:t>
      </w:r>
      <w:r>
        <w:rPr>
          <w:rFonts w:ascii="Times New Roman" w:eastAsia="TimesNewRomanPSMT" w:hAnsi="Times New Roman"/>
          <w:sz w:val="28"/>
          <w:szCs w:val="28"/>
        </w:rPr>
        <w:t>5</w:t>
      </w:r>
      <w:r w:rsidRPr="00195C88">
        <w:rPr>
          <w:rFonts w:ascii="Times New Roman" w:eastAsia="TimesNewRomanPSMT" w:hAnsi="Times New Roman"/>
          <w:sz w:val="28"/>
          <w:szCs w:val="28"/>
        </w:rPr>
        <w:t>. В графах 6-9 отмечается количество посещений врачей по поводу заболеваний (из графы 2) соответственно по возрастным группам: в графе 6 – взрослого населения – 18 лет и старше, из них в графе 7 – количество посещений взрослого населения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95C88">
        <w:rPr>
          <w:rFonts w:ascii="Times New Roman" w:eastAsia="TimesNewRomanPSMT" w:hAnsi="Times New Roman"/>
          <w:sz w:val="28"/>
          <w:szCs w:val="28"/>
        </w:rPr>
        <w:t>сельских жителей; в графе 8 – количество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посещений по поводу заболеваний детей </w:t>
      </w:r>
      <w:r>
        <w:rPr>
          <w:rFonts w:ascii="Times New Roman" w:eastAsia="TimesNewRomanPSMT" w:hAnsi="Times New Roman"/>
          <w:sz w:val="28"/>
          <w:szCs w:val="28"/>
        </w:rPr>
        <w:t xml:space="preserve">в </w:t>
      </w:r>
      <w:r w:rsidRPr="00195C88">
        <w:rPr>
          <w:rFonts w:ascii="Times New Roman" w:eastAsia="TimesNewRomanPSMT" w:hAnsi="Times New Roman"/>
          <w:sz w:val="28"/>
          <w:szCs w:val="28"/>
        </w:rPr>
        <w:t>возраст</w:t>
      </w:r>
      <w:r>
        <w:rPr>
          <w:rFonts w:ascii="Times New Roman" w:eastAsia="TimesNewRomanPSMT" w:hAnsi="Times New Roman"/>
          <w:sz w:val="28"/>
          <w:szCs w:val="28"/>
        </w:rPr>
        <w:t>е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до 17 лет включительно, из них в графе 9 – количество посещений детей </w:t>
      </w:r>
      <w:r>
        <w:rPr>
          <w:rFonts w:ascii="Times New Roman" w:eastAsia="TimesNewRomanPSMT" w:hAnsi="Times New Roman"/>
          <w:sz w:val="28"/>
          <w:szCs w:val="28"/>
        </w:rPr>
        <w:t xml:space="preserve">в </w:t>
      </w:r>
      <w:r w:rsidRPr="00195C88">
        <w:rPr>
          <w:rFonts w:ascii="Times New Roman" w:eastAsia="TimesNewRomanPSMT" w:hAnsi="Times New Roman"/>
          <w:sz w:val="28"/>
          <w:szCs w:val="28"/>
        </w:rPr>
        <w:t>возраст</w:t>
      </w:r>
      <w:r>
        <w:rPr>
          <w:rFonts w:ascii="Times New Roman" w:eastAsia="TimesNewRomanPSMT" w:hAnsi="Times New Roman"/>
          <w:sz w:val="28"/>
          <w:szCs w:val="28"/>
        </w:rPr>
        <w:t>е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до 17 лет включительно, сельских жителей.</w:t>
      </w:r>
    </w:p>
    <w:p w:rsidR="00012553" w:rsidRPr="00FB2B86" w:rsidRDefault="00012553" w:rsidP="00012553">
      <w:pPr>
        <w:autoSpaceDE w:val="0"/>
        <w:autoSpaceDN w:val="0"/>
        <w:adjustRightInd w:val="0"/>
        <w:spacing w:after="0" w:line="240" w:lineRule="auto"/>
        <w:ind w:right="152"/>
        <w:jc w:val="both"/>
        <w:rPr>
          <w:rFonts w:ascii="Times New Roman" w:eastAsia="TimesNewRomanPSMT" w:hAnsi="Times New Roman"/>
          <w:sz w:val="24"/>
          <w:szCs w:val="24"/>
        </w:rPr>
      </w:pPr>
    </w:p>
    <w:p w:rsidR="00012553" w:rsidRDefault="00012553" w:rsidP="00012553">
      <w:pPr>
        <w:autoSpaceDE w:val="0"/>
        <w:autoSpaceDN w:val="0"/>
        <w:adjustRightInd w:val="0"/>
        <w:spacing w:after="0" w:line="240" w:lineRule="auto"/>
        <w:ind w:right="152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1</w:t>
      </w:r>
      <w:r>
        <w:rPr>
          <w:rFonts w:ascii="Times New Roman" w:eastAsia="TimesNewRomanPSMT" w:hAnsi="Times New Roman"/>
          <w:sz w:val="28"/>
          <w:szCs w:val="28"/>
        </w:rPr>
        <w:t>6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. К посещениям (графы 2-9) относятся также посещения спортсменов, которые обратились по поводу текущего медицинского осмотра (далее </w:t>
      </w: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ТМО) </w:t>
      </w:r>
      <w:r>
        <w:rPr>
          <w:rFonts w:ascii="Times New Roman" w:eastAsia="TimesNewRomanPSMT" w:hAnsi="Times New Roman"/>
          <w:sz w:val="28"/>
          <w:szCs w:val="28"/>
        </w:rPr>
        <w:t>–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получение справки о допуске к учебно-тренировочному процессу </w:t>
      </w:r>
      <w:r>
        <w:rPr>
          <w:rFonts w:ascii="Times New Roman" w:eastAsia="TimesNewRomanPSMT" w:hAnsi="Times New Roman"/>
          <w:sz w:val="28"/>
          <w:szCs w:val="28"/>
        </w:rPr>
        <w:br/>
      </w:r>
    </w:p>
    <w:p w:rsidR="00201077" w:rsidRDefault="00201077" w:rsidP="00012553">
      <w:pPr>
        <w:autoSpaceDE w:val="0"/>
        <w:autoSpaceDN w:val="0"/>
        <w:adjustRightInd w:val="0"/>
        <w:spacing w:after="0" w:line="240" w:lineRule="auto"/>
        <w:ind w:right="152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3</w:t>
      </w:r>
    </w:p>
    <w:p w:rsidR="00012553" w:rsidRDefault="00012553" w:rsidP="00012553">
      <w:pPr>
        <w:autoSpaceDE w:val="0"/>
        <w:autoSpaceDN w:val="0"/>
        <w:adjustRightInd w:val="0"/>
        <w:spacing w:after="0" w:line="240" w:lineRule="auto"/>
        <w:ind w:right="152"/>
        <w:jc w:val="both"/>
        <w:rPr>
          <w:rFonts w:ascii="Times New Roman" w:eastAsia="TimesNewRomanPSMT" w:hAnsi="Times New Roman"/>
          <w:sz w:val="24"/>
          <w:szCs w:val="24"/>
        </w:rPr>
      </w:pP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eastAsia="TimesNewRomanPSMT" w:hAnsi="Times New Roman"/>
          <w:sz w:val="24"/>
          <w:szCs w:val="24"/>
        </w:rPr>
        <w:t>10</w:t>
      </w:r>
    </w:p>
    <w:p w:rsidR="00012553" w:rsidRDefault="00012553" w:rsidP="00012553">
      <w:pPr>
        <w:autoSpaceDE w:val="0"/>
        <w:autoSpaceDN w:val="0"/>
        <w:adjustRightInd w:val="0"/>
        <w:spacing w:after="0" w:line="240" w:lineRule="auto"/>
        <w:ind w:right="152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Default="00012553" w:rsidP="00012553">
      <w:pPr>
        <w:autoSpaceDE w:val="0"/>
        <w:autoSpaceDN w:val="0"/>
        <w:adjustRightInd w:val="0"/>
        <w:spacing w:after="0" w:line="240" w:lineRule="auto"/>
        <w:ind w:right="152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 xml:space="preserve">после болезни, посещения спортсменов, которые находятся под диспансерным наблюдением по поводу заболеваний (включительно в период ремиссии), посещения спортсменами специалистов в порядке консультаций по рекомендациям спортивного врача; посещения при заполнении обменной  карты, посещения для оформления выписки из амбулаторной карты, заполнения зачетной квалификационной книжки и паспорта спортсмена, посещения для подписания заявочных листов для участия в соревнованиях и тому подобное независимо от того, обнаруживает определенный специалист патологию или нет; количество обращений за медицинской помощью при </w:t>
      </w:r>
      <w:r w:rsidRPr="00195C88">
        <w:rPr>
          <w:rFonts w:ascii="Times New Roman" w:hAnsi="Times New Roman"/>
          <w:sz w:val="28"/>
          <w:szCs w:val="28"/>
        </w:rPr>
        <w:t>проведении спортивных и культурно-массовых мероприятий, количество спортсменов осмотренных при проведении врачебно-педагогического наблюдения (далее – ВПН), а также посещения для проведения функциональных методов исследования.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1</w:t>
      </w:r>
      <w:r>
        <w:rPr>
          <w:rFonts w:ascii="Times New Roman" w:eastAsia="TimesNewRomanPSMT" w:hAnsi="Times New Roman"/>
          <w:sz w:val="28"/>
          <w:szCs w:val="28"/>
        </w:rPr>
        <w:t>7</w:t>
      </w:r>
      <w:r w:rsidRPr="00195C88">
        <w:rPr>
          <w:rFonts w:ascii="Times New Roman" w:eastAsia="TimesNewRomanPSMT" w:hAnsi="Times New Roman"/>
          <w:sz w:val="28"/>
          <w:szCs w:val="28"/>
        </w:rPr>
        <w:t>. В графах 10-14 отмечается спортивная организация, к которой относится спортсмен, данные этих граф не отображаются в графах 2-9.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1</w:t>
      </w:r>
      <w:r>
        <w:rPr>
          <w:rFonts w:ascii="Times New Roman" w:eastAsia="TimesNewRomanPSMT" w:hAnsi="Times New Roman"/>
          <w:sz w:val="28"/>
          <w:szCs w:val="28"/>
        </w:rPr>
        <w:t>8</w:t>
      </w:r>
      <w:r w:rsidRPr="00195C88">
        <w:rPr>
          <w:rFonts w:ascii="Times New Roman" w:eastAsia="TimesNewRomanPSMT" w:hAnsi="Times New Roman"/>
          <w:sz w:val="28"/>
          <w:szCs w:val="28"/>
        </w:rPr>
        <w:t>. В графе 10 указывается количество спортсменов, которые обучаются в детско-юношеских спортивных школах (ДЮСШ) и специализированных детско-юношеских школах олимпийского резерва (СДЮШОР).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19</w:t>
      </w:r>
      <w:r w:rsidRPr="00195C88">
        <w:rPr>
          <w:rFonts w:ascii="Times New Roman" w:eastAsia="TimesNewRomanPSMT" w:hAnsi="Times New Roman"/>
          <w:sz w:val="28"/>
          <w:szCs w:val="28"/>
        </w:rPr>
        <w:t>. В графе 11 указывается количество спортсменов, которые занимаются в спортивных клубах.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2</w:t>
      </w:r>
      <w:r>
        <w:rPr>
          <w:rFonts w:ascii="Times New Roman" w:eastAsia="TimesNewRomanPSMT" w:hAnsi="Times New Roman"/>
          <w:sz w:val="28"/>
          <w:szCs w:val="28"/>
        </w:rPr>
        <w:t>0</w:t>
      </w:r>
      <w:r w:rsidRPr="00195C88">
        <w:rPr>
          <w:rFonts w:ascii="Times New Roman" w:eastAsia="TimesNewRomanPSMT" w:hAnsi="Times New Roman"/>
          <w:sz w:val="28"/>
          <w:szCs w:val="28"/>
        </w:rPr>
        <w:t>. В графе 12 указывается количество спортсменов, которые зачислены в школу высшего спортивного мастерства (ШВСМ).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2</w:t>
      </w:r>
      <w:r>
        <w:rPr>
          <w:rFonts w:ascii="Times New Roman" w:eastAsia="TimesNewRomanPSMT" w:hAnsi="Times New Roman"/>
          <w:sz w:val="28"/>
          <w:szCs w:val="28"/>
        </w:rPr>
        <w:t>1</w:t>
      </w:r>
      <w:r w:rsidRPr="00195C88">
        <w:rPr>
          <w:rFonts w:ascii="Times New Roman" w:eastAsia="TimesNewRomanPSMT" w:hAnsi="Times New Roman"/>
          <w:sz w:val="28"/>
          <w:szCs w:val="28"/>
        </w:rPr>
        <w:t>. В графе 13 указывается количество спортсменов, которые проходят обучение в училище олимпийского резерва (УОР).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2</w:t>
      </w:r>
      <w:r>
        <w:rPr>
          <w:rFonts w:ascii="Times New Roman" w:eastAsia="TimesNewRomanPSMT" w:hAnsi="Times New Roman"/>
          <w:sz w:val="28"/>
          <w:szCs w:val="28"/>
        </w:rPr>
        <w:t>2</w:t>
      </w:r>
      <w:r w:rsidRPr="00195C88">
        <w:rPr>
          <w:rFonts w:ascii="Times New Roman" w:eastAsia="TimesNewRomanPSMT" w:hAnsi="Times New Roman"/>
          <w:sz w:val="28"/>
          <w:szCs w:val="28"/>
        </w:rPr>
        <w:t>. В графе 14 указывается количество спортсменов – членов сборных команд  (из граф 10-13).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2</w:t>
      </w:r>
      <w:r>
        <w:rPr>
          <w:rFonts w:ascii="Times New Roman" w:eastAsia="TimesNewRomanPSMT" w:hAnsi="Times New Roman"/>
          <w:sz w:val="28"/>
          <w:szCs w:val="28"/>
        </w:rPr>
        <w:t>3</w:t>
      </w:r>
      <w:r w:rsidRPr="00195C88">
        <w:rPr>
          <w:rFonts w:ascii="Times New Roman" w:eastAsia="TimesNewRomanPSMT" w:hAnsi="Times New Roman"/>
          <w:sz w:val="28"/>
          <w:szCs w:val="28"/>
        </w:rPr>
        <w:t>. В графах 15-18 отмечаются  форма оперативного врачебного контроля функционального состояния  спортсмена (УМО, ТМО, ВПН), функциональные методы исследования спортсмена.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2</w:t>
      </w:r>
      <w:r>
        <w:rPr>
          <w:rFonts w:ascii="Times New Roman" w:eastAsia="TimesNewRomanPSMT" w:hAnsi="Times New Roman"/>
          <w:sz w:val="28"/>
          <w:szCs w:val="28"/>
        </w:rPr>
        <w:t>4</w:t>
      </w:r>
      <w:r w:rsidRPr="00195C88">
        <w:rPr>
          <w:rFonts w:ascii="Times New Roman" w:eastAsia="TimesNewRomanPSMT" w:hAnsi="Times New Roman"/>
          <w:sz w:val="28"/>
          <w:szCs w:val="28"/>
        </w:rPr>
        <w:t>. В графе 15-16 указывается количество проведенных функциональных проб с дозированной физической нагрузкой и т</w:t>
      </w:r>
      <w:r w:rsidRPr="00195C88">
        <w:rPr>
          <w:rFonts w:ascii="Times New Roman" w:hAnsi="Times New Roman"/>
          <w:sz w:val="28"/>
          <w:szCs w:val="28"/>
          <w:shd w:val="clear" w:color="auto" w:fill="FFFFFF"/>
        </w:rPr>
        <w:t>естов общей работоспособности</w:t>
      </w:r>
      <w:r w:rsidRPr="00195C88">
        <w:rPr>
          <w:rFonts w:ascii="Arial" w:hAnsi="Arial" w:cs="Arial"/>
          <w:shd w:val="clear" w:color="auto" w:fill="FFFFFF"/>
        </w:rPr>
        <w:t xml:space="preserve"> </w:t>
      </w:r>
      <w:r w:rsidRPr="00195C88">
        <w:rPr>
          <w:rFonts w:ascii="Times New Roman" w:hAnsi="Times New Roman"/>
          <w:sz w:val="28"/>
          <w:szCs w:val="28"/>
          <w:shd w:val="clear" w:color="auto" w:fill="FFFFFF"/>
        </w:rPr>
        <w:t xml:space="preserve">(комбинированные пробы, велоэргометрия, </w:t>
      </w:r>
      <w:proofErr w:type="spellStart"/>
      <w:r w:rsidRPr="00195C88">
        <w:rPr>
          <w:rFonts w:ascii="Times New Roman" w:hAnsi="Times New Roman"/>
          <w:sz w:val="28"/>
          <w:szCs w:val="28"/>
          <w:shd w:val="clear" w:color="auto" w:fill="FFFFFF"/>
        </w:rPr>
        <w:t>тредмил</w:t>
      </w:r>
      <w:proofErr w:type="spellEnd"/>
      <w:r w:rsidRPr="00195C88">
        <w:rPr>
          <w:rFonts w:ascii="Times New Roman" w:hAnsi="Times New Roman"/>
          <w:sz w:val="28"/>
          <w:szCs w:val="28"/>
          <w:shd w:val="clear" w:color="auto" w:fill="FFFFFF"/>
        </w:rPr>
        <w:t>-тест и другое)</w:t>
      </w:r>
      <w:r w:rsidRPr="00195C88">
        <w:rPr>
          <w:rFonts w:ascii="Times New Roman" w:eastAsia="TimesNewRomanPSMT" w:hAnsi="Times New Roman"/>
          <w:sz w:val="28"/>
          <w:szCs w:val="28"/>
        </w:rPr>
        <w:t>.</w:t>
      </w:r>
    </w:p>
    <w:p w:rsidR="00012553" w:rsidRDefault="00012553" w:rsidP="000125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4</w:t>
      </w:r>
    </w:p>
    <w:p w:rsidR="00012553" w:rsidRDefault="00012553" w:rsidP="000125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NewRomanPSMT" w:hAnsi="Times New Roman"/>
          <w:sz w:val="24"/>
          <w:szCs w:val="24"/>
        </w:rPr>
      </w:pP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eastAsia="TimesNewRomanPSMT" w:hAnsi="Times New Roman"/>
          <w:sz w:val="24"/>
          <w:szCs w:val="24"/>
        </w:rPr>
        <w:t>10</w:t>
      </w:r>
    </w:p>
    <w:p w:rsidR="00012553" w:rsidRDefault="00012553" w:rsidP="000125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2</w:t>
      </w:r>
      <w:r>
        <w:rPr>
          <w:rFonts w:ascii="Times New Roman" w:eastAsia="TimesNewRomanPSMT" w:hAnsi="Times New Roman"/>
          <w:sz w:val="28"/>
          <w:szCs w:val="28"/>
        </w:rPr>
        <w:t>5. </w:t>
      </w:r>
      <w:r w:rsidRPr="00195C88">
        <w:rPr>
          <w:rFonts w:ascii="Times New Roman" w:eastAsia="TimesNewRomanPSMT" w:hAnsi="Times New Roman"/>
          <w:sz w:val="28"/>
          <w:szCs w:val="28"/>
        </w:rPr>
        <w:t>В графе 17 отмечаются посещения после</w:t>
      </w:r>
      <w:r w:rsidRPr="00195C88">
        <w:rPr>
          <w:rFonts w:ascii="Times New Roman" w:hAnsi="Times New Roman"/>
          <w:sz w:val="28"/>
          <w:szCs w:val="28"/>
        </w:rPr>
        <w:t xml:space="preserve"> заболеваний, травм, перед соревнованиями, </w:t>
      </w:r>
      <w:r w:rsidRPr="00195C88">
        <w:rPr>
          <w:rFonts w:ascii="Times New Roman" w:eastAsia="TimesNewRomanPSMT" w:hAnsi="Times New Roman"/>
          <w:sz w:val="28"/>
          <w:szCs w:val="28"/>
        </w:rPr>
        <w:t>посещения спортсменами специалистов в порядке консультаций (из граф 2-9).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2</w:t>
      </w:r>
      <w:r>
        <w:rPr>
          <w:rFonts w:ascii="Times New Roman" w:eastAsia="TimesNewRomanPSMT" w:hAnsi="Times New Roman"/>
          <w:sz w:val="28"/>
          <w:szCs w:val="28"/>
        </w:rPr>
        <w:t>6. </w:t>
      </w:r>
      <w:r w:rsidRPr="00195C88">
        <w:rPr>
          <w:rFonts w:ascii="Times New Roman" w:eastAsia="TimesNewRomanPSMT" w:hAnsi="Times New Roman"/>
          <w:sz w:val="28"/>
          <w:szCs w:val="28"/>
        </w:rPr>
        <w:t>В графе 18 отража</w:t>
      </w:r>
      <w:r>
        <w:rPr>
          <w:rFonts w:ascii="Times New Roman" w:eastAsia="TimesNewRomanPSMT" w:hAnsi="Times New Roman"/>
          <w:sz w:val="28"/>
          <w:szCs w:val="28"/>
        </w:rPr>
        <w:t>ю</w:t>
      </w:r>
      <w:r w:rsidRPr="00195C88">
        <w:rPr>
          <w:rFonts w:ascii="Times New Roman" w:eastAsia="TimesNewRomanPSMT" w:hAnsi="Times New Roman"/>
          <w:sz w:val="28"/>
          <w:szCs w:val="28"/>
        </w:rPr>
        <w:t>тся сведения о ВПН</w:t>
      </w:r>
      <w:r>
        <w:rPr>
          <w:rFonts w:ascii="Times New Roman" w:eastAsia="TimesNewRomanPSMT" w:hAnsi="Times New Roman"/>
          <w:sz w:val="28"/>
          <w:szCs w:val="28"/>
        </w:rPr>
        <w:t>, где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указывается количество спортсменов, функциональное состояние которых оценивалось на ВПН. Данные этой графы </w:t>
      </w:r>
      <w:r>
        <w:rPr>
          <w:rFonts w:ascii="Times New Roman" w:eastAsia="TimesNewRomanPSMT" w:hAnsi="Times New Roman"/>
          <w:sz w:val="28"/>
          <w:szCs w:val="28"/>
        </w:rPr>
        <w:t>распределяются по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граф</w:t>
      </w:r>
      <w:r>
        <w:rPr>
          <w:rFonts w:ascii="Times New Roman" w:eastAsia="TimesNewRomanPSMT" w:hAnsi="Times New Roman"/>
          <w:sz w:val="28"/>
          <w:szCs w:val="28"/>
        </w:rPr>
        <w:t>ам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2-9. 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2</w:t>
      </w:r>
      <w:r>
        <w:rPr>
          <w:rFonts w:ascii="Times New Roman" w:eastAsia="TimesNewRomanPSMT" w:hAnsi="Times New Roman"/>
          <w:sz w:val="28"/>
          <w:szCs w:val="28"/>
        </w:rPr>
        <w:t>7</w:t>
      </w:r>
      <w:r w:rsidRPr="00195C88">
        <w:rPr>
          <w:rFonts w:ascii="Times New Roman" w:eastAsia="TimesNewRomanPSMT" w:hAnsi="Times New Roman"/>
          <w:sz w:val="28"/>
          <w:szCs w:val="28"/>
        </w:rPr>
        <w:t>. В графы 19-22 вносится информация о количестве посещений для   оформления обменной  карты спортсмена, выписки из амбулаторной карты, заполнения зачетной квалификационной книжки и паспорта спортсмена; посещения для подписания заявочных листов для участия в соревнованиях.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95C88">
        <w:rPr>
          <w:rFonts w:ascii="Times New Roman" w:eastAsia="TimesNewRomanPSMT" w:hAnsi="Times New Roman"/>
          <w:sz w:val="28"/>
          <w:szCs w:val="28"/>
        </w:rPr>
        <w:t>2</w:t>
      </w:r>
      <w:r>
        <w:rPr>
          <w:rFonts w:ascii="Times New Roman" w:eastAsia="TimesNewRomanPSMT" w:hAnsi="Times New Roman"/>
          <w:sz w:val="28"/>
          <w:szCs w:val="28"/>
        </w:rPr>
        <w:t>8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. В графе 22 указывается количество подписанных заявочных листов (списков) и количество спортсменов, допущенных для участия в соревнованиях (из графы 2). 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pStyle w:val="5"/>
        <w:ind w:right="9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</w:t>
      </w:r>
      <w:r w:rsidRPr="00195C88">
        <w:rPr>
          <w:sz w:val="28"/>
          <w:szCs w:val="28"/>
          <w:lang w:val="ru-RU"/>
        </w:rPr>
        <w:t>. В графах 23-25 отмечаются результаты деятельности врача, связанные с обслуживанием спортивных и культурно-массовых мероприятий, на основании форм первичной учетной документации: формы 067/у «Журнал регистрации медицинской помощи, оказываемой на занятиях физической культурой и спортивных мероприятиях, формы 068/у «Журнал медицинского обслуживания физкультурных и спортивных мероприятий».</w:t>
      </w:r>
    </w:p>
    <w:p w:rsidR="00012553" w:rsidRPr="004A2476" w:rsidRDefault="00012553" w:rsidP="00012553">
      <w:pPr>
        <w:spacing w:after="0" w:line="240" w:lineRule="auto"/>
        <w:ind w:right="96"/>
        <w:rPr>
          <w:rFonts w:ascii="Times New Roman" w:hAnsi="Times New Roman"/>
          <w:sz w:val="28"/>
          <w:szCs w:val="28"/>
          <w:lang w:eastAsia="ru-RU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195C88">
        <w:rPr>
          <w:rFonts w:ascii="Times New Roman" w:hAnsi="Times New Roman"/>
          <w:sz w:val="28"/>
          <w:szCs w:val="28"/>
        </w:rPr>
        <w:t>. В графе 23 указывается общее количество участников соревнований (мероприятий).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195C88">
        <w:rPr>
          <w:rFonts w:ascii="Times New Roman" w:hAnsi="Times New Roman"/>
          <w:sz w:val="28"/>
          <w:szCs w:val="28"/>
        </w:rPr>
        <w:t>. В графе 24 включается общее количество обращений за медицинской помощью.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hAnsi="Times New Roman"/>
          <w:sz w:val="28"/>
          <w:szCs w:val="28"/>
        </w:rPr>
      </w:pP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195C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195C88">
        <w:rPr>
          <w:rFonts w:ascii="Times New Roman" w:hAnsi="Times New Roman"/>
          <w:sz w:val="28"/>
          <w:szCs w:val="28"/>
        </w:rPr>
        <w:t xml:space="preserve">. В графе 25 указываются случаи обращений по поводу травм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95C88">
        <w:rPr>
          <w:rFonts w:ascii="Times New Roman" w:hAnsi="Times New Roman"/>
          <w:sz w:val="28"/>
          <w:szCs w:val="28"/>
        </w:rPr>
        <w:t>(из  графы 24).</w:t>
      </w:r>
    </w:p>
    <w:p w:rsidR="00012553" w:rsidRPr="00195C88" w:rsidRDefault="00012553" w:rsidP="00012553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</w:rPr>
      </w:pPr>
    </w:p>
    <w:p w:rsidR="00012553" w:rsidRPr="00195C88" w:rsidRDefault="00012553" w:rsidP="00012553">
      <w:pPr>
        <w:spacing w:after="0" w:line="240" w:lineRule="auto"/>
        <w:ind w:right="99" w:firstLine="709"/>
        <w:jc w:val="both"/>
        <w:rPr>
          <w:rFonts w:ascii="Times New Roman" w:hAnsi="Times New Roman"/>
          <w:sz w:val="28"/>
          <w:szCs w:val="28"/>
        </w:rPr>
      </w:pPr>
      <w:r w:rsidRPr="00195C88">
        <w:rPr>
          <w:rFonts w:ascii="Times New Roman" w:hAnsi="Times New Roman"/>
          <w:sz w:val="28"/>
          <w:szCs w:val="28"/>
        </w:rPr>
        <w:t>34. Если врач, который ведет амбулаторный прием, осуществлял электрофизиологические исследования  (электрокардиография, спирография и тому подобное), в графе 26 указывается количество проведенных исследований. В графы 2-9 вносятся данные о спортсменах, которым проводились исследования.</w:t>
      </w:r>
    </w:p>
    <w:p w:rsidR="00012553" w:rsidRPr="00195C88" w:rsidRDefault="00012553" w:rsidP="00012553">
      <w:pPr>
        <w:spacing w:after="0" w:line="240" w:lineRule="auto"/>
        <w:ind w:right="99" w:firstLine="709"/>
        <w:jc w:val="both"/>
        <w:rPr>
          <w:rFonts w:ascii="Times New Roman" w:hAnsi="Times New Roman"/>
          <w:sz w:val="28"/>
          <w:szCs w:val="28"/>
        </w:rPr>
      </w:pPr>
    </w:p>
    <w:p w:rsidR="00012553" w:rsidRDefault="00012553" w:rsidP="00012553">
      <w:pPr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195C88">
        <w:rPr>
          <w:rFonts w:ascii="Times New Roman" w:hAnsi="Times New Roman"/>
          <w:sz w:val="28"/>
          <w:szCs w:val="28"/>
        </w:rPr>
        <w:t>35. В графе 27 отмечаются отдельно посещения по поводу назначения комплекса лечебной физкультуры (из граф 2-9).</w:t>
      </w:r>
    </w:p>
    <w:p w:rsidR="00201077" w:rsidRDefault="00201077" w:rsidP="00012553">
      <w:pPr>
        <w:tabs>
          <w:tab w:val="left" w:pos="540"/>
        </w:tabs>
        <w:spacing w:after="0" w:line="240" w:lineRule="auto"/>
        <w:ind w:right="9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</w:tabs>
        <w:spacing w:after="0" w:line="240" w:lineRule="auto"/>
        <w:ind w:right="9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5</w:t>
      </w:r>
    </w:p>
    <w:p w:rsidR="00012553" w:rsidRDefault="00012553" w:rsidP="000125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NewRomanPSMT" w:hAnsi="Times New Roman"/>
          <w:sz w:val="24"/>
          <w:szCs w:val="24"/>
        </w:rPr>
      </w:pP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</w:r>
      <w:r w:rsidRPr="00195C88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eastAsia="TimesNewRomanPSMT" w:hAnsi="Times New Roman"/>
          <w:sz w:val="24"/>
          <w:szCs w:val="24"/>
        </w:rPr>
        <w:t>10</w:t>
      </w:r>
    </w:p>
    <w:p w:rsidR="00012553" w:rsidRPr="00195C88" w:rsidRDefault="00012553" w:rsidP="00012553">
      <w:pPr>
        <w:tabs>
          <w:tab w:val="left" w:pos="540"/>
        </w:tabs>
        <w:spacing w:after="0" w:line="240" w:lineRule="auto"/>
        <w:ind w:right="9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36. </w:t>
      </w:r>
      <w:r w:rsidRPr="00195C88">
        <w:rPr>
          <w:rFonts w:ascii="Times New Roman" w:eastAsia="TimesNewRomanPSMT" w:hAnsi="Times New Roman"/>
          <w:sz w:val="28"/>
          <w:szCs w:val="28"/>
        </w:rPr>
        <w:t>Форма № 039-10/у используется при составлении таблиц отчетной формы № 20 «Отчет учреждения здравоохранения за 20_</w:t>
      </w:r>
      <w:r>
        <w:rPr>
          <w:rFonts w:ascii="Times New Roman" w:eastAsia="TimesNewRomanPSMT" w:hAnsi="Times New Roman"/>
          <w:sz w:val="28"/>
          <w:szCs w:val="28"/>
        </w:rPr>
        <w:t>__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 год».</w:t>
      </w:r>
    </w:p>
    <w:p w:rsidR="00012553" w:rsidRPr="00195C88" w:rsidRDefault="00012553" w:rsidP="000125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Pr="00195C88" w:rsidRDefault="00012553" w:rsidP="000125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37. </w:t>
      </w:r>
      <w:r w:rsidRPr="00195C88">
        <w:rPr>
          <w:rFonts w:ascii="Times New Roman" w:eastAsia="TimesNewRomanPSMT" w:hAnsi="Times New Roman"/>
          <w:sz w:val="28"/>
          <w:szCs w:val="28"/>
        </w:rPr>
        <w:t xml:space="preserve">В случае ведения формы № 039-10/у </w:t>
      </w:r>
      <w:proofErr w:type="gramStart"/>
      <w:r w:rsidRPr="00195C88">
        <w:rPr>
          <w:rFonts w:ascii="Times New Roman" w:eastAsia="TimesNewRomanPSMT" w:hAnsi="Times New Roman"/>
          <w:sz w:val="28"/>
          <w:szCs w:val="28"/>
        </w:rPr>
        <w:t>в электроном</w:t>
      </w:r>
      <w:proofErr w:type="gramEnd"/>
      <w:r w:rsidRPr="00195C88">
        <w:rPr>
          <w:rFonts w:ascii="Times New Roman" w:eastAsia="TimesNewRomanPSMT" w:hAnsi="Times New Roman"/>
          <w:sz w:val="28"/>
          <w:szCs w:val="28"/>
        </w:rPr>
        <w:t xml:space="preserve"> формате в нее должна быть включена вся информация, которая содержится в утвержденном бумажном варианте.</w:t>
      </w:r>
    </w:p>
    <w:p w:rsidR="00012553" w:rsidRPr="00195C88" w:rsidRDefault="00012553" w:rsidP="0001255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012553" w:rsidRDefault="00012553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38. </w:t>
      </w:r>
      <w:r w:rsidRPr="00195C88">
        <w:rPr>
          <w:rFonts w:ascii="Times New Roman" w:eastAsia="TimesNewRomanPSMT" w:hAnsi="Times New Roman"/>
          <w:sz w:val="28"/>
          <w:szCs w:val="28"/>
        </w:rPr>
        <w:t>Срок хранения формы № 039-10/у – 1 год после отчетного периода.</w:t>
      </w: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201077" w:rsidRDefault="00201077" w:rsidP="00012553">
      <w:pPr>
        <w:tabs>
          <w:tab w:val="left" w:pos="540"/>
          <w:tab w:val="left" w:pos="3600"/>
        </w:tabs>
        <w:spacing w:after="0" w:line="240" w:lineRule="auto"/>
        <w:ind w:right="99" w:firstLine="709"/>
        <w:jc w:val="both"/>
        <w:rPr>
          <w:rFonts w:ascii="Times New Roman" w:eastAsia="TimesNewRomanPSMT" w:hAnsi="Times New Roman"/>
          <w:sz w:val="28"/>
          <w:szCs w:val="28"/>
        </w:rPr>
      </w:pPr>
      <w:bookmarkStart w:id="0" w:name="_GoBack"/>
      <w:bookmarkEnd w:id="0"/>
    </w:p>
    <w:sectPr w:rsidR="00201077" w:rsidSect="00012553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6582"/>
    <w:rsid w:val="000846F9"/>
    <w:rsid w:val="00147A8D"/>
    <w:rsid w:val="001C2F43"/>
    <w:rsid w:val="001D2A48"/>
    <w:rsid w:val="00201077"/>
    <w:rsid w:val="002B6BAB"/>
    <w:rsid w:val="004B6596"/>
    <w:rsid w:val="004C1E5F"/>
    <w:rsid w:val="00526CBA"/>
    <w:rsid w:val="005668E4"/>
    <w:rsid w:val="005F48B2"/>
    <w:rsid w:val="006D0045"/>
    <w:rsid w:val="006D6B73"/>
    <w:rsid w:val="006F6B47"/>
    <w:rsid w:val="007826F8"/>
    <w:rsid w:val="007F79A0"/>
    <w:rsid w:val="00853CF4"/>
    <w:rsid w:val="008B63A0"/>
    <w:rsid w:val="00AC49E2"/>
    <w:rsid w:val="00BE1DE4"/>
    <w:rsid w:val="00C4103F"/>
    <w:rsid w:val="00C8556B"/>
    <w:rsid w:val="00C9311B"/>
    <w:rsid w:val="00D3304F"/>
    <w:rsid w:val="00D3672B"/>
    <w:rsid w:val="00EB51F8"/>
    <w:rsid w:val="00F6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41B7"/>
  <w15:docId w15:val="{C99BB005-CCC1-425D-BE87-8D64450E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4</cp:revision>
  <dcterms:created xsi:type="dcterms:W3CDTF">2016-10-10T14:26:00Z</dcterms:created>
  <dcterms:modified xsi:type="dcterms:W3CDTF">2016-10-11T08:46:00Z</dcterms:modified>
</cp:coreProperties>
</file>