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B648DB">
      <w:pPr>
        <w:widowControl w:val="0"/>
        <w:spacing w:after="0" w:line="240" w:lineRule="auto"/>
        <w:ind w:left="5897" w:firstLine="475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D3672B">
        <w:rPr>
          <w:rFonts w:ascii="Times New Roman" w:hAnsi="Times New Roman"/>
          <w:sz w:val="28"/>
        </w:rPr>
        <w:t>1</w:t>
      </w:r>
      <w:r w:rsidR="00B648DB">
        <w:rPr>
          <w:rFonts w:ascii="Times New Roman" w:hAnsi="Times New Roman"/>
          <w:sz w:val="28"/>
        </w:rPr>
        <w:t>5</w:t>
      </w:r>
    </w:p>
    <w:p w:rsidR="00C8556B" w:rsidRPr="00FE45E4" w:rsidRDefault="00C8556B" w:rsidP="00B648DB">
      <w:pPr>
        <w:widowControl w:val="0"/>
        <w:spacing w:after="0" w:line="240" w:lineRule="auto"/>
        <w:ind w:left="6372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B648DB">
      <w:pPr>
        <w:widowControl w:val="0"/>
        <w:spacing w:after="0" w:line="240" w:lineRule="auto"/>
        <w:ind w:left="5897" w:firstLine="47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B648DB" w:rsidRPr="00754385" w:rsidRDefault="00B648DB" w:rsidP="00B648DB">
      <w:pPr>
        <w:spacing w:after="0" w:line="240" w:lineRule="auto"/>
        <w:ind w:left="7079" w:firstLine="709"/>
        <w:rPr>
          <w:sz w:val="18"/>
          <w:szCs w:val="18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281"/>
        <w:gridCol w:w="5245"/>
      </w:tblGrid>
      <w:tr w:rsidR="00B648DB" w:rsidRPr="000576DB" w:rsidTr="00EC7DA7">
        <w:trPr>
          <w:trHeight w:val="210"/>
          <w:jc w:val="center"/>
        </w:trPr>
        <w:tc>
          <w:tcPr>
            <w:tcW w:w="5247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648DB" w:rsidRPr="00557C86" w:rsidRDefault="00B648DB" w:rsidP="00EC7DA7">
            <w:pPr>
              <w:pStyle w:val="tj"/>
              <w:spacing w:before="0" w:beforeAutospacing="0" w:after="0" w:afterAutospacing="0"/>
              <w:rPr>
                <w:bCs/>
                <w:sz w:val="14"/>
                <w:szCs w:val="12"/>
              </w:rPr>
            </w:pPr>
            <w:r w:rsidRPr="00557C86">
              <w:rPr>
                <w:bCs/>
                <w:sz w:val="14"/>
                <w:szCs w:val="12"/>
              </w:rPr>
              <w:t xml:space="preserve">Наименование министерства, другого органа исполнительной власти, </w:t>
            </w:r>
            <w:r>
              <w:rPr>
                <w:bCs/>
                <w:sz w:val="14"/>
                <w:szCs w:val="12"/>
              </w:rPr>
              <w:br/>
            </w:r>
            <w:r w:rsidRPr="00557C86">
              <w:rPr>
                <w:bCs/>
                <w:sz w:val="14"/>
                <w:szCs w:val="12"/>
              </w:rPr>
              <w:t xml:space="preserve">предприятия, учреждения, организации, к сфере управления которого </w:t>
            </w:r>
            <w:r>
              <w:rPr>
                <w:bCs/>
                <w:sz w:val="14"/>
                <w:szCs w:val="12"/>
              </w:rPr>
              <w:br/>
            </w:r>
            <w:r w:rsidRPr="00557C86">
              <w:rPr>
                <w:bCs/>
                <w:sz w:val="14"/>
                <w:szCs w:val="12"/>
              </w:rPr>
              <w:t xml:space="preserve">принадлежит учреждение здравоохранения </w:t>
            </w:r>
          </w:p>
          <w:p w:rsidR="00B648DB" w:rsidRPr="00223B1F" w:rsidRDefault="00B648DB" w:rsidP="00EC7DA7">
            <w:pPr>
              <w:pStyle w:val="tj"/>
              <w:spacing w:before="0" w:beforeAutospacing="0" w:after="0" w:afterAutospacing="0"/>
              <w:rPr>
                <w:bCs/>
                <w:sz w:val="14"/>
                <w:szCs w:val="14"/>
              </w:rPr>
            </w:pPr>
            <w:r w:rsidRPr="000576DB">
              <w:rPr>
                <w:bCs/>
                <w:sz w:val="14"/>
                <w:szCs w:val="14"/>
              </w:rPr>
              <w:t>_____</w:t>
            </w:r>
            <w:r>
              <w:rPr>
                <w:bCs/>
                <w:sz w:val="14"/>
                <w:szCs w:val="14"/>
              </w:rPr>
              <w:t>________________________________________________________________</w:t>
            </w:r>
            <w:r w:rsidRPr="000576DB">
              <w:rPr>
                <w:bCs/>
                <w:sz w:val="14"/>
                <w:szCs w:val="14"/>
              </w:rPr>
              <w:t>__</w:t>
            </w:r>
          </w:p>
          <w:p w:rsidR="00B648DB" w:rsidRPr="00223B1F" w:rsidRDefault="00B648DB" w:rsidP="00EC7DA7">
            <w:pPr>
              <w:pStyle w:val="tj"/>
              <w:spacing w:before="0" w:beforeAutospacing="0" w:after="0" w:afterAutospacing="0"/>
              <w:rPr>
                <w:bCs/>
                <w:sz w:val="14"/>
                <w:szCs w:val="12"/>
              </w:rPr>
            </w:pPr>
            <w:r w:rsidRPr="00557C86">
              <w:rPr>
                <w:bCs/>
                <w:sz w:val="14"/>
                <w:szCs w:val="12"/>
              </w:rPr>
              <w:t>Наименование и месторасположение (полный почтовый адрес) учреждения здравоохранения, в котором заполняется форма</w:t>
            </w:r>
          </w:p>
          <w:p w:rsidR="00B648DB" w:rsidRDefault="00B648DB" w:rsidP="00EC7DA7">
            <w:pPr>
              <w:pStyle w:val="tj"/>
              <w:spacing w:before="0" w:beforeAutospacing="0" w:after="0" w:afterAutospacing="0"/>
              <w:rPr>
                <w:bCs/>
                <w:sz w:val="14"/>
                <w:szCs w:val="14"/>
              </w:rPr>
            </w:pPr>
            <w:r w:rsidRPr="000576DB">
              <w:rPr>
                <w:bCs/>
                <w:sz w:val="14"/>
                <w:szCs w:val="14"/>
              </w:rPr>
              <w:t>_____</w:t>
            </w:r>
            <w:r>
              <w:rPr>
                <w:bCs/>
                <w:sz w:val="14"/>
                <w:szCs w:val="14"/>
              </w:rPr>
              <w:t>________________________________________________________________</w:t>
            </w:r>
            <w:r w:rsidRPr="000576DB">
              <w:rPr>
                <w:bCs/>
                <w:sz w:val="14"/>
                <w:szCs w:val="14"/>
              </w:rPr>
              <w:t>__</w:t>
            </w:r>
          </w:p>
          <w:p w:rsidR="00B648DB" w:rsidRDefault="00B648DB" w:rsidP="00EC7DA7">
            <w:pPr>
              <w:pStyle w:val="tj"/>
              <w:spacing w:before="0" w:beforeAutospacing="0" w:after="0" w:afterAutospacing="0"/>
              <w:rPr>
                <w:bCs/>
                <w:sz w:val="14"/>
                <w:szCs w:val="14"/>
              </w:rPr>
            </w:pPr>
            <w:r w:rsidRPr="000576DB">
              <w:rPr>
                <w:bCs/>
                <w:sz w:val="14"/>
                <w:szCs w:val="14"/>
              </w:rPr>
              <w:t>_____</w:t>
            </w:r>
            <w:r>
              <w:rPr>
                <w:bCs/>
                <w:sz w:val="14"/>
                <w:szCs w:val="14"/>
              </w:rPr>
              <w:t>________________________________________________________________</w:t>
            </w:r>
            <w:r w:rsidRPr="000576DB">
              <w:rPr>
                <w:bCs/>
                <w:sz w:val="14"/>
                <w:szCs w:val="14"/>
              </w:rPr>
              <w:t>__</w:t>
            </w:r>
          </w:p>
          <w:p w:rsidR="00B648DB" w:rsidRPr="000C76AC" w:rsidRDefault="00B648DB" w:rsidP="00EC7DA7">
            <w:pPr>
              <w:pStyle w:val="tj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D42083">
              <w:rPr>
                <w:bCs/>
                <w:sz w:val="18"/>
                <w:szCs w:val="16"/>
              </w:rPr>
              <w:t>Идентификационный код</w:t>
            </w:r>
            <w:r w:rsidRPr="00C2528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57C86">
              <w:rPr>
                <w:bCs/>
                <w:sz w:val="20"/>
                <w:szCs w:val="20"/>
              </w:rPr>
              <w:t>|__|__|__|__|__|__|__|__|</w:t>
            </w:r>
          </w:p>
        </w:tc>
        <w:tc>
          <w:tcPr>
            <w:tcW w:w="281" w:type="dxa"/>
            <w:vMerge w:val="restart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648DB" w:rsidRPr="00E666B7" w:rsidRDefault="00B648DB" w:rsidP="00EC7DA7">
            <w:pPr>
              <w:pStyle w:val="tj"/>
              <w:spacing w:before="0" w:beforeAutospacing="0" w:after="0" w:afterAutospacing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48DB" w:rsidRPr="000C76AC" w:rsidRDefault="00B648DB" w:rsidP="00EC7DA7">
            <w:pPr>
              <w:pStyle w:val="tj"/>
              <w:spacing w:before="0" w:beforeAutospacing="0" w:after="0" w:afterAutospacing="0"/>
              <w:jc w:val="center"/>
              <w:rPr>
                <w:b/>
                <w:bCs/>
                <w:spacing w:val="20"/>
                <w:sz w:val="14"/>
                <w:szCs w:val="16"/>
              </w:rPr>
            </w:pPr>
            <w:r w:rsidRPr="00D42083">
              <w:rPr>
                <w:b/>
                <w:bCs/>
                <w:spacing w:val="20"/>
                <w:sz w:val="18"/>
                <w:szCs w:val="14"/>
              </w:rPr>
              <w:t>МЕДИЦИНСКАЯ ДОКУМЕНТАЦИЯ</w:t>
            </w:r>
          </w:p>
        </w:tc>
      </w:tr>
      <w:tr w:rsidR="00B648DB" w:rsidRPr="000576DB" w:rsidTr="00EC7DA7">
        <w:trPr>
          <w:trHeight w:val="652"/>
          <w:jc w:val="center"/>
        </w:trPr>
        <w:tc>
          <w:tcPr>
            <w:tcW w:w="5247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648DB" w:rsidRPr="00E666B7" w:rsidRDefault="00B648DB" w:rsidP="00EC7DA7">
            <w:pPr>
              <w:pStyle w:val="tj"/>
              <w:spacing w:before="0" w:beforeAutospacing="0" w:after="0" w:afterAutospacing="0"/>
              <w:rPr>
                <w:bCs/>
                <w:sz w:val="12"/>
                <w:szCs w:val="12"/>
              </w:rPr>
            </w:pPr>
          </w:p>
        </w:tc>
        <w:tc>
          <w:tcPr>
            <w:tcW w:w="281" w:type="dxa"/>
            <w:vMerge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B648DB" w:rsidRPr="00E666B7" w:rsidRDefault="00B648DB" w:rsidP="00EC7DA7">
            <w:pPr>
              <w:pStyle w:val="tj"/>
              <w:spacing w:before="0" w:beforeAutospacing="0" w:after="0" w:afterAutospacing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48DB" w:rsidRPr="00D42083" w:rsidRDefault="00B648DB" w:rsidP="00EC7DA7">
            <w:pPr>
              <w:pStyle w:val="tj"/>
              <w:spacing w:before="0" w:beforeAutospacing="0" w:after="0" w:afterAutospacing="0"/>
              <w:jc w:val="center"/>
              <w:rPr>
                <w:bCs/>
                <w:sz w:val="18"/>
                <w:szCs w:val="14"/>
              </w:rPr>
            </w:pPr>
            <w:r w:rsidRPr="00D42083">
              <w:rPr>
                <w:bCs/>
                <w:sz w:val="18"/>
                <w:szCs w:val="14"/>
              </w:rPr>
              <w:t>Форма первичной учетной документации</w:t>
            </w:r>
          </w:p>
          <w:p w:rsidR="00B648DB" w:rsidRPr="00D42083" w:rsidRDefault="00B648DB" w:rsidP="00EC7DA7">
            <w:pPr>
              <w:pStyle w:val="tj"/>
              <w:spacing w:before="0" w:beforeAutospacing="0" w:after="0" w:afterAutospacing="0"/>
              <w:jc w:val="center"/>
              <w:rPr>
                <w:b/>
                <w:bCs/>
                <w:sz w:val="20"/>
                <w:szCs w:val="18"/>
              </w:rPr>
            </w:pPr>
            <w:r w:rsidRPr="00D42083">
              <w:rPr>
                <w:b/>
                <w:bCs/>
                <w:sz w:val="20"/>
                <w:szCs w:val="18"/>
              </w:rPr>
              <w:t>№ 066/у</w:t>
            </w:r>
          </w:p>
          <w:p w:rsidR="00B648DB" w:rsidRPr="00D42083" w:rsidRDefault="00B648DB" w:rsidP="00EC7DA7">
            <w:pPr>
              <w:pStyle w:val="tj"/>
              <w:spacing w:before="0" w:beforeAutospacing="0" w:after="0" w:afterAutospacing="0"/>
              <w:jc w:val="center"/>
              <w:rPr>
                <w:bCs/>
                <w:spacing w:val="20"/>
                <w:sz w:val="18"/>
                <w:szCs w:val="14"/>
              </w:rPr>
            </w:pPr>
            <w:r w:rsidRPr="00D42083">
              <w:rPr>
                <w:bCs/>
                <w:spacing w:val="20"/>
                <w:sz w:val="18"/>
                <w:szCs w:val="14"/>
              </w:rPr>
              <w:t>УТВЕРЖДЕНО</w:t>
            </w:r>
          </w:p>
          <w:p w:rsidR="00B648DB" w:rsidRPr="00D42083" w:rsidRDefault="00B648DB" w:rsidP="00EC7DA7">
            <w:pPr>
              <w:pStyle w:val="tj"/>
              <w:spacing w:before="0" w:beforeAutospacing="0" w:after="0" w:afterAutospacing="0"/>
              <w:jc w:val="center"/>
              <w:rPr>
                <w:bCs/>
                <w:sz w:val="18"/>
                <w:szCs w:val="14"/>
              </w:rPr>
            </w:pPr>
            <w:r w:rsidRPr="00D42083">
              <w:rPr>
                <w:bCs/>
                <w:sz w:val="18"/>
                <w:szCs w:val="14"/>
              </w:rPr>
              <w:t xml:space="preserve">Приказ </w:t>
            </w:r>
            <w:r>
              <w:rPr>
                <w:bCs/>
                <w:sz w:val="18"/>
                <w:szCs w:val="14"/>
              </w:rPr>
              <w:t xml:space="preserve">Министерства здравоохранения </w:t>
            </w:r>
          </w:p>
          <w:p w:rsidR="00B648DB" w:rsidRPr="00D42083" w:rsidRDefault="00B648DB" w:rsidP="00EC7DA7">
            <w:pPr>
              <w:pStyle w:val="tj"/>
              <w:spacing w:before="0" w:beforeAutospacing="0" w:after="0" w:afterAutospacing="0"/>
              <w:jc w:val="center"/>
              <w:rPr>
                <w:bCs/>
                <w:sz w:val="18"/>
                <w:szCs w:val="14"/>
              </w:rPr>
            </w:pPr>
            <w:r w:rsidRPr="00D42083">
              <w:rPr>
                <w:bCs/>
                <w:sz w:val="18"/>
                <w:szCs w:val="14"/>
              </w:rPr>
              <w:t>Донецкой Народной Республики</w:t>
            </w:r>
          </w:p>
          <w:p w:rsidR="00B648DB" w:rsidRPr="003922DC" w:rsidRDefault="00B648DB" w:rsidP="00EC7DA7">
            <w:pPr>
              <w:pStyle w:val="tj"/>
              <w:spacing w:before="0" w:beforeAutospacing="0" w:after="0" w:afterAutospacing="0"/>
              <w:jc w:val="center"/>
              <w:rPr>
                <w:bCs/>
                <w:sz w:val="16"/>
                <w:szCs w:val="14"/>
              </w:rPr>
            </w:pPr>
            <w:r>
              <w:rPr>
                <w:bCs/>
                <w:sz w:val="18"/>
                <w:szCs w:val="14"/>
              </w:rPr>
              <w:t>________________</w:t>
            </w:r>
            <w:r w:rsidRPr="00D42083">
              <w:rPr>
                <w:bCs/>
                <w:sz w:val="18"/>
                <w:szCs w:val="14"/>
              </w:rPr>
              <w:t xml:space="preserve"> № </w:t>
            </w:r>
            <w:r>
              <w:rPr>
                <w:bCs/>
                <w:sz w:val="18"/>
                <w:szCs w:val="14"/>
              </w:rPr>
              <w:t>________</w:t>
            </w:r>
          </w:p>
        </w:tc>
      </w:tr>
    </w:tbl>
    <w:p w:rsidR="00B648DB" w:rsidRDefault="00B648DB" w:rsidP="00B648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18"/>
        </w:rPr>
      </w:pPr>
    </w:p>
    <w:p w:rsidR="00B648DB" w:rsidRDefault="00B648DB" w:rsidP="00B64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8"/>
        </w:rPr>
      </w:pPr>
      <w:r w:rsidRPr="0013121B">
        <w:rPr>
          <w:rFonts w:ascii="Times New Roman" w:eastAsia="Times New Roman" w:hAnsi="Times New Roman"/>
          <w:b/>
          <w:bCs/>
          <w:sz w:val="24"/>
          <w:szCs w:val="18"/>
        </w:rPr>
        <w:t xml:space="preserve">Карта больного, </w:t>
      </w:r>
      <w:r w:rsidRPr="0013121B">
        <w:rPr>
          <w:rFonts w:ascii="Times New Roman" w:eastAsia="Times New Roman" w:hAnsi="Times New Roman"/>
          <w:b/>
          <w:sz w:val="24"/>
          <w:szCs w:val="18"/>
        </w:rPr>
        <w:t>выбывшего из стационара № _________</w:t>
      </w:r>
    </w:p>
    <w:p w:rsidR="00B648DB" w:rsidRPr="0013121B" w:rsidRDefault="00B648DB" w:rsidP="00B648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18"/>
        </w:rPr>
      </w:pPr>
    </w:p>
    <w:tbl>
      <w:tblPr>
        <w:tblW w:w="10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6"/>
      </w:tblGrid>
      <w:tr w:rsidR="00B648DB" w:rsidRPr="0013121B" w:rsidTr="00EC7DA7">
        <w:trPr>
          <w:jc w:val="center"/>
        </w:trPr>
        <w:tc>
          <w:tcPr>
            <w:tcW w:w="10786" w:type="dxa"/>
            <w:shd w:val="clear" w:color="auto" w:fill="auto"/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22DC">
              <w:rPr>
                <w:rFonts w:ascii="Times New Roman" w:eastAsia="Times New Roman" w:hAnsi="Times New Roman"/>
                <w:sz w:val="18"/>
                <w:szCs w:val="18"/>
              </w:rPr>
              <w:t xml:space="preserve">1. Код пациента __________ </w:t>
            </w:r>
            <w:r w:rsidRPr="003922DC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B648DB" w:rsidRPr="003922D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22DC">
              <w:rPr>
                <w:rFonts w:ascii="Times New Roman" w:eastAsia="Times New Roman" w:hAnsi="Times New Roman"/>
                <w:sz w:val="18"/>
                <w:szCs w:val="18"/>
              </w:rPr>
              <w:t>2. Страховой полис серия __________  № __________</w:t>
            </w:r>
            <w:r w:rsidRPr="003922DC">
              <w:rPr>
                <w:rFonts w:ascii="Times New Roman" w:eastAsia="Times New Roman" w:hAnsi="Times New Roman"/>
                <w:sz w:val="18"/>
                <w:szCs w:val="18"/>
              </w:rPr>
              <w:tab/>
              <w:t>Выдан кем ____________________________</w:t>
            </w:r>
            <w:r w:rsidRPr="003922DC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Код территории __________ 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3. Вид оплаты: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  <w:t>ОМС – 1; бюджет – 2; платные услуги – 3, в т. ч. ДМС – 4; другое – 5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207032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4. Дата госпитализации: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207032">
              <w:rPr>
                <w:rFonts w:ascii="Times New Roman" w:hAnsi="Times New Roman"/>
                <w:bCs/>
                <w:szCs w:val="18"/>
              </w:rPr>
              <w:t>|__|__|__|__|__|__|</w:t>
            </w:r>
            <w:r>
              <w:rPr>
                <w:rFonts w:ascii="Times New Roman" w:hAnsi="Times New Roman"/>
                <w:bCs/>
                <w:szCs w:val="18"/>
              </w:rPr>
              <w:t>  </w:t>
            </w:r>
            <w:r w:rsidRPr="00207032">
              <w:rPr>
                <w:rFonts w:ascii="Times New Roman" w:hAnsi="Times New Roman"/>
                <w:bCs/>
                <w:szCs w:val="18"/>
              </w:rPr>
              <w:t>|__|__|</w:t>
            </w:r>
            <w:r>
              <w:rPr>
                <w:rFonts w:ascii="Times New Roman" w:hAnsi="Times New Roman"/>
                <w:bCs/>
                <w:szCs w:val="18"/>
              </w:rPr>
              <w:t>  </w:t>
            </w:r>
            <w:r w:rsidRPr="00207032">
              <w:rPr>
                <w:rFonts w:ascii="Times New Roman" w:hAnsi="Times New Roman"/>
                <w:bCs/>
                <w:szCs w:val="18"/>
              </w:rPr>
              <w:t>|__|__|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Номер медицинской карты 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тационарного больного _________</w:t>
            </w:r>
          </w:p>
          <w:p w:rsidR="00B648DB" w:rsidRPr="00207032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8"/>
              </w:rPr>
            </w:pP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07032">
              <w:rPr>
                <w:rFonts w:ascii="Times New Roman" w:eastAsia="Times New Roman" w:hAnsi="Times New Roman"/>
                <w:bCs/>
                <w:sz w:val="14"/>
                <w:szCs w:val="18"/>
              </w:rPr>
              <w:t>(число, месяц, год)</w:t>
            </w:r>
            <w:r>
              <w:rPr>
                <w:rFonts w:ascii="Times New Roman" w:eastAsia="Times New Roman" w:hAnsi="Times New Roman"/>
                <w:bCs/>
                <w:sz w:val="14"/>
                <w:szCs w:val="18"/>
              </w:rPr>
              <w:t xml:space="preserve">             </w:t>
            </w:r>
            <w:r w:rsidRPr="00207032">
              <w:rPr>
                <w:rFonts w:ascii="Times New Roman" w:eastAsia="Times New Roman" w:hAnsi="Times New Roman"/>
                <w:bCs/>
                <w:sz w:val="14"/>
                <w:szCs w:val="18"/>
              </w:rPr>
              <w:t>(ч</w:t>
            </w:r>
            <w:r>
              <w:rPr>
                <w:rFonts w:ascii="Times New Roman" w:eastAsia="Times New Roman" w:hAnsi="Times New Roman"/>
                <w:bCs/>
                <w:sz w:val="14"/>
                <w:szCs w:val="18"/>
              </w:rPr>
              <w:t>асов)       (минут)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5.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больного ___________________________________________________________________________________</w:t>
            </w:r>
          </w:p>
          <w:p w:rsidR="00B648DB" w:rsidRPr="00207032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 w:rsidRPr="00207032">
              <w:rPr>
                <w:rFonts w:ascii="Times New Roman" w:hAnsi="Times New Roman"/>
                <w:sz w:val="18"/>
                <w:szCs w:val="18"/>
              </w:rPr>
              <w:t>. Пол:</w:t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hAnsi="Times New Roman"/>
                <w:sz w:val="18"/>
                <w:szCs w:val="18"/>
              </w:rPr>
              <w:t>мужской – 1</w:t>
            </w:r>
            <w:r>
              <w:rPr>
                <w:rFonts w:ascii="Times New Roman" w:hAnsi="Times New Roman"/>
                <w:sz w:val="18"/>
                <w:szCs w:val="18"/>
              </w:rPr>
              <w:t>;  </w:t>
            </w:r>
            <w:r w:rsidRPr="00207032">
              <w:rPr>
                <w:rFonts w:ascii="Times New Roman" w:hAnsi="Times New Roman"/>
                <w:sz w:val="18"/>
                <w:szCs w:val="18"/>
              </w:rPr>
              <w:t>женский – 2</w:t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0703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07032">
              <w:rPr>
                <w:rFonts w:ascii="Times New Roman" w:eastAsia="Times New Roman" w:hAnsi="Times New Roman"/>
                <w:bCs/>
                <w:sz w:val="18"/>
                <w:szCs w:val="18"/>
              </w:rPr>
              <w:t>Дата рождения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:</w:t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    </w:t>
            </w:r>
            <w:r w:rsidRPr="00207032">
              <w:rPr>
                <w:rFonts w:ascii="Times New Roman" w:hAnsi="Times New Roman"/>
                <w:bCs/>
                <w:szCs w:val="18"/>
              </w:rPr>
              <w:t>|__|__|__|__|__|__|</w:t>
            </w:r>
          </w:p>
          <w:p w:rsidR="00B648DB" w:rsidRPr="00207032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8"/>
              </w:rPr>
            </w:pP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207032">
              <w:rPr>
                <w:rFonts w:ascii="Times New Roman" w:eastAsia="Times New Roman" w:hAnsi="Times New Roman"/>
                <w:bCs/>
                <w:sz w:val="14"/>
                <w:szCs w:val="18"/>
              </w:rPr>
              <w:t>(число, месяц, год)</w:t>
            </w:r>
          </w:p>
          <w:p w:rsidR="00B648DB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8. Возраст </w:t>
            </w:r>
            <w:r w:rsidRPr="0031023D">
              <w:rPr>
                <w:rFonts w:ascii="Times New Roman" w:eastAsia="Times New Roman" w:hAnsi="Times New Roman"/>
                <w:sz w:val="16"/>
                <w:szCs w:val="18"/>
              </w:rPr>
              <w:t>(полных лет)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______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9. Житель: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городской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1, сельский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2   </w:t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10. Работает:  да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1, нет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 Место работы (должность) __________________________________________________________________________________________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12. Место жительства: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13. Социальный статус: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дошкольник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1;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учащийся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2;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студент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3;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рабочий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4;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служащий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5;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пенсионер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6;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домохозяйка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7;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в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оеннослужащий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8;  член семьи военнослужащего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9;  БОМЖ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10;  прочие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11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    </w:t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14. Имеет льготы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да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1;   нет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2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Категория льгот: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инвалид ВОВ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1;  участник</w:t>
            </w:r>
            <w:proofErr w:type="gramEnd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ВОВ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2;  воин интернационалист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3;  лицо подвергшееся радиационному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облучению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4;  в т.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ч. в Чернобыле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5;  ребенок-инвалид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6;  инвалид с детства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10;  прочие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    </w:t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16. Группа инвалидности: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инв. I гр.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1;  инв. II гр.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2;  инв. III гр.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17. Кем направлен (</w:t>
            </w:r>
            <w:proofErr w:type="spellStart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учр</w:t>
            </w:r>
            <w:proofErr w:type="spellEnd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. здрав.)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 ________________________________________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  <w:t>№ напр.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______________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Дата: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18. Кем доставлен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 _____________________________________________________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  <w:t>Код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__________________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  <w:t>№ наряда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______________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19. Диагноз направившего учреждения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 ___________________________________________________________________________________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20. Отделение госпитализации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 __________________________________________________________________________________________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21. Доставлен в состоянии опьянения: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алкогольного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  </w:t>
            </w:r>
            <w:proofErr w:type="gramEnd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наркотического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22. Профиль коек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_____________________________________________________________________________________________________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23. Госпитализация: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экстренная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1;  плановая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24. Сроки госпитализации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до 6 часов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  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7-24 часа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  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позже 24 часов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25. Госпитализация по поводу данного заболевания в текущем году: впервые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  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повторно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  <w:r>
              <w:rPr>
                <w:rFonts w:ascii="Times New Roman" w:hAnsi="Times New Roman"/>
                <w:bCs/>
                <w:szCs w:val="18"/>
              </w:rPr>
              <w:t xml:space="preserve">, </w:t>
            </w:r>
            <w:r w:rsidRPr="00B80EDC">
              <w:rPr>
                <w:rFonts w:ascii="Times New Roman" w:hAnsi="Times New Roman"/>
                <w:bCs/>
                <w:sz w:val="18"/>
                <w:szCs w:val="18"/>
              </w:rPr>
              <w:t>повторно до 30 дней</w:t>
            </w:r>
            <w:r>
              <w:rPr>
                <w:rFonts w:ascii="Times New Roman" w:hAnsi="Times New Roman"/>
                <w:bCs/>
                <w:szCs w:val="18"/>
              </w:rPr>
              <w:t xml:space="preserve"> – 3  </w:t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26. Травма: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proofErr w:type="gramStart"/>
            <w:r w:rsidRPr="0031023D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производственная: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proofErr w:type="gramEnd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промышленная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1; с/хоз.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2; строит.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3;  транспортная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4,  в т.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ч. ДТП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5;  прочие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6;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proofErr w:type="gramStart"/>
            <w:r w:rsidRPr="0031023D">
              <w:rPr>
                <w:rFonts w:ascii="Times New Roman" w:eastAsia="Times New Roman" w:hAnsi="Times New Roman"/>
                <w:i/>
                <w:sz w:val="18"/>
                <w:szCs w:val="18"/>
              </w:rPr>
              <w:t>непроизводственная: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 бытовая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7;  уличная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8;  транспортная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9, в т.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ч. ДТП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10;  школьная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11;    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      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спортивная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12;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противоправная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13;  прочие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27. Результат лечения: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  <w:t>выписан(а) с выздоровлением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1,  улучшением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2,  ухудшением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3,  без изменений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4;  </w:t>
            </w:r>
          </w:p>
          <w:p w:rsidR="00B648DB" w:rsidRPr="0013121B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умер(ла)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5;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переведен(а) в другое лечебное заведение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6;  здоровый</w:t>
            </w:r>
            <w:proofErr w:type="gramEnd"/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(а)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07032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207032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 Дата выписки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(смерти):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Pr="00207032">
              <w:rPr>
                <w:rFonts w:ascii="Times New Roman" w:hAnsi="Times New Roman"/>
                <w:bCs/>
                <w:szCs w:val="18"/>
              </w:rPr>
              <w:t>|__|__|__|__|__|__|</w:t>
            </w:r>
            <w:r>
              <w:rPr>
                <w:rFonts w:ascii="Times New Roman" w:hAnsi="Times New Roman"/>
                <w:bCs/>
                <w:szCs w:val="18"/>
              </w:rPr>
              <w:t>  </w:t>
            </w:r>
            <w:r w:rsidRPr="00207032">
              <w:rPr>
                <w:rFonts w:ascii="Times New Roman" w:hAnsi="Times New Roman"/>
                <w:bCs/>
                <w:szCs w:val="18"/>
              </w:rPr>
              <w:t>|__|__|</w:t>
            </w:r>
            <w:r>
              <w:rPr>
                <w:rFonts w:ascii="Times New Roman" w:hAnsi="Times New Roman"/>
                <w:bCs/>
                <w:szCs w:val="18"/>
              </w:rPr>
              <w:t>  </w:t>
            </w:r>
            <w:r w:rsidRPr="00207032">
              <w:rPr>
                <w:rFonts w:ascii="Times New Roman" w:hAnsi="Times New Roman"/>
                <w:bCs/>
                <w:szCs w:val="18"/>
              </w:rPr>
              <w:t>|__|__|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   </w:t>
            </w:r>
          </w:p>
          <w:p w:rsidR="00B648DB" w:rsidRPr="00207032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8"/>
              </w:rPr>
            </w:pP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207032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ab/>
              <w:t xml:space="preserve">      </w:t>
            </w:r>
            <w:r w:rsidRPr="00207032">
              <w:rPr>
                <w:rFonts w:ascii="Times New Roman" w:eastAsia="Times New Roman" w:hAnsi="Times New Roman"/>
                <w:bCs/>
                <w:sz w:val="14"/>
                <w:szCs w:val="18"/>
              </w:rPr>
              <w:t>(число, месяц, год)</w:t>
            </w:r>
            <w:r>
              <w:rPr>
                <w:rFonts w:ascii="Times New Roman" w:eastAsia="Times New Roman" w:hAnsi="Times New Roman"/>
                <w:bCs/>
                <w:sz w:val="14"/>
                <w:szCs w:val="18"/>
              </w:rPr>
              <w:t xml:space="preserve">            </w:t>
            </w:r>
            <w:r w:rsidRPr="00207032">
              <w:rPr>
                <w:rFonts w:ascii="Times New Roman" w:eastAsia="Times New Roman" w:hAnsi="Times New Roman"/>
                <w:bCs/>
                <w:sz w:val="14"/>
                <w:szCs w:val="18"/>
              </w:rPr>
              <w:t>(ч</w:t>
            </w:r>
            <w:r>
              <w:rPr>
                <w:rFonts w:ascii="Times New Roman" w:eastAsia="Times New Roman" w:hAnsi="Times New Roman"/>
                <w:bCs/>
                <w:sz w:val="14"/>
                <w:szCs w:val="18"/>
              </w:rPr>
              <w:t>асов)       (минут)</w:t>
            </w:r>
          </w:p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>29. Проведено койко-дней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13121B">
              <w:rPr>
                <w:rFonts w:ascii="Times New Roman" w:eastAsia="Times New Roman" w:hAnsi="Times New Roman"/>
                <w:sz w:val="18"/>
                <w:szCs w:val="18"/>
              </w:rPr>
              <w:t xml:space="preserve">  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</w:t>
            </w:r>
          </w:p>
        </w:tc>
      </w:tr>
    </w:tbl>
    <w:p w:rsidR="00B648DB" w:rsidRPr="007226FC" w:rsidRDefault="00B648DB" w:rsidP="00B648DB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B648DB" w:rsidRPr="007226FC" w:rsidRDefault="00B648DB" w:rsidP="00B648DB">
      <w:pPr>
        <w:spacing w:after="60" w:line="240" w:lineRule="auto"/>
        <w:rPr>
          <w:rFonts w:ascii="Times New Roman" w:hAnsi="Times New Roman"/>
          <w:sz w:val="18"/>
          <w:szCs w:val="18"/>
        </w:rPr>
      </w:pPr>
      <w:r w:rsidRPr="007226FC">
        <w:rPr>
          <w:rFonts w:ascii="Times New Roman" w:hAnsi="Times New Roman"/>
          <w:sz w:val="18"/>
          <w:szCs w:val="18"/>
        </w:rPr>
        <w:t xml:space="preserve">30. </w:t>
      </w:r>
      <w:r w:rsidRPr="008115FE">
        <w:rPr>
          <w:rFonts w:ascii="Times New Roman" w:hAnsi="Times New Roman"/>
          <w:b/>
          <w:sz w:val="18"/>
          <w:szCs w:val="18"/>
        </w:rPr>
        <w:t>Движение пациента по отделениям</w:t>
      </w:r>
      <w:r w:rsidRPr="007226FC">
        <w:rPr>
          <w:rFonts w:ascii="Times New Roman" w:hAnsi="Times New Roman"/>
          <w:sz w:val="18"/>
          <w:szCs w:val="18"/>
        </w:rPr>
        <w:t>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620"/>
        <w:gridCol w:w="3225"/>
        <w:gridCol w:w="703"/>
        <w:gridCol w:w="1124"/>
        <w:gridCol w:w="983"/>
        <w:gridCol w:w="937"/>
        <w:gridCol w:w="1031"/>
        <w:gridCol w:w="1064"/>
        <w:gridCol w:w="623"/>
      </w:tblGrid>
      <w:tr w:rsidR="00B648DB" w:rsidRPr="00C01CA5" w:rsidTr="00EC7DA7">
        <w:trPr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Код</w:t>
            </w:r>
          </w:p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отде-ления</w:t>
            </w:r>
            <w:proofErr w:type="spellEnd"/>
          </w:p>
        </w:tc>
        <w:tc>
          <w:tcPr>
            <w:tcW w:w="32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 xml:space="preserve">Профиль </w:t>
            </w:r>
          </w:p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коек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Код врача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proofErr w:type="spellStart"/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поступ-ления</w:t>
            </w:r>
            <w:proofErr w:type="spellEnd"/>
          </w:p>
        </w:tc>
        <w:tc>
          <w:tcPr>
            <w:tcW w:w="9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Дата</w:t>
            </w:r>
          </w:p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выписки,</w:t>
            </w:r>
          </w:p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перевода &lt;***&gt;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Код</w:t>
            </w:r>
          </w:p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диагноза</w:t>
            </w:r>
          </w:p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по МКБ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Код медицин-</w:t>
            </w:r>
          </w:p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ского</w:t>
            </w:r>
            <w:proofErr w:type="spellEnd"/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 xml:space="preserve">стандарта 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 xml:space="preserve">Код </w:t>
            </w:r>
            <w:proofErr w:type="gramStart"/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прерван-</w:t>
            </w:r>
            <w:proofErr w:type="spellStart"/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 xml:space="preserve"> случая</w:t>
            </w:r>
          </w:p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&lt;**&gt;</w:t>
            </w:r>
          </w:p>
        </w:tc>
        <w:tc>
          <w:tcPr>
            <w:tcW w:w="6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Вид</w:t>
            </w:r>
          </w:p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пла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C01CA5">
              <w:rPr>
                <w:rFonts w:ascii="Times New Roman" w:eastAsia="Times New Roman" w:hAnsi="Times New Roman"/>
                <w:sz w:val="16"/>
                <w:szCs w:val="16"/>
              </w:rPr>
              <w:t>ты</w:t>
            </w:r>
          </w:p>
        </w:tc>
      </w:tr>
      <w:tr w:rsidR="00B648DB" w:rsidRPr="00C01CA5" w:rsidTr="00EC7DA7">
        <w:trPr>
          <w:trHeight w:hRule="exact" w:val="227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4"/>
                <w:szCs w:val="16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4"/>
                <w:szCs w:val="16"/>
              </w:rPr>
              <w:t>2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4"/>
                <w:szCs w:val="16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4"/>
                <w:szCs w:val="16"/>
              </w:rPr>
              <w:t>5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4"/>
                <w:szCs w:val="16"/>
              </w:rPr>
              <w:t>6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4"/>
                <w:szCs w:val="16"/>
              </w:rPr>
              <w:t>7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4"/>
                <w:szCs w:val="16"/>
              </w:rPr>
              <w:t>8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4"/>
                <w:szCs w:val="16"/>
              </w:rPr>
              <w:t>9</w:t>
            </w:r>
          </w:p>
        </w:tc>
        <w:tc>
          <w:tcPr>
            <w:tcW w:w="62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C01CA5">
              <w:rPr>
                <w:rFonts w:ascii="Times New Roman" w:eastAsia="Times New Roman" w:hAnsi="Times New Roman"/>
                <w:sz w:val="14"/>
                <w:szCs w:val="16"/>
              </w:rPr>
              <w:t>10</w:t>
            </w:r>
          </w:p>
        </w:tc>
      </w:tr>
      <w:tr w:rsidR="00B648DB" w:rsidRPr="00C01CA5" w:rsidTr="00EC7DA7">
        <w:trPr>
          <w:trHeight w:hRule="exact" w:val="340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</w:tr>
      <w:tr w:rsidR="00B648DB" w:rsidRPr="00C01CA5" w:rsidTr="00EC7DA7">
        <w:trPr>
          <w:trHeight w:hRule="exact" w:val="340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8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</w:tr>
      <w:tr w:rsidR="00B648DB" w:rsidRPr="00C01CA5" w:rsidTr="00EC7DA7">
        <w:trPr>
          <w:trHeight w:hRule="exact" w:val="340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DB" w:rsidRPr="00C01CA5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8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</w:p>
        </w:tc>
      </w:tr>
      <w:tr w:rsidR="00B648DB" w:rsidRPr="00C01CA5" w:rsidTr="00EC7DA7">
        <w:trPr>
          <w:jc w:val="center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8"/>
              </w:rPr>
              <w:t>&lt;**&gt;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 xml:space="preserve">  </w:t>
            </w:r>
            <w:r w:rsidRPr="00C01CA5">
              <w:rPr>
                <w:rFonts w:ascii="Times New Roman" w:eastAsia="Times New Roman" w:hAnsi="Times New Roman"/>
                <w:sz w:val="16"/>
                <w:szCs w:val="18"/>
              </w:rPr>
              <w:t>Заполняется при использовании в системе оплаты</w:t>
            </w:r>
          </w:p>
        </w:tc>
      </w:tr>
      <w:tr w:rsidR="00B648DB" w:rsidRPr="00C01CA5" w:rsidTr="00EC7DA7">
        <w:trPr>
          <w:jc w:val="center"/>
        </w:trPr>
        <w:tc>
          <w:tcPr>
            <w:tcW w:w="1077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8DB" w:rsidRPr="00C01CA5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</w:rPr>
            </w:pPr>
            <w:r w:rsidRPr="00C01CA5">
              <w:rPr>
                <w:rFonts w:ascii="Times New Roman" w:eastAsia="Times New Roman" w:hAnsi="Times New Roman"/>
                <w:sz w:val="16"/>
                <w:szCs w:val="18"/>
              </w:rPr>
              <w:t xml:space="preserve">&lt;***&gt; </w:t>
            </w:r>
            <w:r>
              <w:rPr>
                <w:rFonts w:ascii="Times New Roman" w:eastAsia="Times New Roman" w:hAnsi="Times New Roman"/>
                <w:sz w:val="16"/>
                <w:szCs w:val="18"/>
              </w:rPr>
              <w:t xml:space="preserve"> </w:t>
            </w:r>
            <w:r w:rsidRPr="00C01CA5">
              <w:rPr>
                <w:rFonts w:ascii="Times New Roman" w:eastAsia="Times New Roman" w:hAnsi="Times New Roman"/>
                <w:sz w:val="16"/>
                <w:szCs w:val="18"/>
              </w:rPr>
              <w:t>При выписке, переводе из отделения реанимации указать время пребывания в часах</w:t>
            </w:r>
          </w:p>
        </w:tc>
      </w:tr>
    </w:tbl>
    <w:p w:rsidR="00B648DB" w:rsidRDefault="00B648DB" w:rsidP="00B648DB">
      <w:pPr>
        <w:spacing w:after="0"/>
        <w:rPr>
          <w:rFonts w:ascii="Times New Roman" w:hAnsi="Times New Roman"/>
          <w:sz w:val="16"/>
          <w:szCs w:val="6"/>
        </w:rPr>
      </w:pPr>
    </w:p>
    <w:p w:rsidR="00B648DB" w:rsidRPr="002D6B57" w:rsidRDefault="00B648DB" w:rsidP="00B648DB">
      <w:pPr>
        <w:spacing w:after="0"/>
        <w:rPr>
          <w:rFonts w:ascii="Times New Roman" w:hAnsi="Times New Roman"/>
          <w:sz w:val="16"/>
          <w:szCs w:val="6"/>
        </w:rPr>
        <w:sectPr w:rsidR="00B648DB" w:rsidRPr="002D6B57" w:rsidSect="004F6A0E">
          <w:pgSz w:w="11906" w:h="16838"/>
          <w:pgMar w:top="426" w:right="567" w:bottom="567" w:left="567" w:header="709" w:footer="709" w:gutter="0"/>
          <w:cols w:space="708"/>
          <w:docGrid w:linePitch="360"/>
        </w:sectPr>
      </w:pPr>
    </w:p>
    <w:p w:rsidR="00B648DB" w:rsidRPr="00754385" w:rsidRDefault="00B648DB" w:rsidP="00B648DB">
      <w:pPr>
        <w:spacing w:after="0" w:line="240" w:lineRule="auto"/>
        <w:jc w:val="center"/>
        <w:rPr>
          <w:rFonts w:ascii="Times New Roman" w:hAnsi="Times New Roman"/>
        </w:rPr>
      </w:pPr>
      <w:r w:rsidRPr="00754385">
        <w:rPr>
          <w:rFonts w:ascii="Times New Roman" w:hAnsi="Times New Roman"/>
        </w:rPr>
        <w:lastRenderedPageBreak/>
        <w:t>2</w:t>
      </w:r>
    </w:p>
    <w:p w:rsidR="00B648DB" w:rsidRPr="00A76075" w:rsidRDefault="00B648DB" w:rsidP="00B648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76075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15</w:t>
      </w:r>
    </w:p>
    <w:p w:rsidR="00B648DB" w:rsidRPr="00754385" w:rsidRDefault="00B648DB" w:rsidP="00B648D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0773" w:type="dxa"/>
        <w:tblInd w:w="-9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03"/>
        <w:gridCol w:w="544"/>
        <w:gridCol w:w="3069"/>
        <w:gridCol w:w="712"/>
        <w:gridCol w:w="2129"/>
        <w:gridCol w:w="118"/>
        <w:gridCol w:w="476"/>
        <w:gridCol w:w="118"/>
        <w:gridCol w:w="1775"/>
        <w:gridCol w:w="712"/>
      </w:tblGrid>
      <w:tr w:rsidR="00B648DB" w:rsidRPr="007226FC" w:rsidTr="00EC7DA7"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Default="00B648DB" w:rsidP="00EC7DA7">
            <w:pPr>
              <w:spacing w:after="0" w:line="240" w:lineRule="auto"/>
            </w:pPr>
            <w:r w:rsidRPr="007226FC"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  <w:r w:rsidRPr="00194457">
              <w:rPr>
                <w:rFonts w:ascii="Times New Roman" w:eastAsia="Times New Roman" w:hAnsi="Times New Roman"/>
                <w:b/>
                <w:sz w:val="18"/>
                <w:szCs w:val="18"/>
              </w:rPr>
              <w:t>. Диагноз стационара (при выписке</w:t>
            </w:r>
            <w:r w:rsidRPr="007226F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</w:tc>
      </w:tr>
      <w:tr w:rsidR="00B648DB" w:rsidRPr="003922DC" w:rsidTr="00EC7DA7">
        <w:tc>
          <w:tcPr>
            <w:tcW w:w="47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3922DC">
              <w:rPr>
                <w:rFonts w:ascii="Times New Roman" w:hAnsi="Times New Roman"/>
                <w:bCs/>
                <w:sz w:val="16"/>
                <w:szCs w:val="18"/>
              </w:rPr>
              <w:t>Основное заболевание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3922DC">
              <w:rPr>
                <w:rFonts w:ascii="Times New Roman" w:hAnsi="Times New Roman"/>
                <w:bCs/>
                <w:sz w:val="16"/>
                <w:szCs w:val="18"/>
              </w:rPr>
              <w:t xml:space="preserve">Код 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br/>
            </w:r>
            <w:r w:rsidRPr="003922DC">
              <w:rPr>
                <w:rFonts w:ascii="Times New Roman" w:hAnsi="Times New Roman"/>
                <w:bCs/>
                <w:sz w:val="16"/>
                <w:szCs w:val="18"/>
              </w:rPr>
              <w:t>МКБ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3922DC">
              <w:rPr>
                <w:rFonts w:ascii="Times New Roman" w:hAnsi="Times New Roman"/>
                <w:bCs/>
                <w:sz w:val="16"/>
                <w:szCs w:val="18"/>
              </w:rPr>
              <w:t>Осложнения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3922DC">
              <w:rPr>
                <w:rFonts w:ascii="Times New Roman" w:hAnsi="Times New Roman"/>
                <w:bCs/>
                <w:sz w:val="16"/>
                <w:szCs w:val="18"/>
              </w:rPr>
              <w:t xml:space="preserve">Код 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br/>
            </w:r>
            <w:r w:rsidRPr="003922DC">
              <w:rPr>
                <w:rFonts w:ascii="Times New Roman" w:hAnsi="Times New Roman"/>
                <w:bCs/>
                <w:sz w:val="16"/>
                <w:szCs w:val="18"/>
              </w:rPr>
              <w:t>МКБ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3922DC">
              <w:rPr>
                <w:rFonts w:ascii="Times New Roman" w:hAnsi="Times New Roman"/>
                <w:bCs/>
                <w:sz w:val="16"/>
                <w:szCs w:val="18"/>
              </w:rPr>
              <w:t>Сопутствующие заболевания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 w:rsidRPr="003922DC">
              <w:rPr>
                <w:rFonts w:ascii="Times New Roman" w:hAnsi="Times New Roman"/>
                <w:bCs/>
                <w:sz w:val="16"/>
                <w:szCs w:val="18"/>
              </w:rPr>
              <w:t xml:space="preserve">Код 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br/>
            </w:r>
            <w:r w:rsidRPr="003922DC">
              <w:rPr>
                <w:rFonts w:ascii="Times New Roman" w:hAnsi="Times New Roman"/>
                <w:bCs/>
                <w:sz w:val="16"/>
                <w:szCs w:val="18"/>
              </w:rPr>
              <w:t>МКБ</w:t>
            </w:r>
          </w:p>
        </w:tc>
      </w:tr>
      <w:tr w:rsidR="00B648DB" w:rsidRPr="003922DC" w:rsidTr="00EC7DA7">
        <w:trPr>
          <w:trHeight w:hRule="exact" w:val="1483"/>
        </w:trPr>
        <w:tc>
          <w:tcPr>
            <w:tcW w:w="47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922DC">
              <w:rPr>
                <w:rFonts w:ascii="Times New Roman" w:hAnsi="Times New Roman"/>
                <w:bCs/>
                <w:sz w:val="16"/>
                <w:szCs w:val="18"/>
              </w:rPr>
              <w:t>Клинический заключительный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48DB" w:rsidRPr="003922DC" w:rsidTr="00EC7DA7">
        <w:trPr>
          <w:trHeight w:hRule="exact" w:val="1438"/>
        </w:trPr>
        <w:tc>
          <w:tcPr>
            <w:tcW w:w="473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922DC">
              <w:rPr>
                <w:rFonts w:ascii="Times New Roman" w:hAnsi="Times New Roman"/>
                <w:bCs/>
                <w:sz w:val="16"/>
                <w:szCs w:val="18"/>
              </w:rPr>
              <w:t>Патологоанатомический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3922DC" w:rsidRDefault="00B648DB" w:rsidP="00EC7DA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before="120" w:after="6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6FC">
              <w:rPr>
                <w:rFonts w:ascii="Times New Roman" w:hAnsi="Times New Roman"/>
                <w:color w:val="000000"/>
                <w:sz w:val="18"/>
                <w:szCs w:val="18"/>
              </w:rPr>
              <w:t>32. В случае смерти (из пункта 11 врачебного свидетельства о смерти № ________) указать основную причину, код по МКБ</w:t>
            </w: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6FC">
              <w:rPr>
                <w:rFonts w:ascii="Times New Roman" w:hAnsi="Times New Roman"/>
                <w:color w:val="000000"/>
                <w:sz w:val="18"/>
                <w:szCs w:val="18"/>
              </w:rPr>
              <w:t>І. а)</w:t>
            </w:r>
          </w:p>
        </w:tc>
        <w:tc>
          <w:tcPr>
            <w:tcW w:w="6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48DB" w:rsidRPr="001220BB" w:rsidRDefault="00B648DB" w:rsidP="00EC7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1220BB">
              <w:rPr>
                <w:rFonts w:ascii="Times New Roman" w:hAnsi="Times New Roman"/>
                <w:color w:val="000000"/>
                <w:sz w:val="14"/>
                <w:szCs w:val="16"/>
              </w:rPr>
              <w:t>Приблизительное время</w:t>
            </w:r>
          </w:p>
          <w:p w:rsidR="00B648DB" w:rsidRPr="007226FC" w:rsidRDefault="00B648DB" w:rsidP="00EC7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20BB">
              <w:rPr>
                <w:rFonts w:ascii="Times New Roman" w:hAnsi="Times New Roman"/>
                <w:color w:val="000000"/>
                <w:sz w:val="14"/>
                <w:szCs w:val="16"/>
              </w:rPr>
              <w:t xml:space="preserve">между началом заболевания </w:t>
            </w:r>
            <w:r w:rsidRPr="001220BB">
              <w:rPr>
                <w:rFonts w:ascii="Times New Roman" w:hAnsi="Times New Roman"/>
                <w:color w:val="000000"/>
                <w:sz w:val="14"/>
                <w:szCs w:val="16"/>
              </w:rPr>
              <w:br/>
              <w:t>и смертью</w:t>
            </w: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226FC">
              <w:rPr>
                <w:rFonts w:ascii="Times New Roman" w:hAnsi="Times New Roman"/>
                <w:color w:val="000000"/>
                <w:sz w:val="14"/>
                <w:szCs w:val="14"/>
              </w:rPr>
              <w:t>(непосредственная причина смерти)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6FC">
              <w:rPr>
                <w:rFonts w:ascii="Times New Roman" w:hAnsi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6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6FC">
              <w:rPr>
                <w:rFonts w:ascii="Times New Roman" w:hAnsi="Times New Roman"/>
                <w:color w:val="000000"/>
                <w:sz w:val="18"/>
                <w:szCs w:val="18"/>
              </w:rPr>
              <w:t>в)</w:t>
            </w:r>
          </w:p>
        </w:tc>
        <w:tc>
          <w:tcPr>
            <w:tcW w:w="6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6FC">
              <w:rPr>
                <w:rFonts w:ascii="Times New Roman" w:hAnsi="Times New Roman"/>
                <w:color w:val="000000"/>
                <w:sz w:val="18"/>
                <w:szCs w:val="18"/>
              </w:rPr>
              <w:t>г)</w:t>
            </w:r>
          </w:p>
        </w:tc>
        <w:tc>
          <w:tcPr>
            <w:tcW w:w="6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9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(б,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–</w:t>
            </w:r>
            <w:r w:rsidRPr="007226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заболевания и патологические состояния, которые обусловили непосредственную причину смерти;</w:t>
            </w: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9" w:type="dxa"/>
            <w:gridSpan w:val="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648DB" w:rsidRDefault="00B648DB" w:rsidP="00EC7D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первоначальная (</w:t>
            </w:r>
            <w:r w:rsidRPr="007226FC">
              <w:rPr>
                <w:rFonts w:ascii="Times New Roman" w:hAnsi="Times New Roman"/>
                <w:color w:val="000000"/>
                <w:sz w:val="16"/>
                <w:szCs w:val="16"/>
              </w:rPr>
              <w:t>основная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7226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причина смерти указывается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подпункте «в»; внешняя причина смерти при травмах</w:t>
            </w:r>
          </w:p>
          <w:p w:rsidR="00B648DB" w:rsidRPr="007226FC" w:rsidRDefault="00B648DB" w:rsidP="00EC7D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 отравлениях указывается в подпункте «г»</w:t>
            </w:r>
            <w:r w:rsidRPr="007226F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9" w:type="dxa"/>
            <w:gridSpan w:val="8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26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случае смерти женщины во время беременности или после родов, в период до одного года указать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7226FC">
              <w:rPr>
                <w:rFonts w:ascii="Times New Roman" w:hAnsi="Times New Roman"/>
                <w:color w:val="000000"/>
                <w:sz w:val="16"/>
                <w:szCs w:val="16"/>
              </w:rPr>
              <w:t>неделю беременности _______ день послеродового периода ______, недель после родов _______</w:t>
            </w:r>
          </w:p>
        </w:tc>
      </w:tr>
      <w:tr w:rsidR="00B648DB" w:rsidRPr="007226FC" w:rsidTr="00EC7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before="120" w:after="4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6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33. </w:t>
            </w:r>
            <w:r w:rsidRPr="002C54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Хирургические операции</w:t>
            </w:r>
          </w:p>
        </w:tc>
      </w:tr>
    </w:tbl>
    <w:p w:rsidR="00B648DB" w:rsidRPr="00752A47" w:rsidRDefault="00B648DB" w:rsidP="00B648DB">
      <w:pPr>
        <w:spacing w:after="0"/>
        <w:rPr>
          <w:rFonts w:ascii="Times New Roman" w:hAnsi="Times New Roman"/>
          <w:vanish/>
          <w:sz w:val="2"/>
          <w:szCs w:val="6"/>
        </w:rPr>
      </w:pPr>
    </w:p>
    <w:tbl>
      <w:tblPr>
        <w:tblW w:w="10772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510"/>
        <w:gridCol w:w="510"/>
        <w:gridCol w:w="2374"/>
        <w:gridCol w:w="579"/>
        <w:gridCol w:w="2114"/>
        <w:gridCol w:w="567"/>
        <w:gridCol w:w="567"/>
        <w:gridCol w:w="567"/>
        <w:gridCol w:w="567"/>
        <w:gridCol w:w="567"/>
        <w:gridCol w:w="567"/>
        <w:gridCol w:w="566"/>
      </w:tblGrid>
      <w:tr w:rsidR="00B648DB" w:rsidRPr="003922DC" w:rsidTr="00EC7DA7">
        <w:trPr>
          <w:trHeight w:val="510"/>
        </w:trPr>
        <w:tc>
          <w:tcPr>
            <w:tcW w:w="71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Дата,</w:t>
            </w:r>
          </w:p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Код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хи</w:t>
            </w: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softHyphen/>
              <w:t>рурга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Код отде</w:t>
            </w: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softHyphen/>
              <w:t>ления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Осложнение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Ане</w:t>
            </w: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softHyphen/>
            </w: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тезия</w:t>
            </w:r>
            <w:proofErr w:type="spellEnd"/>
          </w:p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&lt;*&gt;</w:t>
            </w:r>
          </w:p>
        </w:tc>
        <w:tc>
          <w:tcPr>
            <w:tcW w:w="567" w:type="dxa"/>
            <w:vMerge w:val="restart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Ос-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ложн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&lt;*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*</w:t>
            </w: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Использование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</w:r>
            <w:r w:rsidRPr="003922D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спец. аппаратуры</w:t>
            </w:r>
          </w:p>
        </w:tc>
        <w:tc>
          <w:tcPr>
            <w:tcW w:w="56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3922D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Вид оплаты</w:t>
            </w:r>
          </w:p>
        </w:tc>
      </w:tr>
      <w:tr w:rsidR="00B648DB" w:rsidRPr="003922DC" w:rsidTr="00EC7DA7">
        <w:tc>
          <w:tcPr>
            <w:tcW w:w="71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648DB" w:rsidRPr="003922DC" w:rsidRDefault="00B648DB" w:rsidP="00EC7DA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648DB" w:rsidRPr="003922DC" w:rsidRDefault="00B648DB" w:rsidP="00EC7DA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648DB" w:rsidRPr="003922DC" w:rsidRDefault="00B648DB" w:rsidP="00EC7DA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8DB" w:rsidRPr="003922DC" w:rsidRDefault="00B648DB" w:rsidP="00EC7DA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922DC">
              <w:rPr>
                <w:rFonts w:ascii="Times New Roman" w:eastAsia="Times New Roman" w:hAnsi="Times New Roman"/>
                <w:sz w:val="16"/>
                <w:szCs w:val="16"/>
              </w:rPr>
              <w:t>энд.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922DC">
              <w:rPr>
                <w:rFonts w:ascii="Times New Roman" w:eastAsia="Times New Roman" w:hAnsi="Times New Roman"/>
                <w:sz w:val="14"/>
                <w:szCs w:val="14"/>
              </w:rPr>
              <w:t>лазер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3922DC">
              <w:rPr>
                <w:rFonts w:ascii="Times New Roman" w:eastAsia="Times New Roman" w:hAnsi="Times New Roman"/>
                <w:sz w:val="16"/>
                <w:szCs w:val="16"/>
              </w:rPr>
              <w:t>криог</w:t>
            </w:r>
            <w:proofErr w:type="spellEnd"/>
            <w:r w:rsidRPr="003922DC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48DB" w:rsidRPr="003922DC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648DB" w:rsidRPr="002F4101" w:rsidTr="00EC7DA7">
        <w:trPr>
          <w:trHeight w:hRule="exact" w:val="227"/>
        </w:trPr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2F4101">
              <w:rPr>
                <w:rFonts w:ascii="Times New Roman" w:eastAsia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2F4101">
              <w:rPr>
                <w:rFonts w:ascii="Times New Roman" w:eastAsia="Times New Roman" w:hAnsi="Times New Roman"/>
                <w:sz w:val="14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2F4101">
              <w:rPr>
                <w:rFonts w:ascii="Times New Roman" w:eastAsia="Times New Roman" w:hAnsi="Times New Roman"/>
                <w:sz w:val="14"/>
                <w:szCs w:val="16"/>
              </w:rPr>
              <w:t>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2F4101">
              <w:rPr>
                <w:rFonts w:ascii="Times New Roman" w:eastAsia="Times New Roman" w:hAnsi="Times New Roman"/>
                <w:sz w:val="14"/>
                <w:szCs w:val="16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2F4101">
              <w:rPr>
                <w:rFonts w:ascii="Times New Roman" w:eastAsia="Times New Roman" w:hAnsi="Times New Roman"/>
                <w:sz w:val="14"/>
                <w:szCs w:val="16"/>
              </w:rPr>
              <w:t>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2F4101">
              <w:rPr>
                <w:rFonts w:ascii="Times New Roman" w:eastAsia="Times New Roman" w:hAnsi="Times New Roman"/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2F4101">
              <w:rPr>
                <w:rFonts w:ascii="Times New Roman" w:eastAsia="Times New Roman" w:hAnsi="Times New Roman"/>
                <w:sz w:val="14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2F4101">
              <w:rPr>
                <w:rFonts w:ascii="Times New Roman" w:eastAsia="Times New Roman" w:hAnsi="Times New Roman"/>
                <w:sz w:val="14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2F4101">
              <w:rPr>
                <w:rFonts w:ascii="Times New Roman" w:eastAsia="Times New Roman" w:hAnsi="Times New Roman"/>
                <w:sz w:val="14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48DB" w:rsidRPr="002F4101" w:rsidRDefault="00B648DB" w:rsidP="00EC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2F4101">
              <w:rPr>
                <w:rFonts w:ascii="Times New Roman" w:eastAsia="Times New Roman" w:hAnsi="Times New Roman"/>
                <w:sz w:val="14"/>
                <w:szCs w:val="16"/>
              </w:rPr>
              <w:t>13</w:t>
            </w:r>
          </w:p>
        </w:tc>
      </w:tr>
      <w:tr w:rsidR="00B648DB" w:rsidRPr="007226FC" w:rsidTr="00EC7DA7">
        <w:trPr>
          <w:trHeight w:hRule="exact" w:val="312"/>
        </w:trPr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8DB" w:rsidRPr="007226FC" w:rsidTr="00EC7DA7">
        <w:trPr>
          <w:trHeight w:hRule="exact" w:val="312"/>
        </w:trPr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8DB" w:rsidRPr="007226FC" w:rsidTr="00EC7DA7">
        <w:trPr>
          <w:trHeight w:hRule="exact" w:val="312"/>
        </w:trPr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8DB" w:rsidRPr="007226FC" w:rsidTr="00EC7DA7">
        <w:trPr>
          <w:trHeight w:hRule="exact" w:val="312"/>
        </w:trPr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8DB" w:rsidRPr="007226FC" w:rsidTr="00EC7DA7">
        <w:trPr>
          <w:trHeight w:hRule="exact" w:val="312"/>
        </w:trPr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8DB" w:rsidRPr="007226FC" w:rsidTr="00EC7DA7">
        <w:trPr>
          <w:trHeight w:hRule="exact" w:val="312"/>
        </w:trPr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8DB" w:rsidRPr="007226FC" w:rsidTr="00EC7DA7">
        <w:trPr>
          <w:trHeight w:hRule="exact" w:val="312"/>
        </w:trPr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8DB" w:rsidRPr="007226FC" w:rsidTr="00EC7DA7">
        <w:trPr>
          <w:trHeight w:hRule="exact" w:val="312"/>
        </w:trPr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8DB" w:rsidRPr="007226FC" w:rsidTr="00EC7DA7">
        <w:trPr>
          <w:trHeight w:hRule="exact" w:val="312"/>
        </w:trPr>
        <w:tc>
          <w:tcPr>
            <w:tcW w:w="7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8DB" w:rsidRPr="007226FC" w:rsidTr="00EC7DA7">
        <w:trPr>
          <w:trHeight w:hRule="exact" w:val="312"/>
        </w:trPr>
        <w:tc>
          <w:tcPr>
            <w:tcW w:w="717" w:type="dxa"/>
            <w:tcBorders>
              <w:lef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648DB" w:rsidRPr="007226FC" w:rsidTr="00EC7DA7">
        <w:trPr>
          <w:trHeight w:hRule="exact" w:val="312"/>
        </w:trPr>
        <w:tc>
          <w:tcPr>
            <w:tcW w:w="7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74" w:type="dxa"/>
            <w:tcBorders>
              <w:bottom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14" w:type="dxa"/>
            <w:tcBorders>
              <w:bottom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48DB" w:rsidRPr="007226FC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B648DB" w:rsidRDefault="00B648DB" w:rsidP="00B648DB">
      <w:pPr>
        <w:spacing w:before="40" w:after="20" w:line="240" w:lineRule="auto"/>
        <w:rPr>
          <w:rFonts w:ascii="Times New Roman" w:eastAsia="Times New Roman" w:hAnsi="Times New Roman"/>
          <w:sz w:val="16"/>
          <w:szCs w:val="16"/>
        </w:rPr>
      </w:pPr>
      <w:r w:rsidRPr="007226FC">
        <w:rPr>
          <w:rFonts w:ascii="Times New Roman" w:eastAsia="Times New Roman" w:hAnsi="Times New Roman"/>
          <w:b/>
          <w:color w:val="000000"/>
          <w:sz w:val="16"/>
          <w:szCs w:val="16"/>
        </w:rPr>
        <w:t>&lt;*&gt;</w:t>
      </w:r>
      <w:r>
        <w:rPr>
          <w:rFonts w:ascii="Times New Roman" w:eastAsia="Times New Roman" w:hAnsi="Times New Roman"/>
          <w:b/>
          <w:color w:val="000000"/>
          <w:sz w:val="16"/>
          <w:szCs w:val="16"/>
        </w:rPr>
        <w:t xml:space="preserve">  </w:t>
      </w:r>
      <w:r w:rsidRPr="00F63E7D">
        <w:rPr>
          <w:rFonts w:ascii="Times New Roman" w:eastAsia="Times New Roman" w:hAnsi="Times New Roman"/>
          <w:sz w:val="16"/>
          <w:szCs w:val="16"/>
        </w:rPr>
        <w:t>общ</w:t>
      </w:r>
      <w:r>
        <w:rPr>
          <w:rFonts w:ascii="Times New Roman" w:eastAsia="Times New Roman" w:hAnsi="Times New Roman"/>
          <w:sz w:val="16"/>
          <w:szCs w:val="16"/>
        </w:rPr>
        <w:t xml:space="preserve">ая </w:t>
      </w:r>
      <w:r w:rsidRPr="00F63E7D"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F63E7D">
        <w:rPr>
          <w:rFonts w:ascii="Times New Roman" w:eastAsia="Times New Roman" w:hAnsi="Times New Roman"/>
          <w:sz w:val="16"/>
          <w:szCs w:val="16"/>
        </w:rPr>
        <w:t>1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r w:rsidRPr="00F63E7D">
        <w:rPr>
          <w:rFonts w:ascii="Times New Roman" w:eastAsia="Times New Roman" w:hAnsi="Times New Roman"/>
          <w:sz w:val="16"/>
          <w:szCs w:val="16"/>
        </w:rPr>
        <w:t>местн</w:t>
      </w:r>
      <w:r>
        <w:rPr>
          <w:rFonts w:ascii="Times New Roman" w:eastAsia="Times New Roman" w:hAnsi="Times New Roman"/>
          <w:sz w:val="16"/>
          <w:szCs w:val="16"/>
        </w:rPr>
        <w:t xml:space="preserve">ая </w:t>
      </w:r>
      <w:r w:rsidRPr="00F63E7D"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F63E7D">
        <w:rPr>
          <w:rFonts w:ascii="Times New Roman" w:eastAsia="Times New Roman" w:hAnsi="Times New Roman"/>
          <w:sz w:val="16"/>
          <w:szCs w:val="16"/>
        </w:rPr>
        <w:t>2</w:t>
      </w:r>
      <w:r>
        <w:rPr>
          <w:rFonts w:ascii="Times New Roman" w:eastAsia="Times New Roman" w:hAnsi="Times New Roman"/>
          <w:sz w:val="16"/>
          <w:szCs w:val="16"/>
        </w:rPr>
        <w:t>.</w:t>
      </w:r>
    </w:p>
    <w:p w:rsidR="00B648DB" w:rsidRDefault="00B648DB" w:rsidP="00B648DB">
      <w:pPr>
        <w:spacing w:before="20" w:after="120" w:line="240" w:lineRule="auto"/>
        <w:rPr>
          <w:rFonts w:ascii="Times New Roman" w:eastAsia="Times New Roman" w:hAnsi="Times New Roman"/>
          <w:sz w:val="16"/>
          <w:szCs w:val="16"/>
        </w:rPr>
      </w:pPr>
      <w:r w:rsidRPr="007226FC">
        <w:rPr>
          <w:rFonts w:ascii="Times New Roman" w:eastAsia="Times New Roman" w:hAnsi="Times New Roman"/>
          <w:b/>
          <w:color w:val="000000"/>
          <w:sz w:val="16"/>
          <w:szCs w:val="16"/>
        </w:rPr>
        <w:t>&lt;</w:t>
      </w:r>
      <w:r w:rsidRPr="00684F12">
        <w:rPr>
          <w:rFonts w:ascii="Times New Roman" w:eastAsia="Times New Roman" w:hAnsi="Times New Roman"/>
          <w:sz w:val="16"/>
          <w:szCs w:val="16"/>
        </w:rPr>
        <w:t>**</w:t>
      </w:r>
      <w:r w:rsidRPr="007226FC">
        <w:rPr>
          <w:rFonts w:ascii="Times New Roman" w:eastAsia="Times New Roman" w:hAnsi="Times New Roman"/>
          <w:b/>
          <w:color w:val="000000"/>
          <w:sz w:val="16"/>
          <w:szCs w:val="16"/>
        </w:rPr>
        <w:t>&gt;</w:t>
      </w:r>
      <w:r>
        <w:rPr>
          <w:rFonts w:ascii="Times New Roman" w:eastAsia="Times New Roman" w:hAnsi="Times New Roman"/>
          <w:b/>
          <w:color w:val="000000"/>
          <w:sz w:val="16"/>
          <w:szCs w:val="16"/>
        </w:rPr>
        <w:t xml:space="preserve"> </w:t>
      </w:r>
      <w:r w:rsidRPr="00684F12">
        <w:rPr>
          <w:rFonts w:ascii="Times New Roman" w:eastAsia="Times New Roman" w:hAnsi="Times New Roman"/>
          <w:sz w:val="16"/>
          <w:szCs w:val="16"/>
        </w:rPr>
        <w:t xml:space="preserve"> остановка сердца, острая сердечная недостаточность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F63E7D"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684F12">
        <w:rPr>
          <w:rFonts w:ascii="Times New Roman" w:eastAsia="Times New Roman" w:hAnsi="Times New Roman"/>
          <w:sz w:val="16"/>
          <w:szCs w:val="16"/>
        </w:rPr>
        <w:t>1, кислотно-аспирационный синдром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F63E7D"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684F12">
        <w:rPr>
          <w:rFonts w:ascii="Times New Roman" w:eastAsia="Times New Roman" w:hAnsi="Times New Roman"/>
          <w:sz w:val="16"/>
          <w:szCs w:val="16"/>
        </w:rPr>
        <w:t>2, неудачные попытки или трудности при интубации трахеи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F63E7D"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684F12">
        <w:rPr>
          <w:rFonts w:ascii="Times New Roman" w:eastAsia="Times New Roman" w:hAnsi="Times New Roman"/>
          <w:sz w:val="16"/>
          <w:szCs w:val="16"/>
        </w:rPr>
        <w:t>3, аллергические реакции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F63E7D"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684F12">
        <w:rPr>
          <w:rFonts w:ascii="Times New Roman" w:eastAsia="Times New Roman" w:hAnsi="Times New Roman"/>
          <w:sz w:val="16"/>
          <w:szCs w:val="16"/>
        </w:rPr>
        <w:t>4, несчастный случай при оказании помощи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F63E7D"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684F12">
        <w:rPr>
          <w:rFonts w:ascii="Times New Roman" w:eastAsia="Times New Roman" w:hAnsi="Times New Roman"/>
          <w:sz w:val="16"/>
          <w:szCs w:val="16"/>
        </w:rPr>
        <w:t>5, другие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F63E7D">
        <w:rPr>
          <w:rFonts w:ascii="Times New Roman" w:eastAsia="Times New Roman" w:hAnsi="Times New Roman"/>
          <w:sz w:val="16"/>
          <w:szCs w:val="16"/>
        </w:rPr>
        <w:t>–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684F12">
        <w:rPr>
          <w:rFonts w:ascii="Times New Roman" w:eastAsia="Times New Roman" w:hAnsi="Times New Roman"/>
          <w:sz w:val="16"/>
          <w:szCs w:val="16"/>
        </w:rPr>
        <w:t>6</w:t>
      </w:r>
      <w:r>
        <w:rPr>
          <w:rFonts w:ascii="Times New Roman" w:eastAsia="Times New Roman" w:hAnsi="Times New Roman"/>
          <w:sz w:val="16"/>
          <w:szCs w:val="16"/>
        </w:rPr>
        <w:t>.</w:t>
      </w:r>
    </w:p>
    <w:tbl>
      <w:tblPr>
        <w:tblW w:w="10773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648DB" w:rsidRPr="00CA59AE" w:rsidTr="00EC7DA7">
        <w:tc>
          <w:tcPr>
            <w:tcW w:w="10773" w:type="dxa"/>
            <w:shd w:val="clear" w:color="auto" w:fill="auto"/>
          </w:tcPr>
          <w:p w:rsidR="00B648DB" w:rsidRPr="00CA59AE" w:rsidRDefault="00B648DB" w:rsidP="00EC7DA7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>34. Обследование на RW:</w:t>
            </w:r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Cs w:val="18"/>
              </w:rPr>
              <w:t>|__|__|__|__|__|__|</w:t>
            </w:r>
            <w:r w:rsidRPr="00CA59A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A59AE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    </w:t>
            </w:r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>онкологический профилактический осмотр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Cs w:val="18"/>
              </w:rPr>
              <w:t>|__|__|__|__|__|__|</w:t>
            </w:r>
          </w:p>
          <w:p w:rsidR="00B648DB" w:rsidRPr="00CA59AE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8"/>
              </w:rPr>
            </w:pP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  <w:t xml:space="preserve">       (число, месяц, год)</w:t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  <w:t xml:space="preserve">      </w:t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>(число, месяц, год)</w:t>
            </w:r>
          </w:p>
          <w:p w:rsidR="00B648DB" w:rsidRPr="00CA59AE" w:rsidRDefault="00B648DB" w:rsidP="00EC7DA7">
            <w:pPr>
              <w:spacing w:before="60" w:after="0" w:line="240" w:lineRule="auto"/>
              <w:ind w:left="319"/>
              <w:rPr>
                <w:rFonts w:ascii="Times New Roman" w:eastAsia="Times New Roman" w:hAnsi="Times New Roman"/>
                <w:bCs/>
                <w:sz w:val="14"/>
                <w:szCs w:val="18"/>
              </w:rPr>
            </w:pPr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>на ВИЧ-инфекцию</w:t>
            </w:r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Cs w:val="18"/>
              </w:rPr>
              <w:t>|__|__|__|__|__|__|</w:t>
            </w:r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ab/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     </w:t>
            </w:r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 xml:space="preserve">флюорографический профилактический </w:t>
            </w:r>
            <w:proofErr w:type="gramStart"/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>осмотр  </w:t>
            </w:r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ab/>
            </w:r>
            <w:proofErr w:type="gramEnd"/>
            <w:r w:rsidRPr="00CA59AE">
              <w:rPr>
                <w:rFonts w:ascii="Times New Roman" w:eastAsia="Times New Roman" w:hAnsi="Times New Roman"/>
                <w:bCs/>
                <w:szCs w:val="18"/>
              </w:rPr>
              <w:t>|__|__|__|__|__|__|</w:t>
            </w:r>
            <w:r w:rsidRPr="00CA59AE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/>
                <w:bCs/>
                <w:sz w:val="14"/>
                <w:szCs w:val="18"/>
              </w:rPr>
              <w:t xml:space="preserve">      </w:t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>(число, месяц, год)</w:t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</w:r>
            <w:r>
              <w:rPr>
                <w:rFonts w:ascii="Times New Roman" w:eastAsia="Times New Roman" w:hAnsi="Times New Roman"/>
                <w:bCs/>
                <w:sz w:val="14"/>
                <w:szCs w:val="18"/>
              </w:rPr>
              <w:tab/>
              <w:t xml:space="preserve">      </w:t>
            </w:r>
            <w:r w:rsidRPr="00CA59AE">
              <w:rPr>
                <w:rFonts w:ascii="Times New Roman" w:eastAsia="Times New Roman" w:hAnsi="Times New Roman"/>
                <w:bCs/>
                <w:sz w:val="14"/>
                <w:szCs w:val="18"/>
              </w:rPr>
              <w:t>(число, месяц, год)</w:t>
            </w:r>
          </w:p>
          <w:p w:rsidR="00B648DB" w:rsidRPr="00CA59AE" w:rsidRDefault="00B648DB" w:rsidP="00EC7DA7">
            <w:pPr>
              <w:spacing w:before="120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 xml:space="preserve">35. Дефекты </w:t>
            </w:r>
            <w:proofErr w:type="spellStart"/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>догоспитального</w:t>
            </w:r>
            <w:proofErr w:type="spellEnd"/>
            <w:r w:rsidRPr="00CA59AE">
              <w:rPr>
                <w:rFonts w:ascii="Times New Roman" w:eastAsia="Times New Roman" w:hAnsi="Times New Roman"/>
                <w:sz w:val="18"/>
                <w:szCs w:val="16"/>
              </w:rPr>
              <w:t xml:space="preserve"> этапа:</w:t>
            </w:r>
            <w:r w:rsidRPr="00CA59AE">
              <w:rPr>
                <w:rFonts w:ascii="Times New Roman" w:eastAsia="Times New Roman" w:hAnsi="Times New Roman"/>
                <w:sz w:val="16"/>
                <w:szCs w:val="16"/>
              </w:rPr>
              <w:t xml:space="preserve">  несвоевременность госпитализации – 1; недостаточный объем клинико-лабораторного обследования – 2 </w:t>
            </w:r>
          </w:p>
          <w:p w:rsidR="00B648DB" w:rsidRPr="00CA59AE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59AE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eastAsia="Times New Roman" w:hAnsi="Times New Roman"/>
                <w:sz w:val="16"/>
                <w:szCs w:val="16"/>
              </w:rPr>
              <w:tab/>
              <w:t>неправильная тактика лечения – 3;несовпадение диагноза – 4; отсутствие динамического наблюдения – 5</w:t>
            </w:r>
            <w:r>
              <w:t>    </w:t>
            </w:r>
            <w:r w:rsidRPr="00CA59AE">
              <w:rPr>
                <w:rFonts w:ascii="Times New Roman" w:hAnsi="Times New Roman"/>
                <w:bCs/>
                <w:szCs w:val="18"/>
              </w:rPr>
              <w:t>|__|</w:t>
            </w:r>
          </w:p>
          <w:p w:rsidR="00B648DB" w:rsidRPr="00CA59AE" w:rsidRDefault="00B648DB" w:rsidP="00EC7D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648DB" w:rsidRPr="00CA59AE" w:rsidRDefault="00B648DB" w:rsidP="00EC7DA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CA59AE">
              <w:rPr>
                <w:rFonts w:ascii="Times New Roman" w:hAnsi="Times New Roman"/>
                <w:sz w:val="18"/>
                <w:szCs w:val="18"/>
              </w:rPr>
              <w:t xml:space="preserve">Лечащий врач </w:t>
            </w:r>
            <w:r w:rsidRPr="00CA59AE">
              <w:rPr>
                <w:rFonts w:ascii="Times New Roman" w:hAnsi="Times New Roman"/>
                <w:sz w:val="18"/>
                <w:szCs w:val="18"/>
              </w:rPr>
              <w:tab/>
            </w:r>
            <w:r w:rsidRPr="00CA59AE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  <w:t>__________________________</w:t>
            </w:r>
          </w:p>
          <w:p w:rsidR="00B648DB" w:rsidRPr="00CA59AE" w:rsidRDefault="00B648DB" w:rsidP="00EC7DA7">
            <w:pPr>
              <w:pStyle w:val="ConsNonformat"/>
              <w:rPr>
                <w:rFonts w:ascii="Times New Roman" w:hAnsi="Times New Roman"/>
                <w:sz w:val="14"/>
                <w:szCs w:val="18"/>
              </w:rPr>
            </w:pP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  <w:t xml:space="preserve">          </w:t>
            </w:r>
            <w:r w:rsidRPr="00CA59AE">
              <w:rPr>
                <w:rFonts w:ascii="Times New Roman" w:hAnsi="Times New Roman"/>
                <w:sz w:val="14"/>
                <w:szCs w:val="18"/>
              </w:rPr>
              <w:t>(</w:t>
            </w:r>
            <w:r>
              <w:rPr>
                <w:rFonts w:ascii="Times New Roman" w:hAnsi="Times New Roman"/>
                <w:sz w:val="14"/>
                <w:szCs w:val="18"/>
              </w:rPr>
              <w:t>ф</w:t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амилия, имя, отчество)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>(</w:t>
            </w:r>
            <w:r>
              <w:rPr>
                <w:rFonts w:ascii="Times New Roman" w:hAnsi="Times New Roman"/>
                <w:sz w:val="14"/>
                <w:szCs w:val="18"/>
              </w:rPr>
              <w:t>п</w:t>
            </w:r>
            <w:r w:rsidRPr="00CA59AE">
              <w:rPr>
                <w:rFonts w:ascii="Times New Roman" w:hAnsi="Times New Roman"/>
                <w:sz w:val="14"/>
                <w:szCs w:val="18"/>
              </w:rPr>
              <w:t>одпись)</w:t>
            </w:r>
          </w:p>
          <w:p w:rsidR="00B648DB" w:rsidRPr="00CA59AE" w:rsidRDefault="00B648DB" w:rsidP="00EC7DA7">
            <w:pPr>
              <w:pStyle w:val="ConsNonformat"/>
              <w:rPr>
                <w:rFonts w:ascii="Times New Roman" w:hAnsi="Times New Roman"/>
                <w:sz w:val="14"/>
                <w:szCs w:val="18"/>
              </w:rPr>
            </w:pPr>
          </w:p>
          <w:p w:rsidR="00B648DB" w:rsidRPr="00CA59AE" w:rsidRDefault="00B648DB" w:rsidP="00EC7DA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CA59AE">
              <w:rPr>
                <w:rFonts w:ascii="Times New Roman" w:hAnsi="Times New Roman"/>
                <w:sz w:val="18"/>
                <w:szCs w:val="18"/>
              </w:rPr>
              <w:t xml:space="preserve">Заведующий отделением </w:t>
            </w:r>
            <w:r w:rsidRPr="00CA59AE">
              <w:rPr>
                <w:rFonts w:ascii="Times New Roman" w:hAnsi="Times New Roman"/>
                <w:sz w:val="18"/>
                <w:szCs w:val="18"/>
              </w:rPr>
              <w:tab/>
              <w:t>________________________________________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  <w:t>__________________________</w:t>
            </w:r>
          </w:p>
          <w:p w:rsidR="00B648DB" w:rsidRPr="00CA59AE" w:rsidRDefault="00B648DB" w:rsidP="00EC7DA7">
            <w:pPr>
              <w:pStyle w:val="ConsNonformat"/>
              <w:rPr>
                <w:rFonts w:ascii="Times New Roman" w:hAnsi="Times New Roman"/>
                <w:sz w:val="14"/>
                <w:szCs w:val="18"/>
              </w:rPr>
            </w:pP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ab/>
              <w:t xml:space="preserve">          (</w:t>
            </w:r>
            <w:r>
              <w:rPr>
                <w:rFonts w:ascii="Times New Roman" w:hAnsi="Times New Roman"/>
                <w:sz w:val="14"/>
                <w:szCs w:val="18"/>
              </w:rPr>
              <w:t>ф</w:t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амилия, имя, отчество)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 xml:space="preserve"> </w:t>
            </w:r>
            <w:r w:rsidRPr="00CA59AE">
              <w:rPr>
                <w:rFonts w:ascii="Times New Roman" w:hAnsi="Times New Roman"/>
                <w:sz w:val="16"/>
                <w:szCs w:val="16"/>
              </w:rPr>
              <w:tab/>
            </w:r>
            <w:r w:rsidRPr="00CA59AE">
              <w:rPr>
                <w:rFonts w:ascii="Times New Roman" w:hAnsi="Times New Roman"/>
                <w:sz w:val="14"/>
                <w:szCs w:val="18"/>
              </w:rPr>
              <w:t>(</w:t>
            </w:r>
            <w:r>
              <w:rPr>
                <w:rFonts w:ascii="Times New Roman" w:hAnsi="Times New Roman"/>
                <w:sz w:val="14"/>
                <w:szCs w:val="18"/>
              </w:rPr>
              <w:t>п</w:t>
            </w:r>
            <w:r w:rsidRPr="00CA59AE">
              <w:rPr>
                <w:rFonts w:ascii="Times New Roman" w:hAnsi="Times New Roman"/>
                <w:sz w:val="14"/>
                <w:szCs w:val="18"/>
              </w:rPr>
              <w:t>одпись)</w:t>
            </w:r>
          </w:p>
          <w:p w:rsidR="00B648DB" w:rsidRPr="00CA59AE" w:rsidRDefault="00B648DB" w:rsidP="00EC7DA7">
            <w:pPr>
              <w:spacing w:before="60"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B648DB" w:rsidRDefault="00B648DB" w:rsidP="004F6A0E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B648DB" w:rsidSect="004F6A0E">
      <w:pgSz w:w="11906" w:h="16838"/>
      <w:pgMar w:top="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6582"/>
    <w:rsid w:val="000846F9"/>
    <w:rsid w:val="00147A8D"/>
    <w:rsid w:val="00152A4C"/>
    <w:rsid w:val="001C2F43"/>
    <w:rsid w:val="001D2A48"/>
    <w:rsid w:val="002B6BAB"/>
    <w:rsid w:val="004B6596"/>
    <w:rsid w:val="004C1E5F"/>
    <w:rsid w:val="004F6A0E"/>
    <w:rsid w:val="00526CBA"/>
    <w:rsid w:val="005668E4"/>
    <w:rsid w:val="005F48B2"/>
    <w:rsid w:val="006502C4"/>
    <w:rsid w:val="006D0045"/>
    <w:rsid w:val="006D6B73"/>
    <w:rsid w:val="006F6B47"/>
    <w:rsid w:val="007826F8"/>
    <w:rsid w:val="00853CF4"/>
    <w:rsid w:val="00897CFE"/>
    <w:rsid w:val="008B63A0"/>
    <w:rsid w:val="00AC49E2"/>
    <w:rsid w:val="00B648DB"/>
    <w:rsid w:val="00BE1DE4"/>
    <w:rsid w:val="00C4103F"/>
    <w:rsid w:val="00C8556B"/>
    <w:rsid w:val="00C9311B"/>
    <w:rsid w:val="00CB6A3F"/>
    <w:rsid w:val="00D3304F"/>
    <w:rsid w:val="00D3672B"/>
    <w:rsid w:val="00EB51F8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DD02"/>
  <w15:docId w15:val="{C836CE4F-0B43-4374-8A32-AB06BBF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2016-10-10T14:39:00Z</dcterms:created>
  <dcterms:modified xsi:type="dcterms:W3CDTF">2016-10-11T09:04:00Z</dcterms:modified>
</cp:coreProperties>
</file>