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4F66F4">
      <w:pPr>
        <w:widowControl w:val="0"/>
        <w:spacing w:after="0" w:line="240" w:lineRule="auto"/>
        <w:ind w:left="5954" w:firstLine="418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573230">
        <w:rPr>
          <w:rFonts w:ascii="Times New Roman" w:hAnsi="Times New Roman"/>
          <w:sz w:val="28"/>
        </w:rPr>
        <w:t>9</w:t>
      </w:r>
    </w:p>
    <w:p w:rsidR="00C8556B" w:rsidRPr="00FE45E4" w:rsidRDefault="00C8556B" w:rsidP="004F66F4">
      <w:pPr>
        <w:widowControl w:val="0"/>
        <w:spacing w:after="0" w:line="240" w:lineRule="auto"/>
        <w:ind w:left="637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4F66F4">
      <w:pPr>
        <w:widowControl w:val="0"/>
        <w:spacing w:after="0" w:line="240" w:lineRule="auto"/>
        <w:ind w:left="5954" w:firstLine="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573230" w:rsidRPr="00573230" w:rsidRDefault="00573230" w:rsidP="0057323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tbl>
      <w:tblPr>
        <w:tblW w:w="10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378"/>
      </w:tblGrid>
      <w:tr w:rsidR="00573230" w:rsidRPr="008717E8" w:rsidTr="00EC7DA7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E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573230" w:rsidRPr="008717E8" w:rsidTr="00EC7DA7">
        <w:trPr>
          <w:cantSplit/>
        </w:trPr>
        <w:tc>
          <w:tcPr>
            <w:tcW w:w="552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>
              <w:rPr>
                <w:rFonts w:ascii="Times New Roman" w:hAnsi="Times New Roman"/>
              </w:rPr>
              <w:t>Ф</w:t>
            </w:r>
            <w:r w:rsidRPr="008717E8">
              <w:rPr>
                <w:rFonts w:ascii="Times New Roman" w:hAnsi="Times New Roman"/>
              </w:rPr>
              <w:t>орма первичной учетной документации</w:t>
            </w:r>
          </w:p>
        </w:tc>
      </w:tr>
      <w:tr w:rsidR="00573230" w:rsidRPr="008717E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106-1</w:t>
            </w:r>
            <w:r w:rsidRPr="008717E8">
              <w:rPr>
                <w:rFonts w:ascii="Times New Roman" w:hAnsi="Times New Roman"/>
                <w:b/>
              </w:rPr>
              <w:t>/у</w:t>
            </w:r>
          </w:p>
        </w:tc>
      </w:tr>
      <w:tr w:rsidR="00573230" w:rsidRPr="008717E8" w:rsidTr="00EC7DA7">
        <w:trPr>
          <w:cantSplit/>
          <w:trHeight w:val="450"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573230" w:rsidRDefault="00573230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3230" w:rsidRPr="00E613F4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8717E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573230" w:rsidRPr="008717E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717E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573230" w:rsidRPr="008717E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E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573230" w:rsidRPr="008717E8" w:rsidTr="00EC7DA7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7E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8717E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573230" w:rsidRPr="008717E8" w:rsidTr="00EC7DA7">
        <w:trPr>
          <w:cantSplit/>
          <w:trHeight w:val="60"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573230" w:rsidRPr="008717E8" w:rsidRDefault="00573230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3230" w:rsidRPr="008717E8" w:rsidRDefault="00573230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573230" w:rsidRPr="008717E8" w:rsidTr="00EC7DA7">
        <w:trPr>
          <w:cantSplit/>
          <w:trHeight w:val="50"/>
        </w:trPr>
        <w:tc>
          <w:tcPr>
            <w:tcW w:w="1064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30" w:rsidRPr="00233147" w:rsidRDefault="00573230" w:rsidP="00EC7DA7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notranslate"/>
                <w:b/>
                <w:bCs/>
                <w:color w:val="000000"/>
              </w:rPr>
            </w:pPr>
            <w:r w:rsidRPr="00233147">
              <w:rPr>
                <w:rStyle w:val="notranslate"/>
                <w:b/>
                <w:bCs/>
                <w:color w:val="000000"/>
              </w:rPr>
              <w:t>РЕГИСТРАЦИОННЫЙ ТАЛОН</w:t>
            </w:r>
          </w:p>
          <w:p w:rsidR="00573230" w:rsidRPr="008717E8" w:rsidRDefault="00573230" w:rsidP="00EC7DA7">
            <w:pPr>
              <w:spacing w:after="0"/>
              <w:jc w:val="center"/>
              <w:rPr>
                <w:rFonts w:ascii="Times New Roman" w:hAnsi="Times New Roman"/>
                <w:spacing w:val="22"/>
              </w:rPr>
            </w:pPr>
            <w:r w:rsidRPr="00233147">
              <w:rPr>
                <w:rStyle w:val="notranslat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СЛУЧАЙ СМЕРТИ РЕБЕНКА В ВОЗРАСТЕ ДО 1 ГОДА</w:t>
            </w:r>
          </w:p>
        </w:tc>
      </w:tr>
      <w:tr w:rsidR="00573230" w:rsidRPr="00717418" w:rsidTr="00EC7DA7">
        <w:trPr>
          <w:cantSplit/>
          <w:trHeight w:val="10707"/>
        </w:trPr>
        <w:tc>
          <w:tcPr>
            <w:tcW w:w="1064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30" w:rsidRPr="00717418" w:rsidRDefault="00573230" w:rsidP="00EC7DA7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17418">
              <w:rPr>
                <w:rStyle w:val="notranslate"/>
                <w:bCs/>
                <w:color w:val="000000"/>
              </w:rPr>
              <w:t>Территория (учреждение) ________________________________________________________________</w:t>
            </w:r>
          </w:p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27"/>
              <w:gridCol w:w="4680"/>
              <w:gridCol w:w="1620"/>
            </w:tblGrid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Наименование пунктов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Поле для кодировки</w:t>
                  </w: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1. Фамилия, имя, отчество</w:t>
                  </w:r>
                  <w:r w:rsidRPr="00E272F2">
                    <w:rPr>
                      <w:rStyle w:val="notranslate"/>
                      <w:bCs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2. Пол</w:t>
                  </w:r>
                  <w:r w:rsidRPr="00E272F2">
                    <w:rPr>
                      <w:rStyle w:val="notranslate"/>
                      <w:bCs/>
                      <w:color w:val="000000"/>
                      <w:sz w:val="22"/>
                      <w:szCs w:val="22"/>
                    </w:rPr>
                    <w:t xml:space="preserve"> (мужской – 1, женский - 2)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  <w:t>3. Дата рождения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4. Время рождения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5. Дата смерти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6. Время смерти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7. Дата госпитализации в учреждение здравоохранения, где наступила смерть ________________________________________________________________________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8. Смерть наступила (учреждение здравоохранения)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4027" w:type="dxa"/>
                  <w:tcBorders>
                    <w:right w:val="nil"/>
                  </w:tcBorders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роддом – 1;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республиканская детская больница - 2;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другая республиканская больница - 3;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городская детская больница - 4;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центральная городская больница - 5;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инфекционная детская больница - 6;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инфекционная больница - 7;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республиканская противотуберкулезная больница - 8;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центральная районная больница - 9;</w:t>
                  </w:r>
                </w:p>
              </w:tc>
              <w:tc>
                <w:tcPr>
                  <w:tcW w:w="4680" w:type="dxa"/>
                  <w:tcBorders>
                    <w:left w:val="nil"/>
                  </w:tcBorders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районная больница - 10;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республиканский перинатальный центр - 11;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городской перинатальный центр - 12;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дом ребенка - 13;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другие учреждения здравоохранения  - 14;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дома - 15;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за пределами Республики - 16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left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 xml:space="preserve">при транспортировке бригадой СМП - 17; 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за пределами учреждения здравоохранения - 18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9. Смерть наступила (отделение учреждения здравоохранения)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4027" w:type="dxa"/>
                  <w:tcBorders>
                    <w:right w:val="nil"/>
                  </w:tcBorders>
                </w:tcPr>
                <w:p w:rsidR="00573230" w:rsidRPr="00E272F2" w:rsidRDefault="00573230" w:rsidP="00EC7DA7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акушерское отделение - 1;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педиатрическое отделение - 2;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второй этап выхаживания недоношенных - 3;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патологии новорожденных</w:t>
                  </w:r>
                  <w:r w:rsidRPr="00E272F2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- 4;</w:t>
                  </w:r>
                </w:p>
              </w:tc>
              <w:tc>
                <w:tcPr>
                  <w:tcW w:w="4680" w:type="dxa"/>
                  <w:tcBorders>
                    <w:left w:val="nil"/>
                  </w:tcBorders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интенсивной терапии новорожденных - 5;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анестезиологии и реанимации - 6;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хирургическое отделение - 7;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инфекционное  отделение - 8;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другие специализированные отделения</w:t>
                  </w:r>
                  <w:r w:rsidRPr="00E272F2">
                    <w:rPr>
                      <w:rStyle w:val="apple-converted-space"/>
                      <w:color w:val="000000"/>
                      <w:sz w:val="22"/>
                      <w:szCs w:val="22"/>
                    </w:rPr>
                    <w:t> -</w:t>
                  </w: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 xml:space="preserve"> 9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>10. Количество койко-дней, проведенных ребенком в отделении городской (районной) больницы, городском перинатальном центре, до перевода в  учреждение здравоохранения  высшего уровня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до 3 - 1, до 10 - 2, более 10 - 3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jc w:val="both"/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11. Смерть наступила до 1 суток после госпитализации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(да - 1, нет - 2)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3230" w:rsidRPr="00E272F2" w:rsidTr="00EC7DA7">
              <w:trPr>
                <w:trHeight w:val="1795"/>
              </w:trPr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  <w:sz w:val="22"/>
                      <w:szCs w:val="22"/>
                    </w:rPr>
                    <w:t>12. Смерть наступила в случае хирургического вмешательства: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>во время хирургической операции - 1;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>до 1 суток после операции - 2;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>через 1-3 суток после операции - 3;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sz w:val="22"/>
                      <w:szCs w:val="22"/>
                      <w:lang w:val="ru-RU"/>
                    </w:rPr>
                    <w:t>после 3-10 суток после операции - 4;</w:t>
                  </w:r>
                </w:p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272F2">
                    <w:rPr>
                      <w:rStyle w:val="notranslate"/>
                      <w:color w:val="000000"/>
                      <w:sz w:val="22"/>
                      <w:szCs w:val="22"/>
                    </w:rPr>
                    <w:t>более 10 суток после операции - 5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pStyle w:val="c6"/>
                    <w:spacing w:before="0" w:beforeAutospacing="0" w:after="0" w:afterAutospacing="0"/>
                    <w:rPr>
                      <w:rStyle w:val="notranslat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73230" w:rsidRPr="00717418" w:rsidRDefault="00573230" w:rsidP="00EC7DA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notranslate"/>
                <w:b/>
                <w:bCs/>
                <w:color w:val="000000"/>
              </w:rPr>
            </w:pPr>
          </w:p>
        </w:tc>
      </w:tr>
    </w:tbl>
    <w:p w:rsidR="00573230" w:rsidRPr="008668E8" w:rsidRDefault="00573230" w:rsidP="00573230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8668E8">
        <w:rPr>
          <w:rFonts w:ascii="Times New Roman" w:hAnsi="Times New Roman"/>
        </w:rPr>
        <w:br w:type="page"/>
      </w:r>
      <w:r w:rsidRPr="008668E8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573230" w:rsidRDefault="00573230" w:rsidP="005732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29</w:t>
      </w:r>
    </w:p>
    <w:p w:rsidR="00573230" w:rsidRDefault="00573230" w:rsidP="0057323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73230" w:rsidRPr="00E272F2" w:rsidTr="00EC7DA7">
        <w:tc>
          <w:tcPr>
            <w:tcW w:w="10620" w:type="dxa"/>
          </w:tcPr>
          <w:p w:rsidR="00573230" w:rsidRPr="00E272F2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10327" w:type="dxa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4216"/>
              <w:gridCol w:w="1620"/>
            </w:tblGrid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13. Смерть наступила в отделении интенсивной терапии новорожденных или  в отделении анестезиологии и реанимации после перевода из другого отделения 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до 1 суток – 1; до 5 суток – 2; после 5 суток – 3;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14. Фамилия, имя, отчество матери 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______________________________________________________________________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15. Возраст матери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16. Место постоянного проживания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(город - 1, село - 2)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17. Мать была под наблюдением в женской консультации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(да - 1, нет - 2) 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18. Мать взята под наблюдение до 12 недель  беременности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(да - 1, нет - 2)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E272F2">
                    <w:rPr>
                      <w:rStyle w:val="notranslate"/>
                      <w:b/>
                      <w:color w:val="000000"/>
                    </w:rPr>
                    <w:t>19. Обследование беременной: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19.1.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С целью выявления инфекции перинатального периода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(да - 1, нет - 2)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19.2.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Медико-генетическая консультация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(да - 1, нет - 2)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19.3.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Ультразвуковое обследование: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однократное - 1, двукратное - 2, не проводилось - 3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20. </w:t>
                  </w:r>
                  <w:proofErr w:type="spellStart"/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Экстрагенитальные</w:t>
                  </w:r>
                  <w:proofErr w:type="spellEnd"/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 заболевания матери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20.1.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__________________________________________________________________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20.2.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__________________________________________________________________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21. Осложнения беременности 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21.1. __________________________________________________________________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21.2. __________________________________________________________________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22. Осложнения родов 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22.1. __________________________________________________________________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22.2. __________________________________________________________________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23. Относятся ли родители к лицам, пострадавшим вследствие аварии на ЧАЭС: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находятся под наблюдением или переехали впоследствии на другое место жительства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0 - нет, 1 - да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24. Порядковый номер данной беременности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25. Порядковый номер родов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26. Продолжительность беременности (недель)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27. Роды приняли 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врач – 1; акушерка, фельдшер – 2; дома, другие лица – 3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28. Роды: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4491" w:type="dxa"/>
                  <w:tcBorders>
                    <w:right w:val="nil"/>
                  </w:tcBorders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через естественные родовые пути - 1; 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кесарево сечение - 2; </w:t>
                  </w:r>
                </w:p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Style w:val="notranslate"/>
                      <w:rFonts w:ascii="Times New Roman" w:hAnsi="Times New Roman"/>
                      <w:color w:val="000000"/>
                    </w:rPr>
                    <w:t>акушерские щипцы -3;</w:t>
                  </w:r>
                </w:p>
              </w:tc>
              <w:tc>
                <w:tcPr>
                  <w:tcW w:w="4216" w:type="dxa"/>
                  <w:tcBorders>
                    <w:left w:val="nil"/>
                  </w:tcBorders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вакуум-экстракция - 4;</w:t>
                  </w:r>
                </w:p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Style w:val="notranslate"/>
                      <w:rFonts w:ascii="Times New Roman" w:hAnsi="Times New Roman"/>
                      <w:color w:val="000000"/>
                    </w:rPr>
                    <w:t>другие методы - 5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29. Масса ребенка (в граммах)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30. Рост ребенка (в сантиметрах)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31. Оценка по шкале </w:t>
                  </w:r>
                  <w:proofErr w:type="spellStart"/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Апгар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32. Ребенок родился живым: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доношенный - 1, недоношенный - 2, переношенный - 3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 xml:space="preserve">33. Была ли выявлена патология на этапе дородового обследования: 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(да - 1, нет- 2) 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34. Шифр выявленной патологии по МКБ-10 у плода на этапе дородового обследования: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73230" w:rsidRPr="00E272F2" w:rsidTr="00573230">
              <w:tc>
                <w:tcPr>
                  <w:tcW w:w="8707" w:type="dxa"/>
                  <w:gridSpan w:val="2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35. Смерть ребенка наступила в учреждении здравоохранения по месту жительства: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color w:val="000000"/>
                      <w:lang w:val="ru-RU"/>
                    </w:rPr>
                    <w:t>(да - 1, нет - 2)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73230" w:rsidRPr="00E272F2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3230" w:rsidRPr="00E272F2" w:rsidRDefault="00573230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3230" w:rsidRDefault="00573230" w:rsidP="00573230">
      <w:pPr>
        <w:spacing w:after="0" w:line="240" w:lineRule="auto"/>
        <w:rPr>
          <w:rFonts w:ascii="Times New Roman" w:hAnsi="Times New Roman"/>
        </w:rPr>
      </w:pPr>
    </w:p>
    <w:p w:rsidR="00573230" w:rsidRPr="008668E8" w:rsidRDefault="00573230" w:rsidP="00573230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808080"/>
          <w:sz w:val="24"/>
          <w:szCs w:val="24"/>
        </w:rPr>
        <w:lastRenderedPageBreak/>
        <w:t>3</w:t>
      </w:r>
    </w:p>
    <w:p w:rsidR="00573230" w:rsidRDefault="00D24236" w:rsidP="00D242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573230">
        <w:rPr>
          <w:rFonts w:ascii="Times New Roman" w:hAnsi="Times New Roman"/>
        </w:rPr>
        <w:t>Продолжение приложения 29</w:t>
      </w:r>
    </w:p>
    <w:p w:rsidR="00573230" w:rsidRDefault="00573230" w:rsidP="0057323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573230" w:rsidRPr="00E272F2" w:rsidTr="00EC7DA7"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30" w:rsidRPr="00E272F2" w:rsidRDefault="00573230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07"/>
              <w:gridCol w:w="1620"/>
            </w:tblGrid>
            <w:tr w:rsidR="00573230" w:rsidRPr="00E272F2" w:rsidTr="00EC7DA7">
              <w:tc>
                <w:tcPr>
                  <w:tcW w:w="8707" w:type="dxa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36. Причина смерти (клинический диагноз)________________________________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36.1.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36.2.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36.3.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_________________________________________________________________</w:t>
                  </w:r>
                </w:p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Style w:val="notranslate"/>
                      <w:rFonts w:ascii="Times New Roman" w:hAnsi="Times New Roman"/>
                      <w:color w:val="000000"/>
                      <w:sz w:val="24"/>
                      <w:szCs w:val="24"/>
                    </w:rPr>
                    <w:t>36.4.</w:t>
                  </w:r>
                  <w:r w:rsidRPr="00E272F2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37. Патологоанатомический диагноз  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37.1.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</w:t>
                  </w: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37.2.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_________________________________________________________________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37.3.</w:t>
                  </w:r>
                  <w:r w:rsidRPr="00E272F2">
                    <w:rPr>
                      <w:rStyle w:val="apple-converted-spac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 _________________________________________________________________</w:t>
                  </w:r>
                </w:p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Style w:val="notranslate"/>
                      <w:rFonts w:ascii="Times New Roman" w:hAnsi="Times New Roman"/>
                      <w:color w:val="000000"/>
                      <w:sz w:val="24"/>
                      <w:szCs w:val="24"/>
                    </w:rPr>
                    <w:t>37.4.</w:t>
                  </w:r>
                  <w:r w:rsidRPr="00E272F2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</w:rPr>
                    <w:t> 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38. Вскрытие проведено:</w:t>
                  </w:r>
                </w:p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72F2">
                    <w:rPr>
                      <w:rStyle w:val="notranslate"/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патологоанатомом – 1; судебно-медицинским экспертом – 2; не проведено– 3)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39. Дата заполнения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3230" w:rsidRPr="00E272F2" w:rsidTr="00EC7DA7">
              <w:tc>
                <w:tcPr>
                  <w:tcW w:w="8707" w:type="dxa"/>
                </w:tcPr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40. Фамилия, имя, отчество, должность лица, заполнившего талон _____________</w:t>
                  </w:r>
                </w:p>
                <w:p w:rsidR="00573230" w:rsidRPr="00E272F2" w:rsidRDefault="00573230" w:rsidP="00EC7DA7">
                  <w:pPr>
                    <w:pStyle w:val="c7"/>
                    <w:shd w:val="clear" w:color="auto" w:fill="FFFFFF"/>
                    <w:spacing w:before="0" w:after="0" w:line="240" w:lineRule="auto"/>
                    <w:jc w:val="both"/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</w:pPr>
                  <w:r w:rsidRPr="00E272F2">
                    <w:rPr>
                      <w:rStyle w:val="notranslate"/>
                      <w:rFonts w:ascii="Times New Roman" w:hAnsi="Times New Roman" w:cs="Times New Roman"/>
                      <w:b w:val="0"/>
                      <w:color w:val="000000"/>
                      <w:lang w:val="ru-RU"/>
                    </w:rPr>
                    <w:t>______________________________________________________________________</w:t>
                  </w:r>
                </w:p>
              </w:tc>
              <w:tc>
                <w:tcPr>
                  <w:tcW w:w="1620" w:type="dxa"/>
                </w:tcPr>
                <w:p w:rsidR="00573230" w:rsidRPr="00E272F2" w:rsidRDefault="00573230" w:rsidP="00EC7D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3230" w:rsidRPr="00E272F2" w:rsidRDefault="00573230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230" w:rsidRPr="00E272F2" w:rsidRDefault="00573230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230" w:rsidRDefault="00573230" w:rsidP="00573230">
      <w:pPr>
        <w:spacing w:after="0" w:line="240" w:lineRule="auto"/>
        <w:rPr>
          <w:rFonts w:ascii="Times New Roman" w:hAnsi="Times New Roman"/>
        </w:rPr>
      </w:pPr>
    </w:p>
    <w:p w:rsidR="00573230" w:rsidRDefault="00573230" w:rsidP="00573230">
      <w:pPr>
        <w:spacing w:after="0" w:line="240" w:lineRule="auto"/>
        <w:rPr>
          <w:rFonts w:ascii="Times New Roman" w:hAnsi="Times New Roman"/>
        </w:rPr>
      </w:pPr>
    </w:p>
    <w:p w:rsidR="00573230" w:rsidRPr="008668E8" w:rsidRDefault="00573230" w:rsidP="00573230">
      <w:pPr>
        <w:pStyle w:val="c7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lang w:val="ru-RU"/>
        </w:rPr>
      </w:pPr>
    </w:p>
    <w:p w:rsidR="00573230" w:rsidRPr="008668E8" w:rsidRDefault="00573230" w:rsidP="00573230">
      <w:pPr>
        <w:pStyle w:val="c7"/>
        <w:shd w:val="clear" w:color="auto" w:fill="FFFFFF"/>
        <w:spacing w:before="0" w:after="0" w:line="240" w:lineRule="auto"/>
        <w:jc w:val="both"/>
        <w:rPr>
          <w:rStyle w:val="notranslate"/>
          <w:rFonts w:ascii="Times New Roman" w:hAnsi="Times New Roman" w:cs="Times New Roman"/>
          <w:b w:val="0"/>
          <w:color w:val="000000"/>
          <w:lang w:val="ru-RU"/>
        </w:rPr>
      </w:pPr>
    </w:p>
    <w:p w:rsidR="00573230" w:rsidRPr="008668E8" w:rsidRDefault="00573230" w:rsidP="00573230">
      <w:pPr>
        <w:pStyle w:val="c7"/>
        <w:shd w:val="clear" w:color="auto" w:fill="FFFFFF"/>
        <w:spacing w:before="0" w:after="0" w:line="240" w:lineRule="auto"/>
        <w:ind w:left="4956" w:firstLine="708"/>
        <w:jc w:val="both"/>
        <w:rPr>
          <w:rFonts w:ascii="Times New Roman" w:hAnsi="Times New Roman" w:cs="Times New Roman"/>
          <w:b w:val="0"/>
          <w:color w:val="000000"/>
          <w:lang w:val="ru-RU"/>
        </w:rPr>
      </w:pPr>
      <w:r w:rsidRPr="008668E8">
        <w:rPr>
          <w:rStyle w:val="notranslate"/>
          <w:rFonts w:ascii="Times New Roman" w:hAnsi="Times New Roman" w:cs="Times New Roman"/>
          <w:b w:val="0"/>
          <w:color w:val="000000"/>
          <w:lang w:val="ru-RU"/>
        </w:rPr>
        <w:t>Подпись</w:t>
      </w:r>
      <w:r w:rsidRPr="008668E8">
        <w:rPr>
          <w:rStyle w:val="notranslate"/>
          <w:rFonts w:ascii="Times New Roman" w:hAnsi="Times New Roman" w:cs="Times New Roman"/>
          <w:color w:val="000000"/>
          <w:lang w:val="ru-RU"/>
        </w:rPr>
        <w:t xml:space="preserve"> ____________</w:t>
      </w: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3230" w:rsidRPr="008668E8" w:rsidRDefault="00573230" w:rsidP="00573230">
      <w:pPr>
        <w:pStyle w:val="c6"/>
        <w:shd w:val="clear" w:color="auto" w:fill="FFFFFF"/>
        <w:spacing w:before="0" w:beforeAutospacing="0" w:after="0" w:afterAutospacing="0"/>
        <w:jc w:val="center"/>
        <w:rPr>
          <w:rStyle w:val="notranslate"/>
          <w:b/>
          <w:bCs/>
          <w:color w:val="000000"/>
          <w:sz w:val="28"/>
          <w:szCs w:val="28"/>
        </w:rPr>
      </w:pPr>
    </w:p>
    <w:p w:rsidR="004F66F4" w:rsidRDefault="004F66F4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sectPr w:rsidR="004F66F4" w:rsidSect="00573230">
      <w:pgSz w:w="11906" w:h="16838"/>
      <w:pgMar w:top="539" w:right="35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E09F5"/>
    <w:rsid w:val="003E5126"/>
    <w:rsid w:val="004B6596"/>
    <w:rsid w:val="004C1E5F"/>
    <w:rsid w:val="004F66F4"/>
    <w:rsid w:val="00526CBA"/>
    <w:rsid w:val="005668E4"/>
    <w:rsid w:val="00573230"/>
    <w:rsid w:val="005F48B2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274F1"/>
    <w:rsid w:val="00C4103F"/>
    <w:rsid w:val="00C8556B"/>
    <w:rsid w:val="00C91AD9"/>
    <w:rsid w:val="00C9311B"/>
    <w:rsid w:val="00CB6A3F"/>
    <w:rsid w:val="00CF0BE0"/>
    <w:rsid w:val="00D24236"/>
    <w:rsid w:val="00D3304F"/>
    <w:rsid w:val="00D3672B"/>
    <w:rsid w:val="00DB3543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6476"/>
  <w15:docId w15:val="{C8E581CB-DBF6-43DF-B282-43E2DF6B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2016-10-10T15:04:00Z</dcterms:created>
  <dcterms:modified xsi:type="dcterms:W3CDTF">2016-10-11T09:27:00Z</dcterms:modified>
</cp:coreProperties>
</file>