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83" w:rsidRPr="00820AC8" w:rsidRDefault="00D47BAE">
      <w:pPr>
        <w:pStyle w:val="5"/>
        <w:shd w:val="clear" w:color="auto" w:fill="auto"/>
        <w:ind w:left="5820"/>
      </w:pPr>
      <w:r w:rsidRPr="00820AC8">
        <w:rPr>
          <w:rStyle w:val="1"/>
        </w:rPr>
        <w:t>Приложение</w:t>
      </w:r>
    </w:p>
    <w:p w:rsidR="00B50F83" w:rsidRPr="00820AC8" w:rsidRDefault="00D47BAE">
      <w:pPr>
        <w:pStyle w:val="5"/>
        <w:shd w:val="clear" w:color="auto" w:fill="auto"/>
        <w:ind w:left="5820" w:right="340"/>
      </w:pPr>
      <w:r w:rsidRPr="00820AC8">
        <w:rPr>
          <w:rStyle w:val="1"/>
        </w:rPr>
        <w:t>к приказу Министерства финансов Донецкой Народной Республики</w:t>
      </w:r>
    </w:p>
    <w:p w:rsidR="00B50F83" w:rsidRPr="00820AC8" w:rsidRDefault="00D47BAE" w:rsidP="00820AC8">
      <w:pPr>
        <w:pStyle w:val="5"/>
        <w:shd w:val="clear" w:color="auto" w:fill="auto"/>
        <w:ind w:left="5820" w:right="340"/>
      </w:pPr>
      <w:r w:rsidRPr="00820AC8">
        <w:t xml:space="preserve">от </w:t>
      </w:r>
      <w:r w:rsidR="00820AC8" w:rsidRPr="00820AC8">
        <w:t xml:space="preserve">29.02.2016 </w:t>
      </w:r>
      <w:r w:rsidRPr="00820AC8">
        <w:t xml:space="preserve">№ </w:t>
      </w:r>
      <w:r w:rsidR="00820AC8" w:rsidRPr="00820AC8">
        <w:t>56</w:t>
      </w:r>
    </w:p>
    <w:p w:rsidR="00820AC8" w:rsidRPr="00820AC8" w:rsidRDefault="00820AC8" w:rsidP="00820AC8">
      <w:pPr>
        <w:pStyle w:val="5"/>
        <w:shd w:val="clear" w:color="auto" w:fill="auto"/>
        <w:ind w:right="340"/>
      </w:pPr>
    </w:p>
    <w:p w:rsidR="00820AC8" w:rsidRPr="00820AC8" w:rsidRDefault="00820AC8" w:rsidP="00820AC8">
      <w:pPr>
        <w:pStyle w:val="5"/>
        <w:shd w:val="clear" w:color="auto" w:fill="auto"/>
        <w:ind w:right="340"/>
        <w:jc w:val="center"/>
        <w:rPr>
          <w:b/>
        </w:rPr>
      </w:pPr>
      <w:r w:rsidRPr="00820AC8">
        <w:rPr>
          <w:b/>
        </w:rPr>
        <w:t>Ведомственная классификация расходов и кредитования республиканского бюджета</w:t>
      </w:r>
    </w:p>
    <w:p w:rsidR="00820AC8" w:rsidRPr="00F65E8A" w:rsidRDefault="00F65E8A" w:rsidP="00820AC8">
      <w:pPr>
        <w:pStyle w:val="5"/>
        <w:shd w:val="clear" w:color="auto" w:fill="auto"/>
        <w:ind w:right="340"/>
        <w:jc w:val="center"/>
      </w:pPr>
      <w:r w:rsidRPr="00F65E8A">
        <w:t xml:space="preserve">(в редакции </w:t>
      </w:r>
      <w:hyperlink r:id="rId6" w:history="1">
        <w:r w:rsidRPr="00F65E8A">
          <w:rPr>
            <w:rStyle w:val="a3"/>
          </w:rPr>
          <w:t>Приказа Министерства финансов Донецкой Народной Республики от 29.02.2016 № 56</w:t>
        </w:r>
      </w:hyperlink>
      <w:r w:rsidR="00C34942">
        <w:t xml:space="preserve">, с изменениями, внесенными на основании </w:t>
      </w:r>
      <w:hyperlink r:id="rId7" w:history="1">
        <w:r w:rsidR="00C34942" w:rsidRPr="00C34942">
          <w:rPr>
            <w:rStyle w:val="a3"/>
          </w:rPr>
          <w:t>Приказ</w:t>
        </w:r>
        <w:r w:rsidR="009D2ED5">
          <w:rPr>
            <w:rStyle w:val="a3"/>
          </w:rPr>
          <w:t>ов</w:t>
        </w:r>
        <w:r w:rsidR="00C34942" w:rsidRPr="00C34942">
          <w:rPr>
            <w:rStyle w:val="a3"/>
          </w:rPr>
          <w:t xml:space="preserve"> Министерства финансов Донецкой Народной Республики от 08.09.2016 № 178</w:t>
        </w:r>
      </w:hyperlink>
      <w:r w:rsidR="009D2ED5">
        <w:t>,</w:t>
      </w:r>
      <w:r w:rsidR="00427AF7">
        <w:t xml:space="preserve"> </w:t>
      </w:r>
      <w:hyperlink r:id="rId8" w:history="1">
        <w:r w:rsidR="00427AF7" w:rsidRPr="00427AF7">
          <w:rPr>
            <w:rStyle w:val="a3"/>
          </w:rPr>
          <w:t>от 20.09.2016 № 188</w:t>
        </w:r>
      </w:hyperlink>
      <w:r w:rsidR="00427AF7">
        <w:t>,</w:t>
      </w:r>
      <w:r w:rsidR="009D2ED5">
        <w:t xml:space="preserve"> </w:t>
      </w:r>
      <w:hyperlink r:id="rId9" w:history="1">
        <w:r w:rsidR="009D2ED5" w:rsidRPr="009D2ED5">
          <w:rPr>
            <w:rStyle w:val="a3"/>
          </w:rPr>
          <w:t>от 02.11.2016 № 215</w:t>
        </w:r>
      </w:hyperlink>
      <w:r w:rsidR="00DF5BE9">
        <w:t xml:space="preserve">, </w:t>
      </w:r>
      <w:hyperlink r:id="rId10" w:history="1">
        <w:r w:rsidR="00DF5BE9" w:rsidRPr="00DF5BE9">
          <w:rPr>
            <w:rStyle w:val="a3"/>
          </w:rPr>
          <w:t>от 09.02.2017 № 20</w:t>
        </w:r>
      </w:hyperlink>
      <w:r w:rsidR="002E6460">
        <w:t xml:space="preserve">, </w:t>
      </w:r>
      <w:hyperlink r:id="rId11" w:history="1">
        <w:r w:rsidR="002E6460" w:rsidRPr="002E6460">
          <w:rPr>
            <w:rStyle w:val="a3"/>
          </w:rPr>
          <w:t>от 13.02.2017 № 23</w:t>
        </w:r>
      </w:hyperlink>
      <w:r w:rsidR="00B9652C">
        <w:t xml:space="preserve">, </w:t>
      </w:r>
      <w:hyperlink r:id="rId12" w:history="1">
        <w:r w:rsidR="00B9652C" w:rsidRPr="00B9652C">
          <w:rPr>
            <w:rStyle w:val="a3"/>
          </w:rPr>
          <w:t>от 16.02.2017 № 26</w:t>
        </w:r>
      </w:hyperlink>
      <w:r w:rsidR="00B9652C">
        <w:t>)</w:t>
      </w:r>
    </w:p>
    <w:p w:rsidR="00F65E8A" w:rsidRPr="00820AC8" w:rsidRDefault="00F65E8A" w:rsidP="00820AC8">
      <w:pPr>
        <w:pStyle w:val="5"/>
        <w:shd w:val="clear" w:color="auto" w:fill="auto"/>
        <w:ind w:right="340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977"/>
      </w:tblGrid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Код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Наименование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Народного Совета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Уполномоченного по правам человека в Донецкой Народной Республике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Центральная Избирательная Комиссия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002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Администрация Главы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030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Совета Министров Донецкой Народной Республики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031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Управление делами Совета Министров Донецкой Народной Республики</w:t>
            </w:r>
          </w:p>
          <w:p w:rsidR="009D2ED5" w:rsidRPr="00820AC8" w:rsidRDefault="009D2ED5" w:rsidP="00847129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3" w:history="1">
              <w:r w:rsidRPr="00427AF7">
                <w:rPr>
                  <w:rStyle w:val="a3"/>
                  <w:i/>
                </w:rPr>
                <w:t>Приказ</w:t>
              </w:r>
              <w:r w:rsidR="00847129">
                <w:rPr>
                  <w:rStyle w:val="a3"/>
                  <w:i/>
                </w:rPr>
                <w:t>а</w:t>
              </w:r>
              <w:r w:rsidRPr="00427AF7">
                <w:rPr>
                  <w:rStyle w:val="a3"/>
                  <w:i/>
                </w:rPr>
                <w:t xml:space="preserve"> Министерства финансов Донецкой Народной Республики </w:t>
              </w:r>
              <w:r w:rsidR="00427AF7" w:rsidRPr="00427AF7">
                <w:rPr>
                  <w:rStyle w:val="a3"/>
                  <w:i/>
                </w:rPr>
                <w:t>от 20.09.2016 № 188</w:t>
              </w:r>
            </w:hyperlink>
            <w:r w:rsidRPr="00C34942">
              <w:rPr>
                <w:i/>
              </w:rPr>
              <w:t>)</w:t>
            </w:r>
          </w:p>
        </w:tc>
      </w:tr>
      <w:tr w:rsidR="00B9652C" w:rsidRPr="00820AC8" w:rsidTr="00820AC8">
        <w:tc>
          <w:tcPr>
            <w:tcW w:w="959" w:type="dxa"/>
          </w:tcPr>
          <w:p w:rsidR="00B9652C" w:rsidRDefault="00B9652C" w:rsidP="00820AC8">
            <w:pPr>
              <w:pStyle w:val="5"/>
              <w:shd w:val="clear" w:color="auto" w:fill="auto"/>
              <w:ind w:right="340"/>
              <w:jc w:val="both"/>
            </w:pPr>
            <w:r>
              <w:t>032</w:t>
            </w:r>
          </w:p>
        </w:tc>
        <w:tc>
          <w:tcPr>
            <w:tcW w:w="8977" w:type="dxa"/>
          </w:tcPr>
          <w:p w:rsidR="00B9652C" w:rsidRDefault="00B9652C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по экологической политике и природным ресурсам при Главе Донецко</w:t>
            </w:r>
            <w:bookmarkStart w:id="0" w:name="_GoBack"/>
            <w:bookmarkEnd w:id="0"/>
            <w:r>
              <w:t>й Народной Республики</w:t>
            </w:r>
          </w:p>
          <w:p w:rsidR="00B9652C" w:rsidRDefault="00B9652C" w:rsidP="00B9652C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4" w:history="1">
              <w:r w:rsidRPr="00B9652C">
                <w:rPr>
                  <w:rStyle w:val="a3"/>
                  <w:i/>
                </w:rPr>
                <w:t>Приказа Министерства финансов Донецкой Народной Республики от 16.02.2017 № 26</w:t>
              </w:r>
            </w:hyperlink>
            <w:r w:rsidRPr="00C34942">
              <w:rPr>
                <w:i/>
              </w:rPr>
              <w:t>)</w:t>
            </w:r>
          </w:p>
        </w:tc>
      </w:tr>
      <w:tr w:rsidR="009E5419" w:rsidRPr="00820AC8" w:rsidTr="00820AC8">
        <w:tc>
          <w:tcPr>
            <w:tcW w:w="959" w:type="dxa"/>
          </w:tcPr>
          <w:p w:rsidR="009E5419" w:rsidRDefault="009E5419" w:rsidP="00820AC8">
            <w:pPr>
              <w:pStyle w:val="5"/>
              <w:shd w:val="clear" w:color="auto" w:fill="auto"/>
              <w:ind w:right="340"/>
              <w:jc w:val="both"/>
            </w:pPr>
            <w:r>
              <w:t>033</w:t>
            </w:r>
          </w:p>
        </w:tc>
        <w:tc>
          <w:tcPr>
            <w:tcW w:w="8977" w:type="dxa"/>
          </w:tcPr>
          <w:p w:rsidR="009E5419" w:rsidRDefault="009E5419" w:rsidP="00820AC8">
            <w:pPr>
              <w:pStyle w:val="5"/>
              <w:shd w:val="clear" w:color="auto" w:fill="auto"/>
              <w:ind w:right="340"/>
              <w:jc w:val="both"/>
            </w:pPr>
            <w:r w:rsidRPr="009E5419">
              <w:t>Представительство Донецкой Народной Республики в Совместном центре контроля и координации и в переговорном процессе”</w:t>
            </w:r>
          </w:p>
          <w:p w:rsidR="009E5419" w:rsidRPr="009E5419" w:rsidRDefault="009E5419" w:rsidP="00820AC8">
            <w:pPr>
              <w:pStyle w:val="5"/>
              <w:shd w:val="clear" w:color="auto" w:fill="auto"/>
              <w:ind w:right="340"/>
              <w:jc w:val="both"/>
              <w:rPr>
                <w:i/>
              </w:rPr>
            </w:pPr>
            <w:r w:rsidRPr="009E5419">
              <w:rPr>
                <w:i/>
              </w:rPr>
              <w:t xml:space="preserve">(код добавлен на основании </w:t>
            </w:r>
            <w:hyperlink r:id="rId15" w:history="1">
              <w:r w:rsidRPr="009E5419">
                <w:rPr>
                  <w:rStyle w:val="a3"/>
                  <w:i/>
                </w:rPr>
                <w:t>Приказа Министерства финансов Донецкой Народной Республики от 01.09.2017 № 130</w:t>
              </w:r>
            </w:hyperlink>
            <w:r w:rsidRPr="009E5419">
              <w:rPr>
                <w:i/>
              </w:rPr>
              <w:t>)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060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Верховный Суд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090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Генеральная прокуратура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100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внутренних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угля и энергетики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Республиканская Энергетическая Регуляторная Комиссия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112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служба по тарифам Донецкой Народной Республики</w:t>
            </w:r>
          </w:p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6" w:history="1">
              <w:r w:rsidRPr="009D2ED5">
                <w:rPr>
                  <w:rStyle w:val="a3"/>
                  <w:i/>
                </w:rPr>
                <w:t>Приказа Министерства финансов Донецкой Народной Республики от 02.11.2016 № 215</w:t>
              </w:r>
            </w:hyperlink>
            <w:r w:rsidRPr="00C34942">
              <w:rPr>
                <w:i/>
              </w:rPr>
              <w:t>)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113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антимонопольная служба Донецкой Народной Республики</w:t>
            </w:r>
          </w:p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7" w:history="1">
              <w:r w:rsidRPr="009D2ED5">
                <w:rPr>
                  <w:rStyle w:val="a3"/>
                  <w:i/>
                </w:rPr>
                <w:t>Приказа Министерства финансов Донецкой Народной Республики от 02.11.2016 № 215</w:t>
              </w:r>
            </w:hyperlink>
            <w:r w:rsidRPr="00C34942">
              <w:rPr>
                <w:i/>
              </w:rPr>
              <w:t>)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120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экономического развития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130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промышленности и торговли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140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иностранных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160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информации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170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связи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180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культуры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191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Горного и технического надзора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192</w:t>
            </w:r>
          </w:p>
        </w:tc>
        <w:tc>
          <w:tcPr>
            <w:tcW w:w="8977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Дирекция капитального строительства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lastRenderedPageBreak/>
              <w:t>193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управление геологии и геоэкологии при Главе Донецкой Народной Республики</w:t>
            </w:r>
          </w:p>
          <w:p w:rsidR="00C34942" w:rsidRPr="00C34942" w:rsidRDefault="00C34942" w:rsidP="00C34942">
            <w:pPr>
              <w:pStyle w:val="5"/>
              <w:shd w:val="clear" w:color="auto" w:fill="auto"/>
              <w:ind w:right="340"/>
              <w:jc w:val="both"/>
              <w:rPr>
                <w:i/>
              </w:rPr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8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государственная служба охраны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Совет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220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образования и науки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здравоохранения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труда и социальной политики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Пенсионный фонд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служба по делам семьи и детей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253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254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255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256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Республиканский центр занятости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280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агропромышленной политики и продовольствия Донецкой Народной Республики</w:t>
            </w:r>
          </w:p>
        </w:tc>
      </w:tr>
      <w:tr w:rsidR="00DF5BE9" w:rsidRPr="00820AC8" w:rsidTr="00820AC8">
        <w:tc>
          <w:tcPr>
            <w:tcW w:w="959" w:type="dxa"/>
          </w:tcPr>
          <w:p w:rsidR="00DF5BE9" w:rsidRDefault="00DF5BE9" w:rsidP="00820AC8">
            <w:pPr>
              <w:pStyle w:val="5"/>
              <w:shd w:val="clear" w:color="auto" w:fill="auto"/>
              <w:ind w:right="340"/>
              <w:jc w:val="both"/>
            </w:pPr>
            <w:r>
              <w:t>281</w:t>
            </w:r>
          </w:p>
        </w:tc>
        <w:tc>
          <w:tcPr>
            <w:tcW w:w="8977" w:type="dxa"/>
          </w:tcPr>
          <w:p w:rsidR="00DF5BE9" w:rsidRDefault="00DF5B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по земельным ресурсам Донецкой Народной Республики</w:t>
            </w:r>
          </w:p>
          <w:p w:rsidR="00DF5BE9" w:rsidRDefault="00DF5BE9" w:rsidP="00DF5BE9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9" w:history="1">
              <w:r w:rsidRPr="00DF5BE9">
                <w:rPr>
                  <w:rStyle w:val="a3"/>
                  <w:i/>
                </w:rPr>
                <w:t>Приказа Министерства финансов Донецкой Народной Республики от 09.02.2017 № 20</w:t>
              </w:r>
            </w:hyperlink>
            <w:r w:rsidRPr="00C34942">
              <w:rPr>
                <w:i/>
              </w:rPr>
              <w:t>)</w:t>
            </w:r>
          </w:p>
        </w:tc>
      </w:tr>
      <w:tr w:rsidR="002E6460" w:rsidRPr="00820AC8" w:rsidTr="00820AC8">
        <w:tc>
          <w:tcPr>
            <w:tcW w:w="959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282</w:t>
            </w:r>
          </w:p>
        </w:tc>
        <w:tc>
          <w:tcPr>
            <w:tcW w:w="8977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водного и рыбного хозяйства Донецкой Народной Республики</w:t>
            </w:r>
          </w:p>
          <w:p w:rsidR="002E6460" w:rsidRDefault="002E6460" w:rsidP="002E6460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0" w:history="1">
              <w:r w:rsidRPr="002E6460">
                <w:rPr>
                  <w:rStyle w:val="a3"/>
                  <w:i/>
                </w:rPr>
                <w:t>Приказа Министерства финансов Донецкой Народной Республики от 13.02.2017 № 23</w:t>
              </w:r>
            </w:hyperlink>
            <w:r w:rsidRPr="00C34942">
              <w:rPr>
                <w:i/>
              </w:rPr>
              <w:t>)</w:t>
            </w:r>
          </w:p>
        </w:tc>
      </w:tr>
      <w:tr w:rsidR="002E6460" w:rsidRPr="00820AC8" w:rsidTr="00820AC8">
        <w:tc>
          <w:tcPr>
            <w:tcW w:w="959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283</w:t>
            </w:r>
          </w:p>
        </w:tc>
        <w:tc>
          <w:tcPr>
            <w:tcW w:w="8977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лесного и охотничьего хозяйства Донецкой Народной Республики</w:t>
            </w:r>
          </w:p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1" w:history="1">
              <w:r w:rsidRPr="002E6460">
                <w:rPr>
                  <w:rStyle w:val="a3"/>
                  <w:i/>
                </w:rPr>
                <w:t>Приказа Министерства финансов Донецкой Народной Республики от 13.02.2017 № 23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290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 управления восстановлением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транспорта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доходов и сборов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340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Центральный Республиканский Банк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352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(финансирование администраций городов и районов ДНР)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2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(Резервный фонд)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3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юстиции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370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Гуманитарного Обеспечения при Совете Министров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государственной безопасности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 xml:space="preserve">Главное государственное управление документационного обеспечения и архивного дела </w:t>
            </w:r>
            <w:r>
              <w:lastRenderedPageBreak/>
              <w:t>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lastRenderedPageBreak/>
              <w:t>670</w:t>
            </w:r>
          </w:p>
        </w:tc>
        <w:tc>
          <w:tcPr>
            <w:tcW w:w="8977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государственного имущества Донецкой Народной Республики</w:t>
            </w:r>
          </w:p>
        </w:tc>
      </w:tr>
    </w:tbl>
    <w:p w:rsidR="00820AC8" w:rsidRDefault="00820AC8" w:rsidP="00820AC8">
      <w:pPr>
        <w:pStyle w:val="5"/>
        <w:shd w:val="clear" w:color="auto" w:fill="auto"/>
        <w:ind w:right="340"/>
        <w:jc w:val="center"/>
      </w:pPr>
    </w:p>
    <w:p w:rsidR="004508AA" w:rsidRDefault="004508AA" w:rsidP="00820AC8">
      <w:pPr>
        <w:pStyle w:val="5"/>
        <w:shd w:val="clear" w:color="auto" w:fill="auto"/>
        <w:ind w:right="340"/>
        <w:jc w:val="center"/>
      </w:pP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Начальник отдела методологии и</w:t>
      </w: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стратегического развития Департамента</w:t>
      </w:r>
    </w:p>
    <w:p w:rsidR="004508AA" w:rsidRPr="00820AC8" w:rsidRDefault="004508AA" w:rsidP="004508AA">
      <w:pPr>
        <w:pStyle w:val="5"/>
        <w:shd w:val="clear" w:color="auto" w:fill="auto"/>
        <w:ind w:right="340"/>
        <w:jc w:val="both"/>
      </w:pPr>
      <w:r>
        <w:t>контроля и управленческой отчетности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Егорова</w:t>
      </w:r>
    </w:p>
    <w:sectPr w:rsidR="004508AA" w:rsidRPr="00820AC8" w:rsidSect="00B50F83">
      <w:type w:val="continuous"/>
      <w:pgSz w:w="11909" w:h="16838"/>
      <w:pgMar w:top="1280" w:right="1092" w:bottom="1251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14" w:rsidRDefault="00BE6114" w:rsidP="00B50F83">
      <w:r>
        <w:separator/>
      </w:r>
    </w:p>
  </w:endnote>
  <w:endnote w:type="continuationSeparator" w:id="0">
    <w:p w:rsidR="00BE6114" w:rsidRDefault="00BE6114" w:rsidP="00B5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14" w:rsidRDefault="00BE6114"/>
  </w:footnote>
  <w:footnote w:type="continuationSeparator" w:id="0">
    <w:p w:rsidR="00BE6114" w:rsidRDefault="00BE61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3"/>
    <w:rsid w:val="001975B2"/>
    <w:rsid w:val="001A0C23"/>
    <w:rsid w:val="002E6460"/>
    <w:rsid w:val="00427AF7"/>
    <w:rsid w:val="004508AA"/>
    <w:rsid w:val="004C685D"/>
    <w:rsid w:val="005242A9"/>
    <w:rsid w:val="005B3650"/>
    <w:rsid w:val="00615CE9"/>
    <w:rsid w:val="00820AC8"/>
    <w:rsid w:val="00847129"/>
    <w:rsid w:val="00856560"/>
    <w:rsid w:val="009D2ED5"/>
    <w:rsid w:val="009E5419"/>
    <w:rsid w:val="00A111E3"/>
    <w:rsid w:val="00AB3E59"/>
    <w:rsid w:val="00AD0BC4"/>
    <w:rsid w:val="00B50F83"/>
    <w:rsid w:val="00B9652C"/>
    <w:rsid w:val="00BB13A3"/>
    <w:rsid w:val="00BD5ECF"/>
    <w:rsid w:val="00BE6114"/>
    <w:rsid w:val="00C34942"/>
    <w:rsid w:val="00D47BAE"/>
    <w:rsid w:val="00DD5216"/>
    <w:rsid w:val="00DF5BE9"/>
    <w:rsid w:val="00E94F5F"/>
    <w:rsid w:val="00ED4BD0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8867"/>
  <w15:docId w15:val="{903CE764-6716-4408-B776-C4B47D1D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5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188-20160920/" TargetMode="External"/><Relationship Id="rId13" Type="http://schemas.openxmlformats.org/officeDocument/2006/relationships/hyperlink" Target="http://gisnpa-dnr.ru/npa/0025-188-20160920/" TargetMode="External"/><Relationship Id="rId18" Type="http://schemas.openxmlformats.org/officeDocument/2006/relationships/hyperlink" Target="http://gisnpa-dnr.ru/npa/0025-178-2016-09-0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isnpa-dnr.ru/npa/0025-23-20170213/" TargetMode="External"/><Relationship Id="rId7" Type="http://schemas.openxmlformats.org/officeDocument/2006/relationships/hyperlink" Target="http://gisnpa-dnr.ru/npa/0025-178-2016-09-08/" TargetMode="External"/><Relationship Id="rId12" Type="http://schemas.openxmlformats.org/officeDocument/2006/relationships/hyperlink" Target="http://gisnpa-dnr.ru/npa/0025-26-20170216/" TargetMode="External"/><Relationship Id="rId17" Type="http://schemas.openxmlformats.org/officeDocument/2006/relationships/hyperlink" Target="http://gisnpa-dnr.ru/npa/0025-215-2016-11-02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isnpa-dnr.ru/npa/0025-215-2016-11-02/" TargetMode="External"/><Relationship Id="rId20" Type="http://schemas.openxmlformats.org/officeDocument/2006/relationships/hyperlink" Target="http://gisnpa-dnr.ru/npa/0025-23-20170213/" TargetMode="External"/><Relationship Id="rId1" Type="http://schemas.openxmlformats.org/officeDocument/2006/relationships/styles" Target="styles.xml"/><Relationship Id="rId6" Type="http://schemas.openxmlformats.org/officeDocument/2006/relationships/hyperlink" Target="http://gisnpa-dnr.ru/npa/0025-56-20160229/" TargetMode="External"/><Relationship Id="rId11" Type="http://schemas.openxmlformats.org/officeDocument/2006/relationships/hyperlink" Target="http://gisnpa-dnr.ru/npa/0025-23-20170213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gisnpa-dnr.ru/npa/0025-130-20170901/" TargetMode="External"/><Relationship Id="rId23" Type="http://schemas.openxmlformats.org/officeDocument/2006/relationships/hyperlink" Target="http://gisnpa-dnr.ru/npa/0025-178-2016-09-08/" TargetMode="External"/><Relationship Id="rId10" Type="http://schemas.openxmlformats.org/officeDocument/2006/relationships/hyperlink" Target="http://gisnpa-dnr.ru/npa/0025-20-20170209/" TargetMode="External"/><Relationship Id="rId19" Type="http://schemas.openxmlformats.org/officeDocument/2006/relationships/hyperlink" Target="http://gisnpa-dnr.ru/npa/0025-20-2017020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isnpa-dnr.ru/npa/0025-215-2016-11-02/" TargetMode="External"/><Relationship Id="rId14" Type="http://schemas.openxmlformats.org/officeDocument/2006/relationships/hyperlink" Target="http://gisnpa-dnr.ru/npa/0025-26-20170216/" TargetMode="External"/><Relationship Id="rId22" Type="http://schemas.openxmlformats.org/officeDocument/2006/relationships/hyperlink" Target="http://gisnpa-dnr.ru/npa/0025-178-2016-09-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Главный специалист ОГРНПА Бакулин К.Н.</cp:lastModifiedBy>
  <cp:revision>3</cp:revision>
  <dcterms:created xsi:type="dcterms:W3CDTF">2017-09-28T07:21:00Z</dcterms:created>
  <dcterms:modified xsi:type="dcterms:W3CDTF">2017-09-28T13:21:00Z</dcterms:modified>
</cp:coreProperties>
</file>