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AD" w:rsidRPr="00F919AD" w:rsidRDefault="00F919AD" w:rsidP="00F919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F919AD" w:rsidRPr="00F919AD" w:rsidRDefault="00F919AD" w:rsidP="00F9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  <w:t>к приказу Министерства</w:t>
      </w:r>
    </w:p>
    <w:p w:rsidR="00F919AD" w:rsidRPr="00F919AD" w:rsidRDefault="00F919AD" w:rsidP="00F9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  <w:t>здравоохранения Донецкой</w:t>
      </w:r>
    </w:p>
    <w:p w:rsidR="00F919AD" w:rsidRPr="00F919AD" w:rsidRDefault="00F919AD" w:rsidP="00F9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  <w:t>Народной Республики</w:t>
      </w:r>
    </w:p>
    <w:p w:rsidR="00F919AD" w:rsidRPr="00F919AD" w:rsidRDefault="00F919AD" w:rsidP="00F9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A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сентября 2017 </w:t>
      </w:r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1618</w:t>
      </w:r>
      <w:bookmarkStart w:id="0" w:name="_GoBack"/>
      <w:bookmarkEnd w:id="0"/>
    </w:p>
    <w:p w:rsidR="00F919AD" w:rsidRPr="00F919AD" w:rsidRDefault="00F919AD" w:rsidP="00F9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9AD" w:rsidRPr="00F919AD" w:rsidRDefault="00F919AD" w:rsidP="00F919AD">
      <w:pPr>
        <w:spacing w:after="0" w:line="240" w:lineRule="auto"/>
        <w:ind w:left="-540" w:right="288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заполнению формы отраслевой статистической 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отчетности № НО-21 «Отчет о деятельности здравпунктов, которые 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проводят </w:t>
      </w:r>
      <w:proofErr w:type="spellStart"/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>предрейсовые</w:t>
      </w:r>
      <w:proofErr w:type="spellEnd"/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>послерейсовые</w:t>
      </w:r>
      <w:proofErr w:type="spellEnd"/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медицинские осмотры, 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>за 20____ год»</w:t>
      </w:r>
    </w:p>
    <w:p w:rsidR="00F919AD" w:rsidRPr="00F919AD" w:rsidRDefault="00F919AD" w:rsidP="00F919AD">
      <w:pPr>
        <w:spacing w:after="0" w:line="240" w:lineRule="auto"/>
        <w:ind w:right="288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1. Настоящая Инструкция определяет последовательность заполнения формы отраслевой статистической отчетности № НО-21 «Отчет о деятельности здравпунктов, которые проводят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осмотры, за 20____ год» (далее – форма № НО-21). Основанием для заполнения формы № НО-21 служит форма первичной учетной документации № 137-2/у «Журнал ежесменных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 водителей».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2. Форма № НО-21 ведется всеми учреждениями здравоохранения ДНР, имеющими в своем составе здравпункты, которые проводят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осмотры.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>3. В</w:t>
      </w: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таблице 1000</w:t>
      </w:r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отражается характеристика здравпунктов и других структурных подразделений, осуществляющих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осмотры, а также контингенты лиц, подлежащих этим медицинским осмотрам.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>4. В</w:t>
      </w: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таблице 2000</w:t>
      </w:r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показываются штатные, занятые должности и физические лица персонала, осуществляющие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осмотры.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5. В </w:t>
      </w:r>
      <w:r w:rsidRPr="00F919AD">
        <w:rPr>
          <w:rFonts w:ascii="Times New Roman" w:eastAsia="Times New Roman" w:hAnsi="Times New Roman" w:cs="Times New Roman"/>
          <w:b/>
          <w:sz w:val="28"/>
          <w:szCs w:val="28"/>
        </w:rPr>
        <w:t>таблице 3000</w:t>
      </w:r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отражаются результаты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19AD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F919AD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осмотров: число отстраненных от работы и причины отстранения, а также число выданных листков нетрудоспособности и число выявленных лиц, требующих диспансерного наблюдения.</w:t>
      </w: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9AD" w:rsidRPr="00F919AD" w:rsidRDefault="00F919AD" w:rsidP="00F919AD">
      <w:pPr>
        <w:spacing w:after="0" w:line="240" w:lineRule="auto"/>
        <w:ind w:left="-540" w:right="288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AD">
        <w:rPr>
          <w:rFonts w:ascii="Times New Roman" w:eastAsia="Times New Roman" w:hAnsi="Times New Roman" w:cs="Times New Roman"/>
          <w:sz w:val="28"/>
          <w:szCs w:val="28"/>
        </w:rPr>
        <w:t>6. В конце формы № НО-21 указываются дата заполнения, Ф.И.О. составителя, номер его телефона. Подпись руководителя заверяется печатью учреждения здравоохранения.</w:t>
      </w:r>
    </w:p>
    <w:p w:rsidR="006662A6" w:rsidRDefault="006662A6"/>
    <w:sectPr w:rsidR="006662A6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37"/>
    <w:rsid w:val="00074A18"/>
    <w:rsid w:val="00111137"/>
    <w:rsid w:val="002D6E9D"/>
    <w:rsid w:val="00387BDF"/>
    <w:rsid w:val="006662A6"/>
    <w:rsid w:val="00BE0867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469B-DFB1-4790-A448-0BD4E6E0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2017-09-27T08:53:00Z</dcterms:created>
  <dcterms:modified xsi:type="dcterms:W3CDTF">2017-09-27T08:54:00Z</dcterms:modified>
</cp:coreProperties>
</file>