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9F5E8" w14:textId="77777777" w:rsidR="00472F0C" w:rsidRDefault="00C23058">
      <w:pPr>
        <w:pStyle w:val="1"/>
        <w:shd w:val="clear" w:color="auto" w:fill="auto"/>
        <w:spacing w:after="0"/>
        <w:ind w:left="5700" w:firstLine="0"/>
      </w:pPr>
      <w:r>
        <w:t xml:space="preserve">УТВЕРЖДЕНО </w:t>
      </w:r>
    </w:p>
    <w:p w14:paraId="2852586D" w14:textId="4DB20E43" w:rsidR="0007714F" w:rsidRDefault="00C23058">
      <w:pPr>
        <w:pStyle w:val="1"/>
        <w:shd w:val="clear" w:color="auto" w:fill="auto"/>
        <w:spacing w:after="0"/>
        <w:ind w:left="5700" w:firstLine="0"/>
      </w:pPr>
      <w:r>
        <w:t>Указом Главы</w:t>
      </w:r>
    </w:p>
    <w:p w14:paraId="7A1728B5" w14:textId="77777777" w:rsidR="0007714F" w:rsidRDefault="00C23058">
      <w:pPr>
        <w:pStyle w:val="1"/>
        <w:shd w:val="clear" w:color="auto" w:fill="auto"/>
        <w:ind w:left="5700" w:firstLine="0"/>
      </w:pPr>
      <w:r>
        <w:t>Донецкой Народной Республики от 24.11.2017 №324</w:t>
      </w:r>
    </w:p>
    <w:p w14:paraId="6581A329" w14:textId="77777777" w:rsidR="0007714F" w:rsidRPr="00472F0C" w:rsidRDefault="00C23058">
      <w:pPr>
        <w:pStyle w:val="1"/>
        <w:shd w:val="clear" w:color="auto" w:fill="auto"/>
        <w:ind w:firstLine="0"/>
        <w:jc w:val="center"/>
        <w:rPr>
          <w:b/>
          <w:bCs/>
        </w:rPr>
      </w:pPr>
      <w:r w:rsidRPr="00472F0C">
        <w:rPr>
          <w:b/>
          <w:bCs/>
        </w:rPr>
        <w:t>ПОРЯДОК</w:t>
      </w:r>
      <w:r w:rsidRPr="00472F0C">
        <w:rPr>
          <w:b/>
          <w:bCs/>
        </w:rPr>
        <w:br/>
        <w:t>выплаты именной разовой денежной помощи лицам с многолетним</w:t>
      </w:r>
      <w:r w:rsidRPr="00472F0C">
        <w:rPr>
          <w:b/>
          <w:bCs/>
        </w:rPr>
        <w:br/>
        <w:t>педагогическим стажем, внесшим значительный вклад в развитие русской</w:t>
      </w:r>
      <w:r w:rsidRPr="00472F0C">
        <w:rPr>
          <w:b/>
          <w:bCs/>
        </w:rPr>
        <w:br/>
        <w:t>словесности и культуры, проживающим на территории Донецкой</w:t>
      </w:r>
      <w:r w:rsidRPr="00472F0C">
        <w:rPr>
          <w:b/>
          <w:bCs/>
        </w:rPr>
        <w:br/>
        <w:t>Народной Республики, а также в районах Донбасса, временно находящихся</w:t>
      </w:r>
      <w:r w:rsidRPr="00472F0C">
        <w:rPr>
          <w:b/>
          <w:bCs/>
        </w:rPr>
        <w:br/>
        <w:t>под контролем Украины</w:t>
      </w:r>
    </w:p>
    <w:p w14:paraId="395D3C07" w14:textId="77777777" w:rsidR="0007714F" w:rsidRDefault="00C23058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ind w:firstLine="740"/>
        <w:jc w:val="both"/>
      </w:pPr>
      <w:r>
        <w:t>Настоящий Порядок выплаты именной разовой денежной помощи лицам с многолетним педагогическим стажем, внесшим значительный вклад в развитие русской словесности и культуры, проживающим на территории Донецкой Народной Республики, а также в районах Донбасса, временно находящихся под контролем Украины (далее - Порядок), определяет механизм выплаты именной разовой денежной помощи лицам с многолетним педагогическим стажем, внесшим значительный вклад в развитие русской словесности и культуры, постоянно проживающим на территории Донецкой Народной Республики, а также в районах Донбасса, временно находящихся под контролем Украины (далее - именная разовая денежная помощь).</w:t>
      </w:r>
    </w:p>
    <w:p w14:paraId="48D4B41B" w14:textId="77777777" w:rsidR="0007714F" w:rsidRDefault="00C23058">
      <w:pPr>
        <w:pStyle w:val="1"/>
        <w:numPr>
          <w:ilvl w:val="0"/>
          <w:numId w:val="1"/>
        </w:numPr>
        <w:shd w:val="clear" w:color="auto" w:fill="auto"/>
        <w:tabs>
          <w:tab w:val="left" w:pos="1133"/>
        </w:tabs>
        <w:spacing w:after="0"/>
        <w:ind w:firstLine="740"/>
        <w:jc w:val="both"/>
      </w:pPr>
      <w:r>
        <w:t>Право на получение именной разовой денежной помощи имеют лица, представленные к выплате Министерством образования и науки Донецкой Народной Республики, из числа граждан, которые внесли весомый вклад за развитие русской словесности и культуры (далее - заявитель):</w:t>
      </w:r>
    </w:p>
    <w:p w14:paraId="230E484D" w14:textId="77777777" w:rsidR="0007714F" w:rsidRDefault="00C23058">
      <w:pPr>
        <w:pStyle w:val="1"/>
        <w:numPr>
          <w:ilvl w:val="1"/>
          <w:numId w:val="1"/>
        </w:numPr>
        <w:shd w:val="clear" w:color="auto" w:fill="auto"/>
        <w:tabs>
          <w:tab w:val="left" w:pos="1416"/>
        </w:tabs>
        <w:spacing w:after="0"/>
        <w:ind w:firstLine="740"/>
        <w:jc w:val="both"/>
      </w:pPr>
      <w:r>
        <w:t>Постоянно проживающие на территории Донецкой Народной Республики учителя русского языка и литературы с педагогическим стажем 25 лет и более - в размере 10 000,00 (десять тысяч) российских рублей;</w:t>
      </w:r>
    </w:p>
    <w:p w14:paraId="75F8794D" w14:textId="77777777" w:rsidR="0007714F" w:rsidRDefault="00C23058">
      <w:pPr>
        <w:pStyle w:val="1"/>
        <w:numPr>
          <w:ilvl w:val="1"/>
          <w:numId w:val="1"/>
        </w:numPr>
        <w:shd w:val="clear" w:color="auto" w:fill="auto"/>
        <w:tabs>
          <w:tab w:val="left" w:pos="1416"/>
        </w:tabs>
        <w:ind w:firstLine="740"/>
        <w:jc w:val="both"/>
      </w:pPr>
      <w:r>
        <w:t>Проживающие в районах Донбасса, временно находящихся под контролем Украины, лица с педагогическим стажем 25 лет и более - в размере 10 000,00 (десять тысяч) российских рублей или 5 000,00 (пять тысяч) гривен, по желанию заявителя.</w:t>
      </w:r>
    </w:p>
    <w:p w14:paraId="438C1BBC" w14:textId="77777777" w:rsidR="0007714F" w:rsidRDefault="00C23058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ind w:firstLine="740"/>
        <w:jc w:val="both"/>
      </w:pPr>
      <w:r>
        <w:t>Министерство образования и науки Донецкой Народной Республики (далее - Министерство образования) решением Коллегии Министерства образования и науки Донецкой Народной Республики (далее - Коллегия Министерства образования) утверждает лиц, представленных к выплате именной разовой денежной помощи, и в срок до 30 ноября 2017 года включительно предоставляет Министерству труда и социальной политики Донецкой Народной Республики (далее - Министерство труда) на бумажных носителях решение Коллегии Министерства образования и список лиц,</w:t>
      </w:r>
    </w:p>
    <w:p w14:paraId="58527C2D" w14:textId="49906554" w:rsidR="00C24F19" w:rsidRDefault="00C24F19" w:rsidP="00C24F19">
      <w:pPr>
        <w:pStyle w:val="1"/>
        <w:shd w:val="clear" w:color="auto" w:fill="auto"/>
        <w:tabs>
          <w:tab w:val="left" w:pos="1416"/>
        </w:tabs>
        <w:jc w:val="both"/>
        <w:sectPr w:rsidR="00C24F19">
          <w:headerReference w:type="default" r:id="rId7"/>
          <w:pgSz w:w="11900" w:h="16840"/>
          <w:pgMar w:top="1297" w:right="498" w:bottom="1297" w:left="1643" w:header="0" w:footer="869" w:gutter="0"/>
          <w:pgNumType w:start="1"/>
          <w:cols w:space="720"/>
          <w:noEndnote/>
          <w:docGrid w:linePitch="360"/>
        </w:sectPr>
      </w:pPr>
    </w:p>
    <w:p w14:paraId="6F72B844" w14:textId="3EBBAFC1" w:rsidR="0007714F" w:rsidRDefault="00C23058" w:rsidP="00472F0C">
      <w:pPr>
        <w:pStyle w:val="1"/>
        <w:shd w:val="clear" w:color="auto" w:fill="auto"/>
        <w:spacing w:after="0" w:line="252" w:lineRule="auto"/>
        <w:ind w:firstLine="0"/>
        <w:jc w:val="both"/>
      </w:pPr>
      <w:r>
        <w:lastRenderedPageBreak/>
        <w:t>представленных к выплате именной разовой денежной помощи (Приложения 1, 2).</w:t>
      </w:r>
    </w:p>
    <w:p w14:paraId="1F13F474" w14:textId="77777777" w:rsidR="0007714F" w:rsidRDefault="00C23058">
      <w:pPr>
        <w:pStyle w:val="1"/>
        <w:shd w:val="clear" w:color="auto" w:fill="auto"/>
        <w:spacing w:after="0"/>
        <w:ind w:firstLine="720"/>
        <w:jc w:val="both"/>
      </w:pPr>
      <w:r>
        <w:t>Для граждан, постоянно проживающих на территории Донецкой Народной Республики, Министерство образования вместе со списком лиц, представленных к выплате именной разовой денежной помощи, направляет в Министерство труда:</w:t>
      </w:r>
    </w:p>
    <w:p w14:paraId="5B95C168" w14:textId="77777777" w:rsidR="0007714F" w:rsidRDefault="00C23058">
      <w:pPr>
        <w:pStyle w:val="1"/>
        <w:numPr>
          <w:ilvl w:val="0"/>
          <w:numId w:val="2"/>
        </w:numPr>
        <w:shd w:val="clear" w:color="auto" w:fill="auto"/>
        <w:tabs>
          <w:tab w:val="left" w:pos="1415"/>
        </w:tabs>
        <w:spacing w:after="0"/>
        <w:ind w:firstLine="720"/>
        <w:jc w:val="both"/>
      </w:pPr>
      <w:r>
        <w:t>копию паспорта лица, представленного к выплате именной разовой денежной помощи, заверенную уполномоченным Министерством образования лицом;</w:t>
      </w:r>
    </w:p>
    <w:p w14:paraId="1B29A69F" w14:textId="77777777" w:rsidR="0007714F" w:rsidRDefault="00C23058">
      <w:pPr>
        <w:pStyle w:val="1"/>
        <w:numPr>
          <w:ilvl w:val="0"/>
          <w:numId w:val="2"/>
        </w:numPr>
        <w:shd w:val="clear" w:color="auto" w:fill="auto"/>
        <w:tabs>
          <w:tab w:val="left" w:pos="1415"/>
        </w:tabs>
        <w:spacing w:after="300"/>
        <w:ind w:firstLine="720"/>
        <w:jc w:val="both"/>
      </w:pPr>
      <w:r>
        <w:t>копию регистрационного номера учетной карточки налогоплательщика или справки о присвоении идентификационного номера (ИНН), или копию страницы паспорта, с отметкой об отказе в получении регистрационного номера учетной карточки налогоплательщика/ИНН (далее - копия ИНН), заверенную уполномоченным Министерством образования лицом.</w:t>
      </w:r>
    </w:p>
    <w:p w14:paraId="27E9F48F" w14:textId="77777777" w:rsidR="0007714F" w:rsidRDefault="00C23058">
      <w:pPr>
        <w:pStyle w:val="1"/>
        <w:numPr>
          <w:ilvl w:val="0"/>
          <w:numId w:val="1"/>
        </w:numPr>
        <w:shd w:val="clear" w:color="auto" w:fill="auto"/>
        <w:tabs>
          <w:tab w:val="left" w:pos="1415"/>
        </w:tabs>
        <w:spacing w:after="0"/>
        <w:ind w:firstLine="720"/>
        <w:jc w:val="both"/>
      </w:pPr>
      <w:r>
        <w:t>Выплата именной разовой денежной помощи осуществляется до 20 декабря 2017 года включительно:</w:t>
      </w:r>
    </w:p>
    <w:p w14:paraId="5557E0C6" w14:textId="77777777" w:rsidR="0007714F" w:rsidRDefault="00C23058">
      <w:pPr>
        <w:pStyle w:val="1"/>
        <w:numPr>
          <w:ilvl w:val="1"/>
          <w:numId w:val="1"/>
        </w:numPr>
        <w:shd w:val="clear" w:color="auto" w:fill="auto"/>
        <w:tabs>
          <w:tab w:val="left" w:pos="1415"/>
        </w:tabs>
        <w:spacing w:after="0"/>
        <w:ind w:firstLine="720"/>
        <w:jc w:val="both"/>
      </w:pPr>
      <w:r>
        <w:t>Для граждан, проживающих в районах Донбасса, временно находящихся под контролем Украины - в центрах социальной помощи и административных услуг (далее - центр) в день обращения;</w:t>
      </w:r>
    </w:p>
    <w:p w14:paraId="2756E911" w14:textId="77777777" w:rsidR="0007714F" w:rsidRDefault="00C23058">
      <w:pPr>
        <w:pStyle w:val="1"/>
        <w:numPr>
          <w:ilvl w:val="1"/>
          <w:numId w:val="1"/>
        </w:numPr>
        <w:shd w:val="clear" w:color="auto" w:fill="auto"/>
        <w:tabs>
          <w:tab w:val="left" w:pos="1415"/>
        </w:tabs>
        <w:spacing w:after="300"/>
        <w:ind w:firstLine="720"/>
        <w:jc w:val="both"/>
      </w:pPr>
      <w:r>
        <w:t>Для граждан, постоянно проживающих на территории Донецкой Народной Республики - через отделения Государственного предприятия «Почта Донбасса» (далее - ГП «Почта Донбасса»).</w:t>
      </w:r>
    </w:p>
    <w:p w14:paraId="4C38028C" w14:textId="77777777" w:rsidR="0007714F" w:rsidRDefault="00C23058">
      <w:pPr>
        <w:pStyle w:val="1"/>
        <w:numPr>
          <w:ilvl w:val="0"/>
          <w:numId w:val="1"/>
        </w:numPr>
        <w:shd w:val="clear" w:color="auto" w:fill="auto"/>
        <w:tabs>
          <w:tab w:val="left" w:pos="1415"/>
        </w:tabs>
        <w:spacing w:after="0"/>
        <w:ind w:firstLine="720"/>
        <w:jc w:val="both"/>
      </w:pPr>
      <w:r>
        <w:t>Для получения именной разовой денежной помощи заявитель, проинформированный Министерством образования о представлении его к выплате:</w:t>
      </w:r>
    </w:p>
    <w:p w14:paraId="1BC698BE" w14:textId="77777777" w:rsidR="0007714F" w:rsidRDefault="00C23058">
      <w:pPr>
        <w:pStyle w:val="1"/>
        <w:numPr>
          <w:ilvl w:val="1"/>
          <w:numId w:val="1"/>
        </w:numPr>
        <w:shd w:val="clear" w:color="auto" w:fill="auto"/>
        <w:tabs>
          <w:tab w:val="left" w:pos="1415"/>
        </w:tabs>
        <w:spacing w:after="0"/>
        <w:ind w:firstLine="720"/>
        <w:jc w:val="both"/>
      </w:pPr>
      <w:r>
        <w:t>Для граждан, проживающих в районах Донбасса, временно находящихся под контролем Украины - лично или через представителя, который действует на основании доверенности, заверенной нотариусом, с соответствующим пакетом документов, указанным в подпункте 6.1. настоящего Порядка, обращается в центр к представителю управления труда и социальной защиты населения городских, районных в городах, районных администраций (далее - уполномоченное лицо Министерства труда), который назначается приказом Министерства труда;</w:t>
      </w:r>
    </w:p>
    <w:p w14:paraId="2CDE695F" w14:textId="77777777" w:rsidR="0007714F" w:rsidRDefault="00C23058">
      <w:pPr>
        <w:pStyle w:val="1"/>
        <w:numPr>
          <w:ilvl w:val="1"/>
          <w:numId w:val="1"/>
        </w:numPr>
        <w:shd w:val="clear" w:color="auto" w:fill="auto"/>
        <w:tabs>
          <w:tab w:val="left" w:pos="1415"/>
        </w:tabs>
        <w:spacing w:after="300"/>
        <w:ind w:firstLine="720"/>
        <w:jc w:val="both"/>
      </w:pPr>
      <w:r>
        <w:t>Для граждан, постоянно проживающих на территории Донецкой Народной Республики - лично обращается в ГП «Почта Донбасса» с предоставлением соответствующего пакета документов, указанного в подпункте 6.2. настоящего Порядка. ГП «Почта Донбасса» осуществляет доставку именной разовой денежной помощи лично заявителю по адресу, указанному в выплатной ведомости получателей именной разовой денежной помощи.</w:t>
      </w:r>
    </w:p>
    <w:p w14:paraId="6B7D2BC3" w14:textId="77777777" w:rsidR="0007714F" w:rsidRDefault="00C23058">
      <w:pPr>
        <w:pStyle w:val="1"/>
        <w:numPr>
          <w:ilvl w:val="0"/>
          <w:numId w:val="1"/>
        </w:numPr>
        <w:shd w:val="clear" w:color="auto" w:fill="auto"/>
        <w:tabs>
          <w:tab w:val="left" w:pos="1415"/>
        </w:tabs>
        <w:spacing w:after="300"/>
        <w:ind w:firstLine="720"/>
        <w:jc w:val="both"/>
      </w:pPr>
      <w:r>
        <w:t>Для выплаты именной разовой денежной помощи граждане предоставляют:</w:t>
      </w:r>
    </w:p>
    <w:p w14:paraId="20E98F6F" w14:textId="77777777" w:rsidR="0007714F" w:rsidRDefault="00C23058">
      <w:pPr>
        <w:pStyle w:val="1"/>
        <w:numPr>
          <w:ilvl w:val="1"/>
          <w:numId w:val="1"/>
        </w:numPr>
        <w:shd w:val="clear" w:color="auto" w:fill="auto"/>
        <w:tabs>
          <w:tab w:val="left" w:pos="1427"/>
        </w:tabs>
        <w:spacing w:after="0"/>
        <w:ind w:firstLine="740"/>
        <w:jc w:val="both"/>
      </w:pPr>
      <w:r>
        <w:lastRenderedPageBreak/>
        <w:t>Для граждан, проживающих в районах Донбасса, временно находящихся под контролем Украины:</w:t>
      </w:r>
    </w:p>
    <w:p w14:paraId="3B3049ED" w14:textId="77777777" w:rsidR="0007714F" w:rsidRDefault="00C23058">
      <w:pPr>
        <w:pStyle w:val="1"/>
        <w:numPr>
          <w:ilvl w:val="2"/>
          <w:numId w:val="1"/>
        </w:numPr>
        <w:shd w:val="clear" w:color="auto" w:fill="auto"/>
        <w:tabs>
          <w:tab w:val="left" w:pos="1525"/>
        </w:tabs>
        <w:spacing w:after="0"/>
        <w:ind w:firstLine="740"/>
        <w:jc w:val="both"/>
      </w:pPr>
      <w:r>
        <w:t>При личном обращении лиц, имеющих право на выплату именной разовой денежной помощи:</w:t>
      </w:r>
    </w:p>
    <w:p w14:paraId="4690D034" w14:textId="77777777" w:rsidR="0007714F" w:rsidRDefault="00C23058">
      <w:pPr>
        <w:pStyle w:val="1"/>
        <w:numPr>
          <w:ilvl w:val="0"/>
          <w:numId w:val="3"/>
        </w:numPr>
        <w:shd w:val="clear" w:color="auto" w:fill="auto"/>
        <w:tabs>
          <w:tab w:val="left" w:pos="1427"/>
        </w:tabs>
        <w:spacing w:after="0"/>
        <w:ind w:firstLine="740"/>
        <w:jc w:val="both"/>
      </w:pPr>
      <w:r>
        <w:t>заявление установленного образца (Приложение 3);</w:t>
      </w:r>
    </w:p>
    <w:p w14:paraId="3C904331" w14:textId="77777777" w:rsidR="0007714F" w:rsidRDefault="00C23058">
      <w:pPr>
        <w:pStyle w:val="1"/>
        <w:numPr>
          <w:ilvl w:val="0"/>
          <w:numId w:val="3"/>
        </w:numPr>
        <w:shd w:val="clear" w:color="auto" w:fill="auto"/>
        <w:tabs>
          <w:tab w:val="left" w:pos="1427"/>
        </w:tabs>
        <w:spacing w:after="0"/>
        <w:ind w:firstLine="740"/>
        <w:jc w:val="both"/>
      </w:pPr>
      <w:r>
        <w:t>оригинал паспорта заявителя;</w:t>
      </w:r>
    </w:p>
    <w:p w14:paraId="056E82A6" w14:textId="77777777" w:rsidR="0007714F" w:rsidRDefault="00C23058">
      <w:pPr>
        <w:pStyle w:val="1"/>
        <w:numPr>
          <w:ilvl w:val="0"/>
          <w:numId w:val="3"/>
        </w:numPr>
        <w:shd w:val="clear" w:color="auto" w:fill="auto"/>
        <w:tabs>
          <w:tab w:val="left" w:pos="1427"/>
          <w:tab w:val="left" w:pos="8348"/>
        </w:tabs>
        <w:spacing w:after="0"/>
        <w:ind w:firstLine="740"/>
        <w:jc w:val="both"/>
      </w:pPr>
      <w:r>
        <w:t>оригинал регистрационного номера учетной</w:t>
      </w:r>
      <w:r>
        <w:tab/>
        <w:t>карточки</w:t>
      </w:r>
    </w:p>
    <w:p w14:paraId="7B96D798" w14:textId="77777777" w:rsidR="0007714F" w:rsidRDefault="00C23058">
      <w:pPr>
        <w:pStyle w:val="1"/>
        <w:shd w:val="clear" w:color="auto" w:fill="auto"/>
        <w:spacing w:after="0"/>
        <w:ind w:firstLine="0"/>
        <w:jc w:val="both"/>
      </w:pPr>
      <w:r>
        <w:t>налогоплательщика или справки о присвоении идентификационного номера (ИНН), или отметку в паспорте, с указанием отказа в получении регистрационного номера учетной карточки налогоплательщика/ИНН (далее - ИНН);</w:t>
      </w:r>
    </w:p>
    <w:p w14:paraId="64D9D262" w14:textId="77777777" w:rsidR="0007714F" w:rsidRDefault="00C23058">
      <w:pPr>
        <w:pStyle w:val="1"/>
        <w:numPr>
          <w:ilvl w:val="2"/>
          <w:numId w:val="1"/>
        </w:numPr>
        <w:shd w:val="clear" w:color="auto" w:fill="auto"/>
        <w:tabs>
          <w:tab w:val="left" w:pos="1525"/>
        </w:tabs>
        <w:spacing w:after="0"/>
        <w:ind w:firstLine="740"/>
        <w:jc w:val="both"/>
      </w:pPr>
      <w:r>
        <w:t>В случае получения именной разовой денежной помощи доверенным лицом, к документам, указанным в подпункте 6.1.1. настоящего Порядка, дополнительно подается оригинал паспорта доверенного лица и нотариально заверенная доверенность;</w:t>
      </w:r>
    </w:p>
    <w:p w14:paraId="1368F6A9" w14:textId="77777777" w:rsidR="0007714F" w:rsidRDefault="00C23058">
      <w:pPr>
        <w:pStyle w:val="1"/>
        <w:numPr>
          <w:ilvl w:val="1"/>
          <w:numId w:val="1"/>
        </w:numPr>
        <w:shd w:val="clear" w:color="auto" w:fill="auto"/>
        <w:tabs>
          <w:tab w:val="left" w:pos="1525"/>
        </w:tabs>
        <w:spacing w:after="300"/>
        <w:ind w:firstLine="740"/>
        <w:jc w:val="both"/>
      </w:pPr>
      <w:r>
        <w:t>Для граждан, постоянно проживающих на территории Донецкой Народной Республики, - оригинал паспорта заявителя.</w:t>
      </w:r>
    </w:p>
    <w:p w14:paraId="3CCB6AF1" w14:textId="77777777" w:rsidR="0007714F" w:rsidRDefault="00C23058">
      <w:pPr>
        <w:pStyle w:val="1"/>
        <w:numPr>
          <w:ilvl w:val="0"/>
          <w:numId w:val="1"/>
        </w:numPr>
        <w:shd w:val="clear" w:color="auto" w:fill="auto"/>
        <w:tabs>
          <w:tab w:val="left" w:pos="1427"/>
        </w:tabs>
        <w:spacing w:after="0"/>
        <w:ind w:firstLine="740"/>
        <w:jc w:val="both"/>
      </w:pPr>
      <w:r>
        <w:t>При приеме документов уполномоченное лицо Министерства труда:</w:t>
      </w:r>
    </w:p>
    <w:p w14:paraId="62D26635" w14:textId="77777777" w:rsidR="0007714F" w:rsidRDefault="00C23058">
      <w:pPr>
        <w:pStyle w:val="1"/>
        <w:numPr>
          <w:ilvl w:val="1"/>
          <w:numId w:val="1"/>
        </w:numPr>
        <w:shd w:val="clear" w:color="auto" w:fill="auto"/>
        <w:tabs>
          <w:tab w:val="left" w:pos="1427"/>
        </w:tabs>
        <w:spacing w:after="0"/>
        <w:ind w:firstLine="740"/>
        <w:jc w:val="both"/>
      </w:pPr>
      <w:r>
        <w:t>Осуществляет проверку наличия заявителя в списке лиц, представленных Министерством образования к выплате именной разовой денежной помощи, копия которого передается предварительно Министерством труда в центр, а также сверку данных паспорта и ИНН с данными, включенными в список лиц, представленных к выплате именной разовой денежной помощи;</w:t>
      </w:r>
    </w:p>
    <w:p w14:paraId="3CA7E41C" w14:textId="77777777" w:rsidR="0007714F" w:rsidRDefault="00C23058">
      <w:pPr>
        <w:pStyle w:val="1"/>
        <w:numPr>
          <w:ilvl w:val="1"/>
          <w:numId w:val="1"/>
        </w:numPr>
        <w:shd w:val="clear" w:color="auto" w:fill="auto"/>
        <w:tabs>
          <w:tab w:val="left" w:pos="1427"/>
        </w:tabs>
        <w:spacing w:after="0"/>
        <w:ind w:firstLine="740"/>
        <w:jc w:val="both"/>
      </w:pPr>
      <w:r>
        <w:t>Осуществляет проверку наличия полного пакета документов;</w:t>
      </w:r>
    </w:p>
    <w:p w14:paraId="0FE6CC62" w14:textId="77777777" w:rsidR="0007714F" w:rsidRDefault="00C23058">
      <w:pPr>
        <w:pStyle w:val="1"/>
        <w:numPr>
          <w:ilvl w:val="1"/>
          <w:numId w:val="1"/>
        </w:numPr>
        <w:shd w:val="clear" w:color="auto" w:fill="auto"/>
        <w:tabs>
          <w:tab w:val="left" w:pos="1427"/>
        </w:tabs>
        <w:spacing w:after="0"/>
        <w:ind w:firstLine="740"/>
        <w:jc w:val="both"/>
      </w:pPr>
      <w:r>
        <w:t>Осуществляет проверку правильности заполнения заявления и сведений, указанных в нем, а в случае необходимости, оказывают помощь в заполнении заявления;</w:t>
      </w:r>
    </w:p>
    <w:p w14:paraId="243B86A6" w14:textId="77777777" w:rsidR="0007714F" w:rsidRDefault="00C23058">
      <w:pPr>
        <w:pStyle w:val="1"/>
        <w:numPr>
          <w:ilvl w:val="1"/>
          <w:numId w:val="1"/>
        </w:numPr>
        <w:shd w:val="clear" w:color="auto" w:fill="auto"/>
        <w:tabs>
          <w:tab w:val="left" w:pos="1427"/>
        </w:tabs>
        <w:spacing w:after="300"/>
        <w:ind w:firstLine="740"/>
        <w:jc w:val="both"/>
      </w:pPr>
      <w:r>
        <w:t>Делает копии предоставленных документов и заверяет их.</w:t>
      </w:r>
    </w:p>
    <w:p w14:paraId="1AA946E1" w14:textId="77777777" w:rsidR="0007714F" w:rsidRDefault="00C23058">
      <w:pPr>
        <w:pStyle w:val="1"/>
        <w:numPr>
          <w:ilvl w:val="0"/>
          <w:numId w:val="1"/>
        </w:numPr>
        <w:shd w:val="clear" w:color="auto" w:fill="auto"/>
        <w:tabs>
          <w:tab w:val="left" w:pos="1427"/>
        </w:tabs>
        <w:spacing w:after="300"/>
        <w:ind w:firstLine="740"/>
        <w:jc w:val="both"/>
      </w:pPr>
      <w:r>
        <w:t>При предоставлении гражданами, постоянно проживающими на территории Донецкой Народной Республики, оригинала паспорта работник ГП «Почта Донбасса» осуществляет сверку данных паспорта с данными, включенными в выплатные ведомости получателей именной разовой денежной помощи, после чего выплачивает именную разовую денежную помощь.</w:t>
      </w:r>
    </w:p>
    <w:p w14:paraId="10772377" w14:textId="77777777" w:rsidR="0007714F" w:rsidRDefault="00C23058">
      <w:pPr>
        <w:pStyle w:val="1"/>
        <w:numPr>
          <w:ilvl w:val="0"/>
          <w:numId w:val="1"/>
        </w:numPr>
        <w:shd w:val="clear" w:color="auto" w:fill="auto"/>
        <w:tabs>
          <w:tab w:val="left" w:pos="1427"/>
        </w:tabs>
        <w:spacing w:after="300"/>
        <w:ind w:firstLine="740"/>
        <w:jc w:val="both"/>
      </w:pPr>
      <w:r>
        <w:t>Для граждан, проживающих в районах Донбасса, временно находящихся под контролем Украины, после проведения проверки уполномоченным лицом Министерства труда предоставленных документов, заверения копий документов заявление регистрируется в Журнале регистрации заявлений о выплате именной разовой денежной помощи лицам с многолетним педагогическим стажем, внесшим значительный вклад в развитие русской словесности и культуры (далее - Журнал) (Приложение 4).</w:t>
      </w:r>
    </w:p>
    <w:p w14:paraId="6B10DE88" w14:textId="20FEB4C9" w:rsidR="00472F0C" w:rsidRDefault="00472F0C">
      <w:pPr>
        <w:pStyle w:val="1"/>
        <w:numPr>
          <w:ilvl w:val="0"/>
          <w:numId w:val="1"/>
        </w:numPr>
        <w:shd w:val="clear" w:color="auto" w:fill="auto"/>
        <w:tabs>
          <w:tab w:val="left" w:pos="1427"/>
        </w:tabs>
        <w:spacing w:after="300"/>
        <w:ind w:firstLine="740"/>
        <w:jc w:val="both"/>
        <w:sectPr w:rsidR="00472F0C">
          <w:headerReference w:type="default" r:id="rId8"/>
          <w:pgSz w:w="11900" w:h="16840"/>
          <w:pgMar w:top="682" w:right="507" w:bottom="1120" w:left="1635" w:header="254" w:footer="692" w:gutter="0"/>
          <w:cols w:space="720"/>
          <w:noEndnote/>
          <w:docGrid w:linePitch="360"/>
        </w:sectPr>
      </w:pPr>
    </w:p>
    <w:p w14:paraId="0135FB79" w14:textId="77777777" w:rsidR="0007714F" w:rsidRDefault="00C23058">
      <w:pPr>
        <w:pStyle w:val="1"/>
        <w:numPr>
          <w:ilvl w:val="0"/>
          <w:numId w:val="1"/>
        </w:numPr>
        <w:shd w:val="clear" w:color="auto" w:fill="auto"/>
        <w:tabs>
          <w:tab w:val="left" w:pos="1429"/>
        </w:tabs>
        <w:spacing w:before="200" w:after="300"/>
        <w:ind w:firstLine="760"/>
        <w:jc w:val="both"/>
      </w:pPr>
      <w:r>
        <w:lastRenderedPageBreak/>
        <w:t>Ведение Журнала осуществляется отдельно в каждом центре.</w:t>
      </w:r>
    </w:p>
    <w:p w14:paraId="0EFD125F" w14:textId="77777777" w:rsidR="0007714F" w:rsidRDefault="00C23058">
      <w:pPr>
        <w:pStyle w:val="1"/>
        <w:numPr>
          <w:ilvl w:val="0"/>
          <w:numId w:val="1"/>
        </w:numPr>
        <w:shd w:val="clear" w:color="auto" w:fill="auto"/>
        <w:tabs>
          <w:tab w:val="left" w:pos="1429"/>
        </w:tabs>
        <w:spacing w:after="300"/>
        <w:ind w:firstLine="760"/>
        <w:jc w:val="both"/>
      </w:pPr>
      <w:r>
        <w:t>Для граждан, проживающих в районах Донбасса, временно находящихся под контролем Украины, на каждое лицо, имеющее право на выплату именной разовой денежной помощи и обратившееся за ней, формируется личное дело.</w:t>
      </w:r>
    </w:p>
    <w:p w14:paraId="1DB68FF2" w14:textId="77777777" w:rsidR="0007714F" w:rsidRDefault="00C23058">
      <w:pPr>
        <w:pStyle w:val="1"/>
        <w:numPr>
          <w:ilvl w:val="0"/>
          <w:numId w:val="1"/>
        </w:numPr>
        <w:shd w:val="clear" w:color="auto" w:fill="auto"/>
        <w:tabs>
          <w:tab w:val="left" w:pos="1429"/>
        </w:tabs>
        <w:spacing w:after="300"/>
        <w:ind w:firstLine="760"/>
        <w:jc w:val="both"/>
      </w:pPr>
      <w:r>
        <w:t>Для граждан, проживающих в районах Донбасса, временно находящихся под контролем Украины, номер заявления, а также номер личного дела должны соответствовать регистрационным номерам в Журнале. Первая цифра номера заявления, а также номера личного дела соответствует номеру центра.</w:t>
      </w:r>
    </w:p>
    <w:p w14:paraId="7FBCF630" w14:textId="77777777" w:rsidR="0007714F" w:rsidRDefault="00C23058">
      <w:pPr>
        <w:pStyle w:val="1"/>
        <w:numPr>
          <w:ilvl w:val="0"/>
          <w:numId w:val="1"/>
        </w:numPr>
        <w:shd w:val="clear" w:color="auto" w:fill="auto"/>
        <w:tabs>
          <w:tab w:val="left" w:pos="1429"/>
        </w:tabs>
        <w:spacing w:after="0"/>
        <w:ind w:firstLine="760"/>
        <w:jc w:val="both"/>
      </w:pPr>
      <w:r>
        <w:t>Для граждан, проживающих в районах Донбасса, временно находящихся под контролем Украины, после приема документов уполномоченное лицо Министерства труда проводит сверку предоставленных сведений с электронным реестром выплаты именной разовой денежной помощи лицам с многолетним педагогическим стажем, внесшим значительный вклад в развитие русской словесности и культуры, (далее - Реестр) после чего формирует Протокол о выплате именной разовой денежной помощи лицам с многолетним педагогическим стажем, внесшим значительный вклад в развитие русской словесности и культуры, (далее - Протокол о выплате именной разовой денежной помощи) (Приложение 5) и Разовое поручение о выплате именной разовой денежной помощи лицам с многолетним педагогическим стажем, внесшим значительный вклад в развитие русской словесности и культуры, (далее - Разовое поручение) с отрывным талоном в первом экземпляре (Приложение 6), которое выдается заявителю или его представителю.</w:t>
      </w:r>
    </w:p>
    <w:p w14:paraId="0F3D8BA2" w14:textId="77777777" w:rsidR="0007714F" w:rsidRDefault="00C23058">
      <w:pPr>
        <w:pStyle w:val="1"/>
        <w:shd w:val="clear" w:color="auto" w:fill="auto"/>
        <w:spacing w:after="0"/>
        <w:ind w:firstLine="760"/>
        <w:jc w:val="both"/>
      </w:pPr>
      <w:r>
        <w:t>Номер Разового поручения с отрывным талоном должен соответствовать номеру заявления и личного дела.</w:t>
      </w:r>
    </w:p>
    <w:p w14:paraId="47228F35" w14:textId="77777777" w:rsidR="0007714F" w:rsidRDefault="00C23058">
      <w:pPr>
        <w:pStyle w:val="1"/>
        <w:shd w:val="clear" w:color="auto" w:fill="auto"/>
        <w:spacing w:after="300"/>
        <w:ind w:firstLine="760"/>
        <w:jc w:val="both"/>
      </w:pPr>
      <w:r>
        <w:t>В случае отсутствия в Реестре сведений о заявителе уполномоченное лицо дополняет Реестр сведениями о заявителе.</w:t>
      </w:r>
    </w:p>
    <w:p w14:paraId="13DCB76D" w14:textId="77777777" w:rsidR="0007714F" w:rsidRDefault="00C23058">
      <w:pPr>
        <w:pStyle w:val="1"/>
        <w:numPr>
          <w:ilvl w:val="0"/>
          <w:numId w:val="1"/>
        </w:numPr>
        <w:shd w:val="clear" w:color="auto" w:fill="auto"/>
        <w:tabs>
          <w:tab w:val="left" w:pos="1429"/>
        </w:tabs>
        <w:spacing w:after="300"/>
        <w:ind w:firstLine="760"/>
        <w:jc w:val="both"/>
      </w:pPr>
      <w:r>
        <w:t>Для получения именной разовой денежной помощи из числа граждан, проживающих в районах Донбасса, временно находящихся под контролем Украины, необходимо предъявить представителю ГП «Почта Донбасса», находящемуся в центре, Разовое поручение с отрывным талоном и оригинал паспорта, а также доверенность (при необходимости).</w:t>
      </w:r>
    </w:p>
    <w:p w14:paraId="15759BE7" w14:textId="77777777" w:rsidR="0007714F" w:rsidRDefault="00C23058">
      <w:pPr>
        <w:pStyle w:val="1"/>
        <w:numPr>
          <w:ilvl w:val="0"/>
          <w:numId w:val="1"/>
        </w:numPr>
        <w:shd w:val="clear" w:color="auto" w:fill="auto"/>
        <w:tabs>
          <w:tab w:val="left" w:pos="1429"/>
        </w:tabs>
        <w:spacing w:after="0"/>
        <w:ind w:firstLine="760"/>
        <w:jc w:val="both"/>
      </w:pPr>
      <w:r>
        <w:t>Для граждан, проживающих в районах Донбасса, временно находящихся под контролем Украины, в личные дела заявителей последовательно приобщаются следующие документы:</w:t>
      </w:r>
    </w:p>
    <w:p w14:paraId="5BEAB572" w14:textId="77777777" w:rsidR="0007714F" w:rsidRDefault="00C23058">
      <w:pPr>
        <w:pStyle w:val="1"/>
        <w:numPr>
          <w:ilvl w:val="0"/>
          <w:numId w:val="4"/>
        </w:numPr>
        <w:shd w:val="clear" w:color="auto" w:fill="auto"/>
        <w:tabs>
          <w:tab w:val="left" w:pos="1429"/>
        </w:tabs>
        <w:spacing w:after="0"/>
        <w:ind w:firstLine="760"/>
        <w:jc w:val="both"/>
      </w:pPr>
      <w:r>
        <w:t>заявление установленного образца;</w:t>
      </w:r>
    </w:p>
    <w:p w14:paraId="563FD006" w14:textId="77777777" w:rsidR="0007714F" w:rsidRDefault="00C23058" w:rsidP="005E2E82">
      <w:pPr>
        <w:pStyle w:val="1"/>
        <w:numPr>
          <w:ilvl w:val="0"/>
          <w:numId w:val="4"/>
        </w:numPr>
        <w:shd w:val="clear" w:color="auto" w:fill="auto"/>
        <w:tabs>
          <w:tab w:val="left" w:pos="1429"/>
        </w:tabs>
        <w:spacing w:after="0"/>
        <w:ind w:firstLine="760"/>
        <w:jc w:val="both"/>
      </w:pPr>
      <w:r>
        <w:t>копия паспорта заявителя;</w:t>
      </w:r>
    </w:p>
    <w:p w14:paraId="691C4873" w14:textId="77777777" w:rsidR="0007714F" w:rsidRDefault="00C23058">
      <w:pPr>
        <w:pStyle w:val="1"/>
        <w:numPr>
          <w:ilvl w:val="0"/>
          <w:numId w:val="4"/>
        </w:numPr>
        <w:shd w:val="clear" w:color="auto" w:fill="auto"/>
        <w:tabs>
          <w:tab w:val="left" w:pos="1419"/>
        </w:tabs>
        <w:spacing w:after="0"/>
        <w:ind w:firstLine="740"/>
        <w:jc w:val="both"/>
      </w:pPr>
      <w:r>
        <w:t xml:space="preserve">копия регистрационного номера учетной карточки налогоплательщика или справки о присвоении идентификационного номера </w:t>
      </w:r>
      <w:r>
        <w:lastRenderedPageBreak/>
        <w:t>(ИНН), или копия страницы паспорта, с отметкой об отказе в получении регистрационного номера учетной карточки налогоплательщика/ИНН;</w:t>
      </w:r>
    </w:p>
    <w:p w14:paraId="7D144E8C" w14:textId="77777777" w:rsidR="0007714F" w:rsidRDefault="00C23058">
      <w:pPr>
        <w:pStyle w:val="1"/>
        <w:numPr>
          <w:ilvl w:val="0"/>
          <w:numId w:val="4"/>
        </w:numPr>
        <w:shd w:val="clear" w:color="auto" w:fill="auto"/>
        <w:tabs>
          <w:tab w:val="left" w:pos="1419"/>
        </w:tabs>
        <w:spacing w:after="0"/>
        <w:ind w:firstLine="740"/>
        <w:jc w:val="both"/>
      </w:pPr>
      <w:r>
        <w:t>копия доверенности (в случае получения именной денежной разовой помощи доверенным лицом);</w:t>
      </w:r>
    </w:p>
    <w:p w14:paraId="0F164AD9" w14:textId="77777777" w:rsidR="0007714F" w:rsidRDefault="00C23058">
      <w:pPr>
        <w:pStyle w:val="1"/>
        <w:numPr>
          <w:ilvl w:val="0"/>
          <w:numId w:val="4"/>
        </w:numPr>
        <w:shd w:val="clear" w:color="auto" w:fill="auto"/>
        <w:tabs>
          <w:tab w:val="left" w:pos="1419"/>
        </w:tabs>
        <w:spacing w:after="0"/>
        <w:ind w:firstLine="740"/>
        <w:jc w:val="both"/>
      </w:pPr>
      <w:r>
        <w:t>копия паспорта доверенного лица (в случае получения именной денежной разовой помощи доверенным лицом);</w:t>
      </w:r>
    </w:p>
    <w:p w14:paraId="65420F37" w14:textId="77777777" w:rsidR="0007714F" w:rsidRDefault="00C23058">
      <w:pPr>
        <w:pStyle w:val="1"/>
        <w:numPr>
          <w:ilvl w:val="0"/>
          <w:numId w:val="5"/>
        </w:numPr>
        <w:shd w:val="clear" w:color="auto" w:fill="auto"/>
        <w:tabs>
          <w:tab w:val="left" w:pos="1419"/>
        </w:tabs>
        <w:spacing w:after="0"/>
        <w:ind w:firstLine="740"/>
        <w:jc w:val="both"/>
      </w:pPr>
      <w:r>
        <w:t>Протокол о выплате именной разовой денежной помощи;</w:t>
      </w:r>
    </w:p>
    <w:p w14:paraId="324EAD83" w14:textId="77777777" w:rsidR="0007714F" w:rsidRDefault="00C23058">
      <w:pPr>
        <w:pStyle w:val="1"/>
        <w:numPr>
          <w:ilvl w:val="0"/>
          <w:numId w:val="5"/>
        </w:numPr>
        <w:shd w:val="clear" w:color="auto" w:fill="auto"/>
        <w:tabs>
          <w:tab w:val="left" w:pos="1419"/>
        </w:tabs>
        <w:ind w:firstLine="740"/>
        <w:jc w:val="both"/>
      </w:pPr>
      <w:r>
        <w:t>копии решения Коллегии Министерства образования и списка лиц, представленных к выплате именной разовой денежной помощи, которые предварительно переданы Министерством труда в центр.</w:t>
      </w:r>
    </w:p>
    <w:p w14:paraId="0F635016" w14:textId="77777777" w:rsidR="0007714F" w:rsidRDefault="00C23058">
      <w:pPr>
        <w:pStyle w:val="1"/>
        <w:numPr>
          <w:ilvl w:val="0"/>
          <w:numId w:val="1"/>
        </w:numPr>
        <w:shd w:val="clear" w:color="auto" w:fill="auto"/>
        <w:tabs>
          <w:tab w:val="left" w:pos="1419"/>
        </w:tabs>
        <w:ind w:firstLine="740"/>
        <w:jc w:val="both"/>
      </w:pPr>
      <w:r>
        <w:t>Личные дела заявителей, проживающих в районах Донбасса, временно находящихся под контролем Украины, и Журнал передаются и хранятся в Министерстве труда согласно действующему законодательству.</w:t>
      </w:r>
    </w:p>
    <w:p w14:paraId="70041922" w14:textId="77777777" w:rsidR="0007714F" w:rsidRDefault="00C23058">
      <w:pPr>
        <w:pStyle w:val="1"/>
        <w:numPr>
          <w:ilvl w:val="0"/>
          <w:numId w:val="1"/>
        </w:numPr>
        <w:shd w:val="clear" w:color="auto" w:fill="auto"/>
        <w:tabs>
          <w:tab w:val="left" w:pos="1419"/>
        </w:tabs>
        <w:ind w:firstLine="740"/>
        <w:jc w:val="both"/>
      </w:pPr>
      <w:r>
        <w:t>Для граждан, постоянно проживающих на территории Донецкой Народной Республики, решение Коллегии Министерства образования, список лиц, представленных к выплате именной разовой денежной помощи, заверенные уполномоченны</w:t>
      </w:r>
      <w:bookmarkStart w:id="0" w:name="_GoBack"/>
      <w:bookmarkEnd w:id="0"/>
      <w:r>
        <w:t>м лицом Министерства образования копии паспортов и копии ИНН, а также заверенные ГП «Почта Донбасса» копии выплатных документов хранятся в Министерстве труда согласно действующему законодательству.</w:t>
      </w:r>
    </w:p>
    <w:p w14:paraId="68450F95" w14:textId="77777777" w:rsidR="0007714F" w:rsidRDefault="00C23058">
      <w:pPr>
        <w:pStyle w:val="1"/>
        <w:numPr>
          <w:ilvl w:val="0"/>
          <w:numId w:val="1"/>
        </w:numPr>
        <w:shd w:val="clear" w:color="auto" w:fill="auto"/>
        <w:tabs>
          <w:tab w:val="left" w:pos="1419"/>
        </w:tabs>
        <w:ind w:firstLine="740"/>
        <w:jc w:val="both"/>
      </w:pPr>
      <w:r>
        <w:t>Решение Коллегии Министерства образования, список лиц, представленных к выплате, и копии документов, указанные в пункте 3 настоящего Порядка, являются основанием для выплаты Министерством труда именной разовой денежной помощи.</w:t>
      </w:r>
    </w:p>
    <w:p w14:paraId="3C73A610" w14:textId="77777777" w:rsidR="0007714F" w:rsidRDefault="00C23058">
      <w:pPr>
        <w:pStyle w:val="1"/>
        <w:numPr>
          <w:ilvl w:val="0"/>
          <w:numId w:val="1"/>
        </w:numPr>
        <w:shd w:val="clear" w:color="auto" w:fill="auto"/>
        <w:tabs>
          <w:tab w:val="left" w:pos="1419"/>
        </w:tabs>
        <w:ind w:firstLine="740"/>
        <w:jc w:val="both"/>
      </w:pPr>
      <w:r>
        <w:t>В соответствии с решением Коллегии Министерства образования и поданными списками лиц, представленных к выплате именной разовой денежной помощи, Министерство труда формирует выплатные документы получателей именной разовой денежной помощи для выплаты через отделения ГП «Почта Донбасса».</w:t>
      </w:r>
    </w:p>
    <w:p w14:paraId="3BB692F9" w14:textId="77777777" w:rsidR="0007714F" w:rsidRDefault="00C23058">
      <w:pPr>
        <w:pStyle w:val="1"/>
        <w:numPr>
          <w:ilvl w:val="0"/>
          <w:numId w:val="1"/>
        </w:numPr>
        <w:shd w:val="clear" w:color="auto" w:fill="auto"/>
        <w:tabs>
          <w:tab w:val="left" w:pos="1419"/>
        </w:tabs>
        <w:ind w:firstLine="740"/>
        <w:jc w:val="both"/>
      </w:pPr>
      <w:r>
        <w:t>В соответствии с поданными списками лиц, представленных к выплате именной разовой денежной помощи, Министерство труда предоставляет Министерству финансов Донецкой Народной Республики заявки на финансирование выплаты именной разовой денежной помощи лицам с многолетним педагогическим стажем, внесшим значительный вклад в развитие русской словесности и культуры, постоянно проживающим на территории Донецкой Народной Республики.</w:t>
      </w:r>
    </w:p>
    <w:p w14:paraId="66312828" w14:textId="77777777" w:rsidR="0007714F" w:rsidRDefault="00C23058">
      <w:pPr>
        <w:pStyle w:val="1"/>
        <w:numPr>
          <w:ilvl w:val="0"/>
          <w:numId w:val="1"/>
        </w:numPr>
        <w:shd w:val="clear" w:color="auto" w:fill="auto"/>
        <w:tabs>
          <w:tab w:val="left" w:pos="1414"/>
        </w:tabs>
        <w:spacing w:after="300"/>
        <w:ind w:firstLine="740"/>
        <w:jc w:val="both"/>
      </w:pPr>
      <w:r>
        <w:t xml:space="preserve">Министерство труда предоставляет Министерству финансов Донецкой Народной Республики заявки на финансирование выплаты именной разовой денежной помощи лицам с многолетним педагогическим стажем, внесшим значительный вклад в развитие русской словесности и культуры, </w:t>
      </w:r>
      <w:r>
        <w:lastRenderedPageBreak/>
        <w:t>проживающим в районах Донбасса, временно находящихся под контролем Украины, без предоставления списков лиц, представленных к выплате.</w:t>
      </w:r>
    </w:p>
    <w:p w14:paraId="06DE6E3C" w14:textId="77777777" w:rsidR="0007714F" w:rsidRDefault="00C23058">
      <w:pPr>
        <w:pStyle w:val="1"/>
        <w:numPr>
          <w:ilvl w:val="0"/>
          <w:numId w:val="1"/>
        </w:numPr>
        <w:shd w:val="clear" w:color="auto" w:fill="auto"/>
        <w:tabs>
          <w:tab w:val="left" w:pos="1414"/>
        </w:tabs>
        <w:spacing w:after="300"/>
        <w:ind w:firstLine="740"/>
        <w:jc w:val="both"/>
      </w:pPr>
      <w:r>
        <w:t>Министерство финансов Донецкой Народной Республики в соответствии с заявками Министерства труда обеспечивает финансирование согласно утвержденным сметным назначениям.</w:t>
      </w:r>
    </w:p>
    <w:p w14:paraId="1E37B643" w14:textId="77777777" w:rsidR="0007714F" w:rsidRDefault="00C23058">
      <w:pPr>
        <w:pStyle w:val="1"/>
        <w:numPr>
          <w:ilvl w:val="0"/>
          <w:numId w:val="1"/>
        </w:numPr>
        <w:shd w:val="clear" w:color="auto" w:fill="auto"/>
        <w:tabs>
          <w:tab w:val="left" w:pos="1414"/>
        </w:tabs>
        <w:spacing w:after="300"/>
        <w:ind w:firstLine="740"/>
        <w:jc w:val="both"/>
      </w:pPr>
      <w:r>
        <w:t>Министерство труда передает ГП «Почта Донбасса» выплатные ведомости получателей.</w:t>
      </w:r>
    </w:p>
    <w:p w14:paraId="5A57E03C" w14:textId="77777777" w:rsidR="0007714F" w:rsidRDefault="00C23058">
      <w:pPr>
        <w:pStyle w:val="1"/>
        <w:numPr>
          <w:ilvl w:val="0"/>
          <w:numId w:val="1"/>
        </w:numPr>
        <w:shd w:val="clear" w:color="auto" w:fill="auto"/>
        <w:tabs>
          <w:tab w:val="left" w:pos="1414"/>
        </w:tabs>
        <w:spacing w:after="300"/>
        <w:ind w:firstLine="740"/>
        <w:jc w:val="both"/>
      </w:pPr>
      <w:r>
        <w:t>В течение трех рабочих дней после поступления финансирования и выплатных документов ГП «Почта Донбасса» начинает осуществление выплаты именной разовой денежной помощи лицам с многолетним педагогическим стажем, внесшим значительный вклад в развитие русской словесности и культуры, постоянно проживающим на территории Донецкой Народной Республики.</w:t>
      </w:r>
    </w:p>
    <w:p w14:paraId="78424AF7" w14:textId="77777777" w:rsidR="0007714F" w:rsidRDefault="00C23058">
      <w:pPr>
        <w:pStyle w:val="1"/>
        <w:numPr>
          <w:ilvl w:val="0"/>
          <w:numId w:val="1"/>
        </w:numPr>
        <w:shd w:val="clear" w:color="auto" w:fill="auto"/>
        <w:tabs>
          <w:tab w:val="left" w:pos="1414"/>
        </w:tabs>
        <w:spacing w:after="0"/>
        <w:ind w:firstLine="740"/>
        <w:jc w:val="both"/>
      </w:pPr>
      <w:r>
        <w:t>В целях контроля использования денежных средств, предназначенных для выплаты именной разовой денежной помощи в центрах, ГП «Почта Донбасса»:</w:t>
      </w:r>
    </w:p>
    <w:p w14:paraId="2242D886" w14:textId="77777777" w:rsidR="0007714F" w:rsidRDefault="00C23058">
      <w:pPr>
        <w:pStyle w:val="1"/>
        <w:numPr>
          <w:ilvl w:val="1"/>
          <w:numId w:val="1"/>
        </w:numPr>
        <w:shd w:val="clear" w:color="auto" w:fill="auto"/>
        <w:tabs>
          <w:tab w:val="left" w:pos="1414"/>
        </w:tabs>
        <w:spacing w:after="0"/>
        <w:ind w:firstLine="740"/>
        <w:jc w:val="both"/>
      </w:pPr>
      <w:r>
        <w:t>Ежедневно предоставляет Министерству труда отчет о выплате именной разовой денежной помощи с указанием количества получателей и сумм выплат с приложением списка получателей;</w:t>
      </w:r>
    </w:p>
    <w:p w14:paraId="79794AA4" w14:textId="77777777" w:rsidR="0007714F" w:rsidRDefault="00C23058">
      <w:pPr>
        <w:pStyle w:val="1"/>
        <w:numPr>
          <w:ilvl w:val="1"/>
          <w:numId w:val="1"/>
        </w:numPr>
        <w:shd w:val="clear" w:color="auto" w:fill="auto"/>
        <w:tabs>
          <w:tab w:val="left" w:pos="1414"/>
        </w:tabs>
        <w:spacing w:after="300"/>
        <w:ind w:firstLine="740"/>
        <w:jc w:val="both"/>
      </w:pPr>
      <w:r>
        <w:t>Не позднее 02 (второго) числа месяца, следующего за отчетным месяцем, а также по результатам окончания выплатного периода до 22 декабря 2017 года предоставляет Министерству труда заверенные копии выплатных документов и отрывные талоны, после чего сведения о дате выплаты именной разовой денежной помощи вносятся в Реестр.</w:t>
      </w:r>
    </w:p>
    <w:p w14:paraId="3D317E19" w14:textId="77777777" w:rsidR="0007714F" w:rsidRDefault="00C23058">
      <w:pPr>
        <w:pStyle w:val="1"/>
        <w:numPr>
          <w:ilvl w:val="0"/>
          <w:numId w:val="1"/>
        </w:numPr>
        <w:shd w:val="clear" w:color="auto" w:fill="auto"/>
        <w:tabs>
          <w:tab w:val="left" w:pos="1414"/>
        </w:tabs>
        <w:spacing w:after="300"/>
        <w:ind w:firstLine="740"/>
        <w:jc w:val="both"/>
      </w:pPr>
      <w:r>
        <w:t>Акт сверки с указанием сумм поступлений, сумм выплат и остатка невыплаченных сумм составляется не позднее 05 (пятого) числа месяца, следующего за отчетным месяцем, а также по результатам окончания выплатного периода в срок до 25 декабря 2017 года. Один экземпляр акта сверки предоставляется в Министерство финансов Донецкой Народной Республики.</w:t>
      </w:r>
    </w:p>
    <w:p w14:paraId="2EBF5D20" w14:textId="77777777" w:rsidR="0007714F" w:rsidRDefault="00C23058">
      <w:pPr>
        <w:pStyle w:val="1"/>
        <w:numPr>
          <w:ilvl w:val="0"/>
          <w:numId w:val="1"/>
        </w:numPr>
        <w:shd w:val="clear" w:color="auto" w:fill="auto"/>
        <w:tabs>
          <w:tab w:val="left" w:pos="1414"/>
        </w:tabs>
        <w:spacing w:after="300"/>
        <w:ind w:firstLine="740"/>
        <w:jc w:val="both"/>
      </w:pPr>
      <w:r>
        <w:t>Министерство труда на основании отчетов ГП «Почта Донбасса» ежемесячно, до 05 (пятого) числа месяца, следующего за отчетным месяцем, а также по результатам окончания выплатного периода до 25декабря 2017 года предоставляет сводный отчет Министерству финансов Донецкой Народной Республики.</w:t>
      </w:r>
    </w:p>
    <w:p w14:paraId="7E645882" w14:textId="77777777" w:rsidR="0007714F" w:rsidRDefault="00C23058">
      <w:pPr>
        <w:pStyle w:val="1"/>
        <w:numPr>
          <w:ilvl w:val="0"/>
          <w:numId w:val="1"/>
        </w:numPr>
        <w:shd w:val="clear" w:color="auto" w:fill="auto"/>
        <w:tabs>
          <w:tab w:val="left" w:pos="1421"/>
        </w:tabs>
        <w:spacing w:after="0"/>
        <w:ind w:firstLine="740"/>
        <w:jc w:val="both"/>
      </w:pPr>
      <w:r>
        <w:t xml:space="preserve">Услуги ГП «Почта Донбасса» (почтовый сбор) по выплате и доставке именной разовой денежной помощи лицам с многолетним педагогическим стажем, внесшим значительный вклад в развитие русской словесности и культуры, постоянно проживающим на территории Донецкой Народной </w:t>
      </w:r>
      <w:r>
        <w:lastRenderedPageBreak/>
        <w:t>Республики, а также в районах Донбасса, временно находящихся под контролем Украины, ежемесячно оплачиваются Министерством труда в размере 1,0% от суммы выплаченной именной разовой денежной помощи, на основании акта сверки, при наличии бюджетного финансирования.</w:t>
      </w:r>
    </w:p>
    <w:sectPr w:rsidR="0007714F">
      <w:headerReference w:type="default" r:id="rId9"/>
      <w:pgSz w:w="11900" w:h="16840"/>
      <w:pgMar w:top="1074" w:right="504" w:bottom="1246" w:left="1638" w:header="0" w:footer="81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62F43" w14:textId="77777777" w:rsidR="004D004D" w:rsidRDefault="004D004D">
      <w:r>
        <w:separator/>
      </w:r>
    </w:p>
  </w:endnote>
  <w:endnote w:type="continuationSeparator" w:id="0">
    <w:p w14:paraId="78C29F04" w14:textId="77777777" w:rsidR="004D004D" w:rsidRDefault="004D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A76AF" w14:textId="77777777" w:rsidR="004D004D" w:rsidRDefault="004D004D"/>
  </w:footnote>
  <w:footnote w:type="continuationSeparator" w:id="0">
    <w:p w14:paraId="5C1622F7" w14:textId="77777777" w:rsidR="004D004D" w:rsidRDefault="004D00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A9268" w14:textId="77777777" w:rsidR="0007714F" w:rsidRDefault="00C2305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3F2D28A" wp14:editId="7583D9B0">
              <wp:simplePos x="0" y="0"/>
              <wp:positionH relativeFrom="page">
                <wp:posOffset>6374765</wp:posOffset>
              </wp:positionH>
              <wp:positionV relativeFrom="page">
                <wp:posOffset>469900</wp:posOffset>
              </wp:positionV>
              <wp:extent cx="826135" cy="1644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6135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DBD0238" w14:textId="77777777" w:rsidR="0007714F" w:rsidRPr="00472F0C" w:rsidRDefault="00C23058">
                          <w:pPr>
                            <w:pStyle w:val="20"/>
                            <w:shd w:val="clear" w:color="auto" w:fill="auto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472F0C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Приложение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F2D28A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01.95pt;margin-top:37pt;width:65.05pt;height:12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" filled="f" stroked="f">
              <v:textbox style="mso-fit-shape-to-text:t" inset="0,0,0,0">
                <w:txbxContent>
                  <w:p w14:paraId="2DBD0238" w14:textId="77777777" w:rsidR="0007714F" w:rsidRPr="00472F0C" w:rsidRDefault="00C23058">
                    <w:pPr>
                      <w:pStyle w:val="20"/>
                      <w:shd w:val="clear" w:color="auto" w:fill="auto"/>
                      <w:rPr>
                        <w:color w:val="000000" w:themeColor="text1"/>
                        <w:sz w:val="24"/>
                        <w:szCs w:val="24"/>
                      </w:rPr>
                    </w:pPr>
                    <w:r w:rsidRPr="00472F0C">
                      <w:rPr>
                        <w:color w:val="000000" w:themeColor="text1"/>
                        <w:sz w:val="24"/>
                        <w:szCs w:val="24"/>
                      </w:rPr>
                      <w:t>Приложение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C9325" w14:textId="263873C7" w:rsidR="00C24F19" w:rsidRDefault="00C24F19" w:rsidP="00C24F19">
    <w:pPr>
      <w:tabs>
        <w:tab w:val="center" w:pos="4879"/>
      </w:tabs>
    </w:pPr>
  </w:p>
  <w:p w14:paraId="6B55BAEE" w14:textId="77777777" w:rsidR="00C24F19" w:rsidRDefault="00C24F19" w:rsidP="00C24F19">
    <w:pPr>
      <w:tabs>
        <w:tab w:val="center" w:pos="4879"/>
      </w:tabs>
    </w:pPr>
  </w:p>
  <w:p w14:paraId="044CAA12" w14:textId="5EBE675E" w:rsidR="0007714F" w:rsidRDefault="00C24F19" w:rsidP="00C24F19">
    <w:pPr>
      <w:tabs>
        <w:tab w:val="center" w:pos="4879"/>
      </w:tabs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AAF8FE7" wp14:editId="0F738A28">
              <wp:simplePos x="0" y="0"/>
              <wp:positionH relativeFrom="page">
                <wp:posOffset>3839541</wp:posOffset>
              </wp:positionH>
              <wp:positionV relativeFrom="topMargin">
                <wp:posOffset>515341</wp:posOffset>
              </wp:positionV>
              <wp:extent cx="3346450" cy="164465"/>
              <wp:effectExtent l="0" t="0" r="0" b="0"/>
              <wp:wrapNone/>
              <wp:docPr id="4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6450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21C92E" w14:textId="77777777" w:rsidR="00C24F19" w:rsidRDefault="00C24F19" w:rsidP="00C24F19">
                          <w:pPr>
                            <w:pStyle w:val="20"/>
                            <w:shd w:val="clear" w:color="auto" w:fill="auto"/>
                            <w:tabs>
                              <w:tab w:val="right" w:pos="5270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  <w:t>Продолжение приложения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AF8FE7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302.35pt;margin-top:40.6pt;width:263.5pt;height:12.9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" filled="f" stroked="f">
              <v:textbox style="mso-fit-shape-to-text:t" inset="0,0,0,0">
                <w:txbxContent>
                  <w:p w14:paraId="7621C92E" w14:textId="77777777" w:rsidR="00C24F19" w:rsidRDefault="00C24F19" w:rsidP="00C24F19">
                    <w:pPr>
                      <w:pStyle w:val="20"/>
                      <w:shd w:val="clear" w:color="auto" w:fill="auto"/>
                      <w:tabs>
                        <w:tab w:val="right" w:pos="5270"/>
                      </w:tabs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ab/>
                      <w:t>Продолжение приложения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280297F2" w14:textId="77777777" w:rsidR="00C24F19" w:rsidRDefault="00C24F19" w:rsidP="00C24F19">
    <w:pPr>
      <w:tabs>
        <w:tab w:val="center" w:pos="487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D2E30" w14:textId="77777777" w:rsidR="00C24F19" w:rsidRDefault="00C24F19">
    <w:pPr>
      <w:spacing w:line="1" w:lineRule="exact"/>
    </w:pPr>
  </w:p>
  <w:p w14:paraId="395DA20B" w14:textId="77777777" w:rsidR="00C24F19" w:rsidRDefault="00C24F19">
    <w:pPr>
      <w:spacing w:line="1" w:lineRule="exact"/>
    </w:pPr>
  </w:p>
  <w:p w14:paraId="0768FF8B" w14:textId="06D1CACC" w:rsidR="0007714F" w:rsidRDefault="00C2305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5E4321CF" wp14:editId="5074D931">
              <wp:simplePos x="0" y="0"/>
              <wp:positionH relativeFrom="page">
                <wp:posOffset>3810635</wp:posOffset>
              </wp:positionH>
              <wp:positionV relativeFrom="page">
                <wp:posOffset>454025</wp:posOffset>
              </wp:positionV>
              <wp:extent cx="3346450" cy="1644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6450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477018" w14:textId="77777777" w:rsidR="0007714F" w:rsidRDefault="00C23058">
                          <w:pPr>
                            <w:pStyle w:val="20"/>
                            <w:shd w:val="clear" w:color="auto" w:fill="auto"/>
                            <w:tabs>
                              <w:tab w:val="right" w:pos="5270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  <w:t>Продолжение приложения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4321C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00.05pt;margin-top:35.75pt;width:263.5pt;height:12.9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" filled="f" stroked="f">
              <v:textbox style="mso-fit-shape-to-text:t" inset="0,0,0,0">
                <w:txbxContent>
                  <w:p w14:paraId="0B477018" w14:textId="77777777" w:rsidR="0007714F" w:rsidRDefault="00C23058">
                    <w:pPr>
                      <w:pStyle w:val="20"/>
                      <w:shd w:val="clear" w:color="auto" w:fill="auto"/>
                      <w:tabs>
                        <w:tab w:val="right" w:pos="5270"/>
                      </w:tabs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ab/>
                      <w:t>Продолжение приложения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12B10"/>
    <w:multiLevelType w:val="multilevel"/>
    <w:tmpl w:val="A06E18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4D4AFD"/>
    <w:multiLevelType w:val="multilevel"/>
    <w:tmpl w:val="297276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6B4AE0"/>
    <w:multiLevelType w:val="multilevel"/>
    <w:tmpl w:val="90941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F32145"/>
    <w:multiLevelType w:val="multilevel"/>
    <w:tmpl w:val="36AE25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FA0982"/>
    <w:multiLevelType w:val="multilevel"/>
    <w:tmpl w:val="CB10DF1A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14F"/>
    <w:rsid w:val="0007714F"/>
    <w:rsid w:val="00472F0C"/>
    <w:rsid w:val="004D004D"/>
    <w:rsid w:val="005E2E82"/>
    <w:rsid w:val="00C23058"/>
    <w:rsid w:val="00C2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9A525"/>
  <w15:docId w15:val="{94911599-DC11-4AAE-90E7-0DE93716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6" w:lineRule="auto"/>
      <w:jc w:val="right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472F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2F0C"/>
    <w:rPr>
      <w:color w:val="000000"/>
    </w:rPr>
  </w:style>
  <w:style w:type="paragraph" w:styleId="a6">
    <w:name w:val="footer"/>
    <w:basedOn w:val="a"/>
    <w:link w:val="a7"/>
    <w:uiPriority w:val="99"/>
    <w:unhideWhenUsed/>
    <w:rsid w:val="00472F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2F0C"/>
    <w:rPr>
      <w:color w:val="000000"/>
    </w:rPr>
  </w:style>
  <w:style w:type="paragraph" w:styleId="a8">
    <w:name w:val="List Paragraph"/>
    <w:basedOn w:val="a"/>
    <w:uiPriority w:val="34"/>
    <w:qFormat/>
    <w:rsid w:val="00472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2108</Words>
  <Characters>12020</Characters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2020-03-02T11:01:00Z</dcterms:created>
  <dcterms:modified xsi:type="dcterms:W3CDTF">2020-03-02T11:28:00Z</dcterms:modified>
</cp:coreProperties>
</file>