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8F" w:rsidRDefault="00C30C85" w:rsidP="00A0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120" w:line="240" w:lineRule="auto"/>
        <w:ind w:left="5954"/>
        <w:rPr>
          <w:rFonts w:ascii="Times New Roman" w:hAnsi="Times New Roman"/>
          <w:sz w:val="24"/>
          <w:szCs w:val="20"/>
        </w:rPr>
      </w:pPr>
      <w:r w:rsidRPr="00C30C85">
        <w:rPr>
          <w:rFonts w:ascii="Times New Roman" w:hAnsi="Times New Roman"/>
          <w:sz w:val="24"/>
          <w:szCs w:val="20"/>
        </w:rPr>
        <w:t>Приложение 1</w:t>
      </w:r>
      <w:r w:rsidR="00B466A0">
        <w:rPr>
          <w:rFonts w:ascii="Times New Roman" w:hAnsi="Times New Roman"/>
          <w:sz w:val="24"/>
          <w:szCs w:val="20"/>
        </w:rPr>
        <w:br/>
      </w:r>
      <w:r w:rsidRPr="00C30C85">
        <w:rPr>
          <w:rFonts w:ascii="Times New Roman" w:hAnsi="Times New Roman"/>
          <w:sz w:val="24"/>
          <w:szCs w:val="20"/>
        </w:rPr>
        <w:t>к Методике прогнозирования масштабов заражения аварийно химически опасными веществами при авариях (разрушениях) на химически опасных объектах и транспорте</w:t>
      </w:r>
      <w:r w:rsidR="00B466A0">
        <w:rPr>
          <w:rFonts w:ascii="Times New Roman" w:hAnsi="Times New Roman"/>
          <w:sz w:val="24"/>
          <w:szCs w:val="20"/>
        </w:rPr>
        <w:br/>
      </w:r>
      <w:r w:rsidRPr="00C30C85">
        <w:rPr>
          <w:rFonts w:ascii="Times New Roman" w:hAnsi="Times New Roman"/>
          <w:sz w:val="24"/>
          <w:szCs w:val="20"/>
        </w:rPr>
        <w:t xml:space="preserve">(раздел </w:t>
      </w:r>
      <w:r w:rsidRPr="00C30C85">
        <w:rPr>
          <w:rFonts w:ascii="Times New Roman" w:hAnsi="Times New Roman"/>
          <w:sz w:val="24"/>
          <w:szCs w:val="20"/>
          <w:lang w:val="en-US"/>
        </w:rPr>
        <w:t>II</w:t>
      </w:r>
      <w:r w:rsidRPr="00C30C85">
        <w:rPr>
          <w:rFonts w:ascii="Times New Roman" w:hAnsi="Times New Roman"/>
          <w:sz w:val="24"/>
          <w:szCs w:val="20"/>
        </w:rPr>
        <w:t>)</w:t>
      </w:r>
    </w:p>
    <w:p w:rsidR="00136841" w:rsidRPr="00C30C85" w:rsidRDefault="00136841" w:rsidP="00A0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120" w:line="240" w:lineRule="auto"/>
        <w:ind w:left="5954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(в редакции приказа </w:t>
      </w:r>
      <w:r w:rsidRPr="00136841">
        <w:rPr>
          <w:rFonts w:ascii="Times New Roman" w:hAnsi="Times New Roman"/>
          <w:sz w:val="24"/>
          <w:szCs w:val="20"/>
        </w:rPr>
        <w:t>Министерств</w:t>
      </w:r>
      <w:r w:rsidR="00775814">
        <w:rPr>
          <w:rFonts w:ascii="Times New Roman" w:hAnsi="Times New Roman"/>
          <w:sz w:val="24"/>
          <w:szCs w:val="20"/>
        </w:rPr>
        <w:t>а</w:t>
      </w:r>
      <w:r w:rsidRPr="00136841">
        <w:rPr>
          <w:rFonts w:ascii="Times New Roman" w:hAnsi="Times New Roman"/>
          <w:sz w:val="24"/>
          <w:szCs w:val="20"/>
        </w:rPr>
        <w:t xml:space="preserve"> по делам гражданской обороны, чрезвычайным ситуациям и ликвидации последствий стихийных бедствий </w:t>
      </w:r>
      <w:r>
        <w:rPr>
          <w:rFonts w:ascii="Times New Roman" w:hAnsi="Times New Roman"/>
          <w:sz w:val="24"/>
          <w:szCs w:val="20"/>
        </w:rPr>
        <w:t xml:space="preserve">Донецкой Народной Республики </w:t>
      </w:r>
      <w:r>
        <w:rPr>
          <w:rFonts w:ascii="Times New Roman" w:hAnsi="Times New Roman"/>
          <w:sz w:val="24"/>
          <w:szCs w:val="20"/>
        </w:rPr>
        <w:br/>
        <w:t xml:space="preserve">от </w:t>
      </w:r>
      <w:r w:rsidR="00696894">
        <w:rPr>
          <w:rFonts w:ascii="Times New Roman" w:hAnsi="Times New Roman"/>
          <w:sz w:val="24"/>
          <w:szCs w:val="20"/>
        </w:rPr>
        <w:t>12.10.</w:t>
      </w:r>
      <w:r>
        <w:rPr>
          <w:rFonts w:ascii="Times New Roman" w:hAnsi="Times New Roman"/>
          <w:sz w:val="24"/>
          <w:szCs w:val="20"/>
        </w:rPr>
        <w:t>2</w:t>
      </w:r>
      <w:r w:rsidR="00696894">
        <w:rPr>
          <w:rFonts w:ascii="Times New Roman" w:hAnsi="Times New Roman"/>
          <w:sz w:val="24"/>
          <w:szCs w:val="20"/>
        </w:rPr>
        <w:t>017 г. № 367</w:t>
      </w:r>
      <w:r w:rsidR="00A07DA9">
        <w:rPr>
          <w:rFonts w:ascii="Times New Roman" w:hAnsi="Times New Roman"/>
          <w:sz w:val="24"/>
          <w:szCs w:val="20"/>
        </w:rPr>
        <w:t>)</w:t>
      </w:r>
    </w:p>
    <w:p w:rsidR="00C30C85" w:rsidRPr="00C30C85" w:rsidRDefault="00C30C85" w:rsidP="00D9019E">
      <w:pPr>
        <w:pStyle w:val="3"/>
        <w:spacing w:before="360"/>
      </w:pPr>
      <w:r w:rsidRPr="00C30C85">
        <w:t>РАСЧЕТНЫЕ ТАБЛИЦЫ</w:t>
      </w:r>
    </w:p>
    <w:p w:rsidR="00C30C85" w:rsidRPr="00C30C85" w:rsidRDefault="00C30C85" w:rsidP="00C30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right"/>
        <w:rPr>
          <w:rFonts w:ascii="Times New Roman" w:hAnsi="Times New Roman"/>
          <w:sz w:val="24"/>
          <w:szCs w:val="20"/>
        </w:rPr>
      </w:pPr>
      <w:r w:rsidRPr="00C30C85">
        <w:rPr>
          <w:rFonts w:ascii="Times New Roman" w:hAnsi="Times New Roman"/>
          <w:sz w:val="24"/>
          <w:szCs w:val="20"/>
        </w:rPr>
        <w:t>Таблица П1</w:t>
      </w:r>
    </w:p>
    <w:p w:rsidR="00C30C85" w:rsidRPr="00C30C85" w:rsidRDefault="00C30C85" w:rsidP="00C30C85">
      <w:pPr>
        <w:pStyle w:val="4"/>
        <w:rPr>
          <w:sz w:val="26"/>
          <w:szCs w:val="26"/>
        </w:rPr>
      </w:pPr>
      <w:r w:rsidRPr="00C30C85">
        <w:rPr>
          <w:sz w:val="26"/>
          <w:szCs w:val="26"/>
        </w:rPr>
        <w:t>ГЛУБИНЫ ЗОН ВОЗМОЖНОГО ЗАРАЖЕНИЯ АХОВ, км</w:t>
      </w:r>
    </w:p>
    <w:tbl>
      <w:tblPr>
        <w:tblStyle w:val="a5"/>
        <w:tblW w:w="9693" w:type="dxa"/>
        <w:tblLook w:val="04A0" w:firstRow="1" w:lastRow="0" w:firstColumn="1" w:lastColumn="0" w:noHBand="0" w:noVBand="1"/>
      </w:tblPr>
      <w:tblGrid>
        <w:gridCol w:w="1020"/>
        <w:gridCol w:w="566"/>
        <w:gridCol w:w="566"/>
        <w:gridCol w:w="531"/>
        <w:gridCol w:w="531"/>
        <w:gridCol w:w="532"/>
        <w:gridCol w:w="532"/>
        <w:gridCol w:w="520"/>
        <w:gridCol w:w="520"/>
        <w:gridCol w:w="520"/>
        <w:gridCol w:w="520"/>
        <w:gridCol w:w="520"/>
        <w:gridCol w:w="520"/>
        <w:gridCol w:w="528"/>
        <w:gridCol w:w="622"/>
        <w:gridCol w:w="528"/>
        <w:gridCol w:w="617"/>
      </w:tblGrid>
      <w:tr w:rsidR="00C30C85" w:rsidRPr="00C30C85" w:rsidTr="00775814">
        <w:tc>
          <w:tcPr>
            <w:tcW w:w="1020" w:type="dxa"/>
            <w:vMerge w:val="restart"/>
          </w:tcPr>
          <w:p w:rsidR="00C30C85" w:rsidRPr="00594F0B" w:rsidRDefault="00C30C85" w:rsidP="00DA476D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Скорость ветра,</w:t>
            </w:r>
          </w:p>
          <w:p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м/с</w:t>
            </w:r>
          </w:p>
        </w:tc>
        <w:tc>
          <w:tcPr>
            <w:tcW w:w="8673" w:type="dxa"/>
            <w:gridSpan w:val="16"/>
          </w:tcPr>
          <w:p w:rsidR="00C30C85" w:rsidRPr="00C30C85" w:rsidRDefault="00C30C85" w:rsidP="00DA47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C85">
              <w:rPr>
                <w:rFonts w:ascii="Times New Roman" w:hAnsi="Times New Roman"/>
                <w:sz w:val="24"/>
                <w:szCs w:val="20"/>
              </w:rPr>
              <w:t>Эквивалентное количество АХОВ</w:t>
            </w:r>
          </w:p>
        </w:tc>
      </w:tr>
      <w:tr w:rsidR="00594F0B" w:rsidRPr="00C30C85" w:rsidTr="00775814">
        <w:tc>
          <w:tcPr>
            <w:tcW w:w="1020" w:type="dxa"/>
            <w:vMerge/>
          </w:tcPr>
          <w:p w:rsidR="00C30C85" w:rsidRPr="00C30C85" w:rsidRDefault="00C30C85" w:rsidP="00DA47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0,01</w:t>
            </w:r>
          </w:p>
        </w:tc>
        <w:tc>
          <w:tcPr>
            <w:tcW w:w="566" w:type="dxa"/>
          </w:tcPr>
          <w:p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0,05</w:t>
            </w:r>
          </w:p>
        </w:tc>
        <w:tc>
          <w:tcPr>
            <w:tcW w:w="531" w:type="dxa"/>
          </w:tcPr>
          <w:p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</w:p>
        </w:tc>
        <w:tc>
          <w:tcPr>
            <w:tcW w:w="531" w:type="dxa"/>
          </w:tcPr>
          <w:p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532" w:type="dxa"/>
          </w:tcPr>
          <w:p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20" w:type="dxa"/>
          </w:tcPr>
          <w:p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20" w:type="dxa"/>
          </w:tcPr>
          <w:p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20" w:type="dxa"/>
          </w:tcPr>
          <w:p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520" w:type="dxa"/>
          </w:tcPr>
          <w:p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528" w:type="dxa"/>
          </w:tcPr>
          <w:p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528" w:type="dxa"/>
          </w:tcPr>
          <w:p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617" w:type="dxa"/>
          </w:tcPr>
          <w:p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</w:p>
        </w:tc>
      </w:tr>
      <w:tr w:rsidR="00594F0B" w:rsidRPr="00C30C85" w:rsidTr="00775814">
        <w:tc>
          <w:tcPr>
            <w:tcW w:w="1020" w:type="dxa"/>
          </w:tcPr>
          <w:p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94F0B">
              <w:rPr>
                <w:rFonts w:ascii="Times New Roman" w:hAnsi="Times New Roman"/>
                <w:b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0,38</w:t>
            </w:r>
          </w:p>
        </w:tc>
        <w:tc>
          <w:tcPr>
            <w:tcW w:w="566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0,85</w:t>
            </w:r>
          </w:p>
        </w:tc>
        <w:tc>
          <w:tcPr>
            <w:tcW w:w="531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1,25</w:t>
            </w:r>
          </w:p>
        </w:tc>
        <w:tc>
          <w:tcPr>
            <w:tcW w:w="531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3,16</w:t>
            </w:r>
          </w:p>
        </w:tc>
        <w:tc>
          <w:tcPr>
            <w:tcW w:w="532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4,75</w:t>
            </w:r>
          </w:p>
        </w:tc>
        <w:tc>
          <w:tcPr>
            <w:tcW w:w="532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9,18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12,53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19,20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29,56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38,13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52,67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65,23</w:t>
            </w:r>
          </w:p>
        </w:tc>
        <w:tc>
          <w:tcPr>
            <w:tcW w:w="528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81,91</w:t>
            </w:r>
          </w:p>
        </w:tc>
        <w:tc>
          <w:tcPr>
            <w:tcW w:w="622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166</w:t>
            </w:r>
            <w:r w:rsidR="00D9019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528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231</w:t>
            </w:r>
            <w:r w:rsidR="00D9019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617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363</w:t>
            </w:r>
            <w:r w:rsidR="00D9019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594F0B" w:rsidRPr="00C30C85" w:rsidTr="00775814">
        <w:tc>
          <w:tcPr>
            <w:tcW w:w="1020" w:type="dxa"/>
          </w:tcPr>
          <w:p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94F0B">
              <w:rPr>
                <w:rFonts w:ascii="Times New Roman" w:hAnsi="Times New Roman"/>
                <w:b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0,26</w:t>
            </w:r>
          </w:p>
        </w:tc>
        <w:tc>
          <w:tcPr>
            <w:tcW w:w="566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0,59</w:t>
            </w:r>
          </w:p>
        </w:tc>
        <w:tc>
          <w:tcPr>
            <w:tcW w:w="531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0,84</w:t>
            </w:r>
          </w:p>
        </w:tc>
        <w:tc>
          <w:tcPr>
            <w:tcW w:w="531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1,92</w:t>
            </w:r>
          </w:p>
        </w:tc>
        <w:tc>
          <w:tcPr>
            <w:tcW w:w="532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2,84</w:t>
            </w:r>
          </w:p>
        </w:tc>
        <w:tc>
          <w:tcPr>
            <w:tcW w:w="532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5,35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7,20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10,83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16,44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21,02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28,73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35,35</w:t>
            </w:r>
          </w:p>
        </w:tc>
        <w:tc>
          <w:tcPr>
            <w:tcW w:w="528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44,09</w:t>
            </w:r>
          </w:p>
        </w:tc>
        <w:tc>
          <w:tcPr>
            <w:tcW w:w="622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87,79</w:t>
            </w:r>
          </w:p>
        </w:tc>
        <w:tc>
          <w:tcPr>
            <w:tcW w:w="528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121</w:t>
            </w:r>
            <w:r w:rsidR="00D9019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617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189</w:t>
            </w:r>
            <w:r w:rsidR="00D9019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594F0B" w:rsidRPr="00C30C85" w:rsidTr="00775814">
        <w:tc>
          <w:tcPr>
            <w:tcW w:w="1020" w:type="dxa"/>
          </w:tcPr>
          <w:p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94F0B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566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566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  <w:tc>
          <w:tcPr>
            <w:tcW w:w="531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0,68</w:t>
            </w:r>
          </w:p>
        </w:tc>
        <w:tc>
          <w:tcPr>
            <w:tcW w:w="531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1,53</w:t>
            </w:r>
          </w:p>
        </w:tc>
        <w:tc>
          <w:tcPr>
            <w:tcW w:w="532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2,17</w:t>
            </w:r>
          </w:p>
        </w:tc>
        <w:tc>
          <w:tcPr>
            <w:tcW w:w="532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3,99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5,34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7,96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11,94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15,18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20,59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25,21</w:t>
            </w:r>
          </w:p>
        </w:tc>
        <w:tc>
          <w:tcPr>
            <w:tcW w:w="528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31,30</w:t>
            </w:r>
          </w:p>
        </w:tc>
        <w:tc>
          <w:tcPr>
            <w:tcW w:w="622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61,47</w:t>
            </w:r>
          </w:p>
        </w:tc>
        <w:tc>
          <w:tcPr>
            <w:tcW w:w="528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84,50</w:t>
            </w:r>
          </w:p>
        </w:tc>
        <w:tc>
          <w:tcPr>
            <w:tcW w:w="617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130</w:t>
            </w:r>
            <w:r w:rsidR="00D9019E">
              <w:rPr>
                <w:rFonts w:ascii="Times New Roman" w:hAnsi="Times New Roman"/>
                <w:sz w:val="18"/>
                <w:szCs w:val="18"/>
              </w:rPr>
              <w:t>,</w:t>
            </w:r>
            <w:r w:rsidR="0010669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94F0B" w:rsidRPr="00C30C85" w:rsidTr="00775814">
        <w:tc>
          <w:tcPr>
            <w:tcW w:w="1020" w:type="dxa"/>
          </w:tcPr>
          <w:p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94F0B">
              <w:rPr>
                <w:rFonts w:ascii="Times New Roman" w:hAnsi="Times New Roman"/>
                <w:b/>
                <w:szCs w:val="20"/>
              </w:rPr>
              <w:t>4</w:t>
            </w:r>
          </w:p>
        </w:tc>
        <w:tc>
          <w:tcPr>
            <w:tcW w:w="566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0,19</w:t>
            </w:r>
          </w:p>
        </w:tc>
        <w:tc>
          <w:tcPr>
            <w:tcW w:w="566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0,42</w:t>
            </w:r>
          </w:p>
        </w:tc>
        <w:tc>
          <w:tcPr>
            <w:tcW w:w="531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0,59</w:t>
            </w:r>
          </w:p>
        </w:tc>
        <w:tc>
          <w:tcPr>
            <w:tcW w:w="531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1,33</w:t>
            </w:r>
          </w:p>
        </w:tc>
        <w:tc>
          <w:tcPr>
            <w:tcW w:w="532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1,88</w:t>
            </w:r>
          </w:p>
        </w:tc>
        <w:tc>
          <w:tcPr>
            <w:tcW w:w="532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3,28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4,36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6,46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9,62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12,18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16,43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20,05</w:t>
            </w:r>
          </w:p>
        </w:tc>
        <w:tc>
          <w:tcPr>
            <w:tcW w:w="528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24,80</w:t>
            </w:r>
          </w:p>
        </w:tc>
        <w:tc>
          <w:tcPr>
            <w:tcW w:w="622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48,18</w:t>
            </w:r>
          </w:p>
        </w:tc>
        <w:tc>
          <w:tcPr>
            <w:tcW w:w="528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65,92</w:t>
            </w:r>
          </w:p>
        </w:tc>
        <w:tc>
          <w:tcPr>
            <w:tcW w:w="617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101</w:t>
            </w:r>
            <w:r w:rsidR="0010669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594F0B" w:rsidRPr="00C30C85" w:rsidTr="00775814">
        <w:tc>
          <w:tcPr>
            <w:tcW w:w="1020" w:type="dxa"/>
          </w:tcPr>
          <w:p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94F0B">
              <w:rPr>
                <w:rFonts w:ascii="Times New Roman" w:hAnsi="Times New Roman"/>
                <w:b/>
                <w:szCs w:val="20"/>
              </w:rPr>
              <w:t>5</w:t>
            </w:r>
          </w:p>
        </w:tc>
        <w:tc>
          <w:tcPr>
            <w:tcW w:w="566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0,17</w:t>
            </w:r>
          </w:p>
        </w:tc>
        <w:tc>
          <w:tcPr>
            <w:tcW w:w="566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0,38</w:t>
            </w:r>
          </w:p>
        </w:tc>
        <w:tc>
          <w:tcPr>
            <w:tcW w:w="531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0,53</w:t>
            </w:r>
          </w:p>
        </w:tc>
        <w:tc>
          <w:tcPr>
            <w:tcW w:w="531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1,19</w:t>
            </w:r>
          </w:p>
        </w:tc>
        <w:tc>
          <w:tcPr>
            <w:tcW w:w="532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1,68</w:t>
            </w:r>
          </w:p>
        </w:tc>
        <w:tc>
          <w:tcPr>
            <w:tcW w:w="532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2,91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3,75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5,53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8,19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10,33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13,88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16,89</w:t>
            </w:r>
          </w:p>
        </w:tc>
        <w:tc>
          <w:tcPr>
            <w:tcW w:w="528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20,82</w:t>
            </w:r>
          </w:p>
        </w:tc>
        <w:tc>
          <w:tcPr>
            <w:tcW w:w="622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40,11</w:t>
            </w:r>
          </w:p>
        </w:tc>
        <w:tc>
          <w:tcPr>
            <w:tcW w:w="528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54,67</w:t>
            </w:r>
          </w:p>
        </w:tc>
        <w:tc>
          <w:tcPr>
            <w:tcW w:w="617" w:type="dxa"/>
            <w:vAlign w:val="center"/>
          </w:tcPr>
          <w:p w:rsidR="00C30C85" w:rsidRPr="00594F0B" w:rsidRDefault="0010669E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83,60</w:t>
            </w:r>
          </w:p>
        </w:tc>
      </w:tr>
      <w:tr w:rsidR="00594F0B" w:rsidRPr="00C30C85" w:rsidTr="00775814">
        <w:tc>
          <w:tcPr>
            <w:tcW w:w="1020" w:type="dxa"/>
          </w:tcPr>
          <w:p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94F0B">
              <w:rPr>
                <w:rFonts w:ascii="Times New Roman" w:hAnsi="Times New Roman"/>
                <w:b/>
                <w:szCs w:val="20"/>
              </w:rPr>
              <w:t>6</w:t>
            </w:r>
          </w:p>
        </w:tc>
        <w:tc>
          <w:tcPr>
            <w:tcW w:w="566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566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0,34</w:t>
            </w:r>
          </w:p>
        </w:tc>
        <w:tc>
          <w:tcPr>
            <w:tcW w:w="531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  <w:tc>
          <w:tcPr>
            <w:tcW w:w="531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1,09</w:t>
            </w:r>
          </w:p>
        </w:tc>
        <w:tc>
          <w:tcPr>
            <w:tcW w:w="532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1,53</w:t>
            </w:r>
          </w:p>
        </w:tc>
        <w:tc>
          <w:tcPr>
            <w:tcW w:w="532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2,66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3,43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4,88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7,20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9,06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12,14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14,79</w:t>
            </w:r>
          </w:p>
        </w:tc>
        <w:tc>
          <w:tcPr>
            <w:tcW w:w="528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18,13</w:t>
            </w:r>
          </w:p>
        </w:tc>
        <w:tc>
          <w:tcPr>
            <w:tcW w:w="622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34,67</w:t>
            </w:r>
          </w:p>
        </w:tc>
        <w:tc>
          <w:tcPr>
            <w:tcW w:w="528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47,09</w:t>
            </w:r>
          </w:p>
        </w:tc>
        <w:tc>
          <w:tcPr>
            <w:tcW w:w="617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71,70</w:t>
            </w:r>
          </w:p>
        </w:tc>
      </w:tr>
      <w:tr w:rsidR="00594F0B" w:rsidRPr="00C30C85" w:rsidTr="00775814">
        <w:tc>
          <w:tcPr>
            <w:tcW w:w="1020" w:type="dxa"/>
          </w:tcPr>
          <w:p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94F0B">
              <w:rPr>
                <w:rFonts w:ascii="Times New Roman" w:hAnsi="Times New Roman"/>
                <w:b/>
                <w:szCs w:val="20"/>
              </w:rPr>
              <w:t>7</w:t>
            </w:r>
          </w:p>
        </w:tc>
        <w:tc>
          <w:tcPr>
            <w:tcW w:w="566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566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0,32</w:t>
            </w:r>
          </w:p>
        </w:tc>
        <w:tc>
          <w:tcPr>
            <w:tcW w:w="531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0,45</w:t>
            </w:r>
          </w:p>
        </w:tc>
        <w:tc>
          <w:tcPr>
            <w:tcW w:w="531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532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1,42</w:t>
            </w:r>
          </w:p>
        </w:tc>
        <w:tc>
          <w:tcPr>
            <w:tcW w:w="532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2,46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3,17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4,49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6,48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8,14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10,87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13,17</w:t>
            </w:r>
          </w:p>
        </w:tc>
        <w:tc>
          <w:tcPr>
            <w:tcW w:w="528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16,17</w:t>
            </w:r>
          </w:p>
        </w:tc>
        <w:tc>
          <w:tcPr>
            <w:tcW w:w="622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30,73</w:t>
            </w:r>
          </w:p>
        </w:tc>
        <w:tc>
          <w:tcPr>
            <w:tcW w:w="528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41,63</w:t>
            </w:r>
          </w:p>
        </w:tc>
        <w:tc>
          <w:tcPr>
            <w:tcW w:w="617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63,16</w:t>
            </w:r>
          </w:p>
        </w:tc>
      </w:tr>
      <w:tr w:rsidR="00594F0B" w:rsidRPr="00C30C85" w:rsidTr="00775814">
        <w:tc>
          <w:tcPr>
            <w:tcW w:w="1020" w:type="dxa"/>
          </w:tcPr>
          <w:p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94F0B">
              <w:rPr>
                <w:rFonts w:ascii="Times New Roman" w:hAnsi="Times New Roman"/>
                <w:b/>
                <w:szCs w:val="20"/>
              </w:rPr>
              <w:t>8</w:t>
            </w:r>
          </w:p>
        </w:tc>
        <w:tc>
          <w:tcPr>
            <w:tcW w:w="566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566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531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0,42</w:t>
            </w:r>
          </w:p>
        </w:tc>
        <w:tc>
          <w:tcPr>
            <w:tcW w:w="531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0,94</w:t>
            </w:r>
          </w:p>
        </w:tc>
        <w:tc>
          <w:tcPr>
            <w:tcW w:w="532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1,33</w:t>
            </w:r>
          </w:p>
        </w:tc>
        <w:tc>
          <w:tcPr>
            <w:tcW w:w="532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2,30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2,97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4,20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5,92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7,42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9,90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11,98</w:t>
            </w:r>
          </w:p>
        </w:tc>
        <w:tc>
          <w:tcPr>
            <w:tcW w:w="528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14,68</w:t>
            </w:r>
          </w:p>
        </w:tc>
        <w:tc>
          <w:tcPr>
            <w:tcW w:w="622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27,75</w:t>
            </w:r>
          </w:p>
        </w:tc>
        <w:tc>
          <w:tcPr>
            <w:tcW w:w="528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37,49</w:t>
            </w:r>
          </w:p>
        </w:tc>
        <w:tc>
          <w:tcPr>
            <w:tcW w:w="617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56,70</w:t>
            </w:r>
          </w:p>
        </w:tc>
      </w:tr>
      <w:tr w:rsidR="00594F0B" w:rsidRPr="00C30C85" w:rsidTr="00775814">
        <w:tc>
          <w:tcPr>
            <w:tcW w:w="1020" w:type="dxa"/>
          </w:tcPr>
          <w:p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94F0B">
              <w:rPr>
                <w:rFonts w:ascii="Times New Roman" w:hAnsi="Times New Roman"/>
                <w:b/>
                <w:szCs w:val="20"/>
              </w:rPr>
              <w:t>9</w:t>
            </w:r>
          </w:p>
        </w:tc>
        <w:tc>
          <w:tcPr>
            <w:tcW w:w="566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566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0,28</w:t>
            </w:r>
          </w:p>
        </w:tc>
        <w:tc>
          <w:tcPr>
            <w:tcW w:w="531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0,40</w:t>
            </w:r>
          </w:p>
        </w:tc>
        <w:tc>
          <w:tcPr>
            <w:tcW w:w="531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0,88</w:t>
            </w:r>
          </w:p>
        </w:tc>
        <w:tc>
          <w:tcPr>
            <w:tcW w:w="532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1,25</w:t>
            </w:r>
          </w:p>
        </w:tc>
        <w:tc>
          <w:tcPr>
            <w:tcW w:w="532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2,17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2,80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3,96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5,60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6,86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9,12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11,03</w:t>
            </w:r>
          </w:p>
        </w:tc>
        <w:tc>
          <w:tcPr>
            <w:tcW w:w="528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13,50</w:t>
            </w:r>
          </w:p>
        </w:tc>
        <w:tc>
          <w:tcPr>
            <w:tcW w:w="622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25,39</w:t>
            </w:r>
          </w:p>
        </w:tc>
        <w:tc>
          <w:tcPr>
            <w:tcW w:w="528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34,24</w:t>
            </w:r>
          </w:p>
        </w:tc>
        <w:tc>
          <w:tcPr>
            <w:tcW w:w="617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51,60</w:t>
            </w:r>
          </w:p>
        </w:tc>
      </w:tr>
      <w:tr w:rsidR="00594F0B" w:rsidRPr="00C30C85" w:rsidTr="00775814">
        <w:tc>
          <w:tcPr>
            <w:tcW w:w="1020" w:type="dxa"/>
          </w:tcPr>
          <w:p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94F0B">
              <w:rPr>
                <w:rFonts w:ascii="Times New Roman" w:hAnsi="Times New Roman"/>
                <w:b/>
                <w:szCs w:val="20"/>
              </w:rPr>
              <w:t>10</w:t>
            </w:r>
          </w:p>
        </w:tc>
        <w:tc>
          <w:tcPr>
            <w:tcW w:w="566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566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0,26</w:t>
            </w:r>
          </w:p>
        </w:tc>
        <w:tc>
          <w:tcPr>
            <w:tcW w:w="531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0,38</w:t>
            </w:r>
          </w:p>
        </w:tc>
        <w:tc>
          <w:tcPr>
            <w:tcW w:w="531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0,84</w:t>
            </w:r>
          </w:p>
        </w:tc>
        <w:tc>
          <w:tcPr>
            <w:tcW w:w="532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1,19</w:t>
            </w:r>
          </w:p>
        </w:tc>
        <w:tc>
          <w:tcPr>
            <w:tcW w:w="532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2,06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2,66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3,76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5,31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6,50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8,50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10,23</w:t>
            </w:r>
          </w:p>
        </w:tc>
        <w:tc>
          <w:tcPr>
            <w:tcW w:w="528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12,54</w:t>
            </w:r>
          </w:p>
        </w:tc>
        <w:tc>
          <w:tcPr>
            <w:tcW w:w="622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23,49</w:t>
            </w:r>
          </w:p>
        </w:tc>
        <w:tc>
          <w:tcPr>
            <w:tcW w:w="528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31,61</w:t>
            </w:r>
          </w:p>
        </w:tc>
        <w:tc>
          <w:tcPr>
            <w:tcW w:w="617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47,53</w:t>
            </w:r>
          </w:p>
        </w:tc>
      </w:tr>
      <w:tr w:rsidR="00594F0B" w:rsidRPr="00C30C85" w:rsidTr="00775814">
        <w:tc>
          <w:tcPr>
            <w:tcW w:w="1020" w:type="dxa"/>
          </w:tcPr>
          <w:p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94F0B">
              <w:rPr>
                <w:rFonts w:ascii="Times New Roman" w:hAnsi="Times New Roman"/>
                <w:b/>
                <w:szCs w:val="20"/>
              </w:rPr>
              <w:t>11</w:t>
            </w:r>
          </w:p>
        </w:tc>
        <w:tc>
          <w:tcPr>
            <w:tcW w:w="566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566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531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0,36</w:t>
            </w:r>
          </w:p>
        </w:tc>
        <w:tc>
          <w:tcPr>
            <w:tcW w:w="531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0,80</w:t>
            </w:r>
          </w:p>
        </w:tc>
        <w:tc>
          <w:tcPr>
            <w:tcW w:w="532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1,13</w:t>
            </w:r>
          </w:p>
        </w:tc>
        <w:tc>
          <w:tcPr>
            <w:tcW w:w="532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1,96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2,53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3,58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5,06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6,20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8,01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9,61</w:t>
            </w:r>
          </w:p>
        </w:tc>
        <w:tc>
          <w:tcPr>
            <w:tcW w:w="528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11,74</w:t>
            </w:r>
          </w:p>
        </w:tc>
        <w:tc>
          <w:tcPr>
            <w:tcW w:w="622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21,91</w:t>
            </w:r>
          </w:p>
        </w:tc>
        <w:tc>
          <w:tcPr>
            <w:tcW w:w="528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29,44</w:t>
            </w:r>
          </w:p>
        </w:tc>
        <w:tc>
          <w:tcPr>
            <w:tcW w:w="617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44,15</w:t>
            </w:r>
          </w:p>
        </w:tc>
      </w:tr>
      <w:tr w:rsidR="00594F0B" w:rsidRPr="00C30C85" w:rsidTr="00775814">
        <w:tc>
          <w:tcPr>
            <w:tcW w:w="1020" w:type="dxa"/>
          </w:tcPr>
          <w:p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94F0B">
              <w:rPr>
                <w:rFonts w:ascii="Times New Roman" w:hAnsi="Times New Roman"/>
                <w:b/>
                <w:szCs w:val="20"/>
              </w:rPr>
              <w:t>12</w:t>
            </w:r>
          </w:p>
        </w:tc>
        <w:tc>
          <w:tcPr>
            <w:tcW w:w="566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566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0,24</w:t>
            </w:r>
          </w:p>
        </w:tc>
        <w:tc>
          <w:tcPr>
            <w:tcW w:w="531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0,34</w:t>
            </w:r>
          </w:p>
        </w:tc>
        <w:tc>
          <w:tcPr>
            <w:tcW w:w="531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0,76</w:t>
            </w:r>
          </w:p>
        </w:tc>
        <w:tc>
          <w:tcPr>
            <w:tcW w:w="532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1,08</w:t>
            </w:r>
          </w:p>
        </w:tc>
        <w:tc>
          <w:tcPr>
            <w:tcW w:w="532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1,88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2,42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3,43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4,85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5,94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7,67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9,07</w:t>
            </w:r>
          </w:p>
        </w:tc>
        <w:tc>
          <w:tcPr>
            <w:tcW w:w="528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11,06</w:t>
            </w:r>
          </w:p>
        </w:tc>
        <w:tc>
          <w:tcPr>
            <w:tcW w:w="622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20,58</w:t>
            </w:r>
          </w:p>
        </w:tc>
        <w:tc>
          <w:tcPr>
            <w:tcW w:w="528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27,61</w:t>
            </w:r>
          </w:p>
        </w:tc>
        <w:tc>
          <w:tcPr>
            <w:tcW w:w="617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41,30</w:t>
            </w:r>
          </w:p>
        </w:tc>
      </w:tr>
      <w:tr w:rsidR="00594F0B" w:rsidRPr="00C30C85" w:rsidTr="00775814">
        <w:tc>
          <w:tcPr>
            <w:tcW w:w="1020" w:type="dxa"/>
          </w:tcPr>
          <w:p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94F0B">
              <w:rPr>
                <w:rFonts w:ascii="Times New Roman" w:hAnsi="Times New Roman"/>
                <w:b/>
                <w:szCs w:val="20"/>
              </w:rPr>
              <w:t>13</w:t>
            </w:r>
          </w:p>
        </w:tc>
        <w:tc>
          <w:tcPr>
            <w:tcW w:w="566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0,10</w:t>
            </w:r>
          </w:p>
        </w:tc>
        <w:tc>
          <w:tcPr>
            <w:tcW w:w="566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0,23</w:t>
            </w:r>
          </w:p>
        </w:tc>
        <w:tc>
          <w:tcPr>
            <w:tcW w:w="531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0,33</w:t>
            </w:r>
          </w:p>
        </w:tc>
        <w:tc>
          <w:tcPr>
            <w:tcW w:w="531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0,74</w:t>
            </w:r>
          </w:p>
        </w:tc>
        <w:tc>
          <w:tcPr>
            <w:tcW w:w="532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1,04</w:t>
            </w:r>
          </w:p>
        </w:tc>
        <w:tc>
          <w:tcPr>
            <w:tcW w:w="532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1,80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2,37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3,29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4,66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5,70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7,37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8,72</w:t>
            </w:r>
          </w:p>
        </w:tc>
        <w:tc>
          <w:tcPr>
            <w:tcW w:w="528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10,48</w:t>
            </w:r>
          </w:p>
        </w:tc>
        <w:tc>
          <w:tcPr>
            <w:tcW w:w="622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19,45</w:t>
            </w:r>
          </w:p>
        </w:tc>
        <w:tc>
          <w:tcPr>
            <w:tcW w:w="528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26,04</w:t>
            </w:r>
          </w:p>
        </w:tc>
        <w:tc>
          <w:tcPr>
            <w:tcW w:w="617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38,90</w:t>
            </w:r>
          </w:p>
        </w:tc>
      </w:tr>
      <w:tr w:rsidR="00594F0B" w:rsidRPr="00C30C85" w:rsidTr="00775814">
        <w:tc>
          <w:tcPr>
            <w:tcW w:w="1020" w:type="dxa"/>
          </w:tcPr>
          <w:p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94F0B">
              <w:rPr>
                <w:rFonts w:ascii="Times New Roman" w:hAnsi="Times New Roman"/>
                <w:b/>
                <w:szCs w:val="20"/>
              </w:rPr>
              <w:t>14</w:t>
            </w:r>
          </w:p>
        </w:tc>
        <w:tc>
          <w:tcPr>
            <w:tcW w:w="566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0,10</w:t>
            </w:r>
          </w:p>
        </w:tc>
        <w:tc>
          <w:tcPr>
            <w:tcW w:w="566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531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0,32</w:t>
            </w:r>
          </w:p>
        </w:tc>
        <w:tc>
          <w:tcPr>
            <w:tcW w:w="531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0,71</w:t>
            </w:r>
          </w:p>
        </w:tc>
        <w:tc>
          <w:tcPr>
            <w:tcW w:w="532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532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1,74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2,24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3,17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4,49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5,50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7,10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8,40</w:t>
            </w:r>
          </w:p>
        </w:tc>
        <w:tc>
          <w:tcPr>
            <w:tcW w:w="528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10,04</w:t>
            </w:r>
          </w:p>
        </w:tc>
        <w:tc>
          <w:tcPr>
            <w:tcW w:w="622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18,46</w:t>
            </w:r>
          </w:p>
        </w:tc>
        <w:tc>
          <w:tcPr>
            <w:tcW w:w="528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24,69</w:t>
            </w:r>
          </w:p>
        </w:tc>
        <w:tc>
          <w:tcPr>
            <w:tcW w:w="617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36,81</w:t>
            </w:r>
          </w:p>
        </w:tc>
      </w:tr>
      <w:tr w:rsidR="00594F0B" w:rsidRPr="00C30C85" w:rsidTr="00775814">
        <w:tc>
          <w:tcPr>
            <w:tcW w:w="1020" w:type="dxa"/>
          </w:tcPr>
          <w:p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94F0B">
              <w:rPr>
                <w:rFonts w:ascii="Times New Roman" w:hAnsi="Times New Roman"/>
                <w:b/>
                <w:szCs w:val="20"/>
              </w:rPr>
              <w:t>15</w:t>
            </w:r>
          </w:p>
        </w:tc>
        <w:tc>
          <w:tcPr>
            <w:tcW w:w="566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0,10</w:t>
            </w:r>
          </w:p>
        </w:tc>
        <w:tc>
          <w:tcPr>
            <w:tcW w:w="566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531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0,31</w:t>
            </w:r>
          </w:p>
        </w:tc>
        <w:tc>
          <w:tcPr>
            <w:tcW w:w="531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0,69</w:t>
            </w:r>
          </w:p>
        </w:tc>
        <w:tc>
          <w:tcPr>
            <w:tcW w:w="532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0,97</w:t>
            </w:r>
          </w:p>
        </w:tc>
        <w:tc>
          <w:tcPr>
            <w:tcW w:w="532" w:type="dxa"/>
            <w:vAlign w:val="center"/>
          </w:tcPr>
          <w:p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1,68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2,17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3,07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4,34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5,31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6,86</w:t>
            </w:r>
          </w:p>
        </w:tc>
        <w:tc>
          <w:tcPr>
            <w:tcW w:w="520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8,11</w:t>
            </w:r>
          </w:p>
        </w:tc>
        <w:tc>
          <w:tcPr>
            <w:tcW w:w="528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9,70</w:t>
            </w:r>
          </w:p>
        </w:tc>
        <w:tc>
          <w:tcPr>
            <w:tcW w:w="622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17,60</w:t>
            </w:r>
          </w:p>
        </w:tc>
        <w:tc>
          <w:tcPr>
            <w:tcW w:w="528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23,50</w:t>
            </w:r>
          </w:p>
        </w:tc>
        <w:tc>
          <w:tcPr>
            <w:tcW w:w="617" w:type="dxa"/>
            <w:vAlign w:val="center"/>
          </w:tcPr>
          <w:p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34,98</w:t>
            </w:r>
          </w:p>
        </w:tc>
      </w:tr>
    </w:tbl>
    <w:p w:rsidR="00EA156C" w:rsidRDefault="00EA156C" w:rsidP="00EA156C">
      <w:pPr>
        <w:pStyle w:val="a9"/>
        <w:suppressAutoHyphens/>
        <w:ind w:left="1843" w:hanging="1843"/>
        <w:rPr>
          <w:rFonts w:ascii="Times New Roman" w:hAnsi="Times New Roman"/>
          <w:b/>
          <w:sz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EA156C" w:rsidTr="00EA156C">
        <w:tc>
          <w:tcPr>
            <w:tcW w:w="1985" w:type="dxa"/>
          </w:tcPr>
          <w:p w:rsidR="00EA156C" w:rsidRDefault="00EA156C" w:rsidP="00EA156C">
            <w:pPr>
              <w:pStyle w:val="a9"/>
              <w:suppressAutoHyphens/>
              <w:spacing w:before="240"/>
              <w:ind w:firstLine="0"/>
              <w:rPr>
                <w:rFonts w:ascii="Times New Roman" w:hAnsi="Times New Roman"/>
                <w:b/>
                <w:sz w:val="28"/>
              </w:rPr>
            </w:pPr>
            <w:r w:rsidRPr="00C30C85">
              <w:rPr>
                <w:rFonts w:ascii="Times New Roman" w:hAnsi="Times New Roman"/>
                <w:b/>
                <w:sz w:val="28"/>
              </w:rPr>
              <w:t>Примечания</w:t>
            </w:r>
            <w:r>
              <w:rPr>
                <w:rFonts w:ascii="Times New Roman" w:hAnsi="Times New Roman"/>
                <w:b/>
                <w:sz w:val="28"/>
              </w:rPr>
              <w:t>:</w:t>
            </w:r>
          </w:p>
        </w:tc>
        <w:tc>
          <w:tcPr>
            <w:tcW w:w="7654" w:type="dxa"/>
          </w:tcPr>
          <w:p w:rsidR="00EA156C" w:rsidRDefault="00EA156C" w:rsidP="00EA156C">
            <w:pPr>
              <w:pStyle w:val="a9"/>
              <w:numPr>
                <w:ilvl w:val="0"/>
                <w:numId w:val="21"/>
              </w:numPr>
              <w:suppressAutoHyphens/>
              <w:spacing w:before="240"/>
              <w:ind w:left="360"/>
              <w:rPr>
                <w:rFonts w:ascii="Times New Roman" w:hAnsi="Times New Roman"/>
                <w:sz w:val="28"/>
              </w:rPr>
            </w:pPr>
            <w:r w:rsidRPr="00C30C85">
              <w:rPr>
                <w:rFonts w:ascii="Times New Roman" w:hAnsi="Times New Roman"/>
                <w:sz w:val="28"/>
              </w:rPr>
              <w:t>При скорости ветра &gt; 15 м/с размеры зон заражения принимать как при скорости ветра 15 м/с.</w:t>
            </w:r>
          </w:p>
          <w:p w:rsidR="00EA156C" w:rsidRPr="00EA156C" w:rsidRDefault="00EA156C" w:rsidP="00EA156C">
            <w:pPr>
              <w:pStyle w:val="a9"/>
              <w:numPr>
                <w:ilvl w:val="0"/>
                <w:numId w:val="21"/>
              </w:numPr>
              <w:suppressAutoHyphens/>
              <w:ind w:left="360"/>
              <w:rPr>
                <w:rFonts w:ascii="Times New Roman" w:hAnsi="Times New Roman"/>
                <w:sz w:val="28"/>
              </w:rPr>
            </w:pPr>
            <w:r w:rsidRPr="00C30C85">
              <w:rPr>
                <w:rFonts w:ascii="Times New Roman" w:hAnsi="Times New Roman"/>
                <w:sz w:val="28"/>
              </w:rPr>
              <w:t>При скорости ветра &lt; 1 м/с размеры зон заражения принимать как при скорости ветра 1 м/с.</w:t>
            </w:r>
          </w:p>
        </w:tc>
      </w:tr>
    </w:tbl>
    <w:p w:rsidR="00C30C85" w:rsidRPr="00C30C85" w:rsidRDefault="00C30C85" w:rsidP="0083576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right"/>
        <w:rPr>
          <w:rFonts w:ascii="Times New Roman" w:hAnsi="Times New Roman"/>
          <w:szCs w:val="20"/>
        </w:rPr>
      </w:pPr>
      <w:r w:rsidRPr="00C30C85">
        <w:rPr>
          <w:rFonts w:ascii="Times New Roman" w:hAnsi="Times New Roman"/>
          <w:szCs w:val="20"/>
        </w:rPr>
        <w:lastRenderedPageBreak/>
        <w:t>Таблица П2</w:t>
      </w:r>
    </w:p>
    <w:p w:rsidR="00C30C85" w:rsidRPr="00C30C85" w:rsidRDefault="00C30C85" w:rsidP="000155F4">
      <w:pPr>
        <w:pStyle w:val="4"/>
        <w:spacing w:after="120"/>
        <w:rPr>
          <w:sz w:val="26"/>
          <w:szCs w:val="26"/>
        </w:rPr>
      </w:pPr>
      <w:r w:rsidRPr="00C30C85">
        <w:rPr>
          <w:sz w:val="26"/>
          <w:szCs w:val="26"/>
        </w:rPr>
        <w:t>ХАРАКТЕРИСТИКИ АХОВ И ВСПОМОГАТЕЛЬНЫЕ КОЭФФИЦИЕНТЫ</w:t>
      </w:r>
      <w:r w:rsidR="00DA476D">
        <w:rPr>
          <w:sz w:val="26"/>
          <w:szCs w:val="26"/>
        </w:rPr>
        <w:br/>
      </w:r>
      <w:r w:rsidRPr="00C30C85">
        <w:rPr>
          <w:sz w:val="26"/>
          <w:szCs w:val="26"/>
        </w:rPr>
        <w:t xml:space="preserve">ДЛЯ ОПРЕДЕЛЕНИЯ ГЛУБИН ЗОН </w:t>
      </w:r>
      <w:r w:rsidR="00775814">
        <w:rPr>
          <w:sz w:val="26"/>
          <w:szCs w:val="26"/>
        </w:rPr>
        <w:t xml:space="preserve">ВОЗМОЖНОГО </w:t>
      </w:r>
      <w:r w:rsidRPr="00C30C85">
        <w:rPr>
          <w:sz w:val="26"/>
          <w:szCs w:val="26"/>
        </w:rPr>
        <w:t>ЗАРАЖЕНИЯ</w:t>
      </w: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376"/>
        <w:gridCol w:w="1485"/>
        <w:gridCol w:w="656"/>
        <w:gridCol w:w="912"/>
        <w:gridCol w:w="1004"/>
        <w:gridCol w:w="979"/>
        <w:gridCol w:w="633"/>
        <w:gridCol w:w="633"/>
        <w:gridCol w:w="633"/>
        <w:gridCol w:w="553"/>
        <w:gridCol w:w="473"/>
        <w:gridCol w:w="473"/>
        <w:gridCol w:w="451"/>
        <w:gridCol w:w="473"/>
      </w:tblGrid>
      <w:tr w:rsidR="00C30C85" w:rsidRPr="00C30C85" w:rsidTr="00DC2538">
        <w:trPr>
          <w:tblHeader/>
          <w:jc w:val="center"/>
        </w:trPr>
        <w:tc>
          <w:tcPr>
            <w:tcW w:w="376" w:type="dxa"/>
            <w:vMerge w:val="restart"/>
            <w:shd w:val="clear" w:color="auto" w:fill="auto"/>
          </w:tcPr>
          <w:p w:rsidR="00C30C85" w:rsidRPr="00B10B75" w:rsidRDefault="00C30C85" w:rsidP="00B10B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10B75">
              <w:rPr>
                <w:rFonts w:ascii="Times New Roman" w:hAnsi="Times New Roman"/>
                <w:b/>
                <w:sz w:val="18"/>
                <w:szCs w:val="16"/>
              </w:rPr>
              <w:t>№ п/п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C30C85" w:rsidRPr="00B10B7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10B75">
              <w:rPr>
                <w:rFonts w:ascii="Times New Roman" w:hAnsi="Times New Roman"/>
                <w:b/>
                <w:sz w:val="18"/>
                <w:szCs w:val="16"/>
              </w:rPr>
              <w:t>Наименование АХОВ</w:t>
            </w:r>
          </w:p>
        </w:tc>
        <w:tc>
          <w:tcPr>
            <w:tcW w:w="1568" w:type="dxa"/>
            <w:gridSpan w:val="2"/>
            <w:vMerge w:val="restart"/>
            <w:shd w:val="clear" w:color="auto" w:fill="auto"/>
          </w:tcPr>
          <w:p w:rsidR="00C30C85" w:rsidRPr="00B10B7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10B75">
              <w:rPr>
                <w:rFonts w:ascii="Times New Roman" w:hAnsi="Times New Roman"/>
                <w:b/>
                <w:sz w:val="18"/>
                <w:szCs w:val="16"/>
              </w:rPr>
              <w:t>Плотность АХОВ, т/куб. м</w:t>
            </w:r>
          </w:p>
        </w:tc>
        <w:tc>
          <w:tcPr>
            <w:tcW w:w="1004" w:type="dxa"/>
            <w:vMerge w:val="restart"/>
            <w:shd w:val="clear" w:color="auto" w:fill="auto"/>
          </w:tcPr>
          <w:p w:rsidR="00C30C85" w:rsidRPr="00B10B7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0155F4">
              <w:rPr>
                <w:rFonts w:ascii="Times New Roman" w:hAnsi="Times New Roman"/>
                <w:b/>
                <w:spacing w:val="-10"/>
                <w:w w:val="95"/>
                <w:sz w:val="18"/>
                <w:szCs w:val="16"/>
              </w:rPr>
              <w:t>Температура</w:t>
            </w:r>
            <w:r w:rsidRPr="00B10B75">
              <w:rPr>
                <w:rFonts w:ascii="Times New Roman" w:hAnsi="Times New Roman"/>
                <w:b/>
                <w:sz w:val="18"/>
                <w:szCs w:val="16"/>
              </w:rPr>
              <w:t xml:space="preserve"> кипения,</w:t>
            </w:r>
          </w:p>
          <w:p w:rsidR="00C30C85" w:rsidRPr="00B10B7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10B75">
              <w:rPr>
                <w:rFonts w:ascii="Times New Roman" w:hAnsi="Times New Roman"/>
                <w:b/>
                <w:sz w:val="18"/>
                <w:szCs w:val="16"/>
              </w:rPr>
              <w:t>град. C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C30C85" w:rsidRPr="00B10B75" w:rsidRDefault="00C30C85" w:rsidP="00B10B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10B75">
              <w:rPr>
                <w:rFonts w:ascii="Times New Roman" w:hAnsi="Times New Roman"/>
                <w:b/>
                <w:sz w:val="18"/>
                <w:szCs w:val="16"/>
              </w:rPr>
              <w:t>Пороговая токсодоза, мг. мин./л</w:t>
            </w:r>
          </w:p>
        </w:tc>
        <w:tc>
          <w:tcPr>
            <w:tcW w:w="4322" w:type="dxa"/>
            <w:gridSpan w:val="8"/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0B75">
              <w:rPr>
                <w:rFonts w:ascii="Times New Roman" w:hAnsi="Times New Roman"/>
                <w:b/>
                <w:sz w:val="18"/>
                <w:szCs w:val="16"/>
              </w:rPr>
              <w:t>Значения вспомогательных коэффициентов</w:t>
            </w:r>
          </w:p>
        </w:tc>
      </w:tr>
      <w:tr w:rsidR="00BA64C5" w:rsidRPr="00C30C85" w:rsidTr="00DC2538">
        <w:trPr>
          <w:tblHeader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2"/>
            <w:vMerge/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 w:val="restart"/>
            <w:shd w:val="clear" w:color="auto" w:fill="auto"/>
          </w:tcPr>
          <w:p w:rsidR="00C30C85" w:rsidRPr="00B10B7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10B75">
              <w:rPr>
                <w:rFonts w:ascii="Times New Roman" w:hAnsi="Times New Roman"/>
                <w:b/>
                <w:sz w:val="18"/>
                <w:szCs w:val="16"/>
              </w:rPr>
              <w:t>К1</w:t>
            </w:r>
          </w:p>
        </w:tc>
        <w:tc>
          <w:tcPr>
            <w:tcW w:w="633" w:type="dxa"/>
            <w:vMerge w:val="restart"/>
            <w:shd w:val="clear" w:color="auto" w:fill="auto"/>
          </w:tcPr>
          <w:p w:rsidR="00C30C85" w:rsidRPr="00B10B7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10B75">
              <w:rPr>
                <w:rFonts w:ascii="Times New Roman" w:hAnsi="Times New Roman"/>
                <w:b/>
                <w:sz w:val="18"/>
                <w:szCs w:val="16"/>
              </w:rPr>
              <w:t>К2</w:t>
            </w:r>
          </w:p>
        </w:tc>
        <w:tc>
          <w:tcPr>
            <w:tcW w:w="633" w:type="dxa"/>
            <w:vMerge w:val="restart"/>
            <w:shd w:val="clear" w:color="auto" w:fill="auto"/>
          </w:tcPr>
          <w:p w:rsidR="00C30C85" w:rsidRPr="00B10B7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10B75">
              <w:rPr>
                <w:rFonts w:ascii="Times New Roman" w:hAnsi="Times New Roman"/>
                <w:b/>
                <w:sz w:val="18"/>
                <w:szCs w:val="16"/>
              </w:rPr>
              <w:t>К3</w:t>
            </w:r>
          </w:p>
        </w:tc>
        <w:tc>
          <w:tcPr>
            <w:tcW w:w="2423" w:type="dxa"/>
            <w:gridSpan w:val="5"/>
            <w:shd w:val="clear" w:color="auto" w:fill="auto"/>
          </w:tcPr>
          <w:p w:rsidR="00C30C85" w:rsidRPr="00B10B7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10B75">
              <w:rPr>
                <w:rFonts w:ascii="Times New Roman" w:hAnsi="Times New Roman"/>
                <w:b/>
                <w:sz w:val="18"/>
                <w:szCs w:val="16"/>
              </w:rPr>
              <w:t>К7</w:t>
            </w:r>
          </w:p>
        </w:tc>
      </w:tr>
      <w:tr w:rsidR="00DC2538" w:rsidRPr="00C30C85" w:rsidTr="00DC2538">
        <w:trPr>
          <w:tblHeader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C85">
              <w:rPr>
                <w:rFonts w:ascii="Times New Roman" w:hAnsi="Times New Roman"/>
                <w:b/>
                <w:sz w:val="16"/>
                <w:szCs w:val="16"/>
              </w:rPr>
              <w:t>газ</w:t>
            </w:r>
          </w:p>
        </w:tc>
        <w:tc>
          <w:tcPr>
            <w:tcW w:w="912" w:type="dxa"/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C85">
              <w:rPr>
                <w:rFonts w:ascii="Times New Roman" w:hAnsi="Times New Roman"/>
                <w:b/>
                <w:sz w:val="16"/>
                <w:szCs w:val="16"/>
              </w:rPr>
              <w:t>жидкость</w:t>
            </w:r>
          </w:p>
        </w:tc>
        <w:tc>
          <w:tcPr>
            <w:tcW w:w="1004" w:type="dxa"/>
            <w:vMerge/>
            <w:shd w:val="clear" w:color="auto" w:fill="auto"/>
            <w:vAlign w:val="bottom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  <w:vAlign w:val="bottom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bottom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bottom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bottom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 xml:space="preserve">для </w:t>
            </w:r>
          </w:p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-40 ˚С</w:t>
            </w:r>
          </w:p>
        </w:tc>
        <w:tc>
          <w:tcPr>
            <w:tcW w:w="473" w:type="dxa"/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для -20 ˚С</w:t>
            </w:r>
          </w:p>
        </w:tc>
        <w:tc>
          <w:tcPr>
            <w:tcW w:w="473" w:type="dxa"/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 xml:space="preserve">для 0 </w:t>
            </w:r>
          </w:p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˚С</w:t>
            </w:r>
          </w:p>
        </w:tc>
        <w:tc>
          <w:tcPr>
            <w:tcW w:w="451" w:type="dxa"/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для 20 ˚С</w:t>
            </w:r>
          </w:p>
        </w:tc>
        <w:tc>
          <w:tcPr>
            <w:tcW w:w="473" w:type="dxa"/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для 40 ˚С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C8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30C85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C85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C8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C85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C85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633" w:type="dxa"/>
            <w:shd w:val="clear" w:color="auto" w:fill="auto"/>
            <w:vAlign w:val="bottom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C85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633" w:type="dxa"/>
            <w:shd w:val="clear" w:color="auto" w:fill="auto"/>
            <w:vAlign w:val="bottom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C85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633" w:type="dxa"/>
            <w:shd w:val="clear" w:color="auto" w:fill="auto"/>
            <w:vAlign w:val="bottom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C85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553" w:type="dxa"/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C85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73" w:type="dxa"/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C85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73" w:type="dxa"/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C85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51" w:type="dxa"/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C85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73" w:type="dxa"/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C85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Акролеин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0,839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52,7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0,2*</w:t>
            </w:r>
          </w:p>
        </w:tc>
        <w:tc>
          <w:tcPr>
            <w:tcW w:w="633" w:type="dxa"/>
            <w:shd w:val="clear" w:color="auto" w:fill="auto"/>
            <w:vAlign w:val="bottom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auto"/>
            <w:vAlign w:val="bottom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0,013</w:t>
            </w:r>
          </w:p>
        </w:tc>
        <w:tc>
          <w:tcPr>
            <w:tcW w:w="633" w:type="dxa"/>
            <w:shd w:val="clear" w:color="auto" w:fill="auto"/>
            <w:vAlign w:val="bottom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553" w:type="dxa"/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473" w:type="dxa"/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451" w:type="dxa"/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31" w:type="dxa"/>
            <w:tcBorders>
              <w:bottom w:val="nil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B69">
              <w:rPr>
                <w:rFonts w:ascii="Times New Roman" w:hAnsi="Times New Roman"/>
                <w:sz w:val="16"/>
                <w:szCs w:val="16"/>
              </w:rPr>
              <w:t>Аммиак</w:t>
            </w:r>
            <w:r w:rsidRPr="00C30C85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656" w:type="dxa"/>
            <w:tcBorders>
              <w:bottom w:val="nil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bottom w:val="nil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bottom w:val="nil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nil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bottom w:val="nil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bottom w:val="nil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bottom w:val="nil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nil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bottom w:val="nil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bottom w:val="nil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nil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bottom w:val="nil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хранение под давлением</w:t>
            </w:r>
          </w:p>
        </w:tc>
        <w:tc>
          <w:tcPr>
            <w:tcW w:w="656" w:type="dxa"/>
            <w:vMerge w:val="restart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0,0008</w:t>
            </w:r>
          </w:p>
        </w:tc>
        <w:tc>
          <w:tcPr>
            <w:tcW w:w="912" w:type="dxa"/>
            <w:vMerge w:val="restart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0,681</w:t>
            </w:r>
          </w:p>
        </w:tc>
        <w:tc>
          <w:tcPr>
            <w:tcW w:w="1004" w:type="dxa"/>
            <w:vMerge w:val="restart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-33,42</w:t>
            </w:r>
          </w:p>
        </w:tc>
        <w:tc>
          <w:tcPr>
            <w:tcW w:w="979" w:type="dxa"/>
            <w:vMerge w:val="restart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33" w:type="dxa"/>
            <w:vMerge w:val="restart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633" w:type="dxa"/>
            <w:vMerge w:val="restart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0,025</w:t>
            </w:r>
          </w:p>
        </w:tc>
        <w:tc>
          <w:tcPr>
            <w:tcW w:w="633" w:type="dxa"/>
            <w:vMerge w:val="restart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55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47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45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4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изотермическое хранение</w:t>
            </w:r>
          </w:p>
        </w:tc>
        <w:tc>
          <w:tcPr>
            <w:tcW w:w="656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0,681</w:t>
            </w:r>
          </w:p>
        </w:tc>
        <w:tc>
          <w:tcPr>
            <w:tcW w:w="100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-33,42</w:t>
            </w:r>
          </w:p>
        </w:tc>
        <w:tc>
          <w:tcPr>
            <w:tcW w:w="979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33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633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0,025</w:t>
            </w:r>
          </w:p>
        </w:tc>
        <w:tc>
          <w:tcPr>
            <w:tcW w:w="633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5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Ацетонитрил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0,786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81,6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21,6**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0,004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0,028</w:t>
            </w:r>
          </w:p>
        </w:tc>
        <w:tc>
          <w:tcPr>
            <w:tcW w:w="553" w:type="dxa"/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473" w:type="dxa"/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451" w:type="dxa"/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C2538">
            <w:pPr>
              <w:spacing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Ацетонциангидрин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0,932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1,9**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0,002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0,316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Водород мышьяковистый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0,0035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1,64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-62,47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0,2**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0,054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0,857</w:t>
            </w:r>
          </w:p>
        </w:tc>
        <w:tc>
          <w:tcPr>
            <w:tcW w:w="55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45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Водород фтористый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0,989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19,52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0,028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Водород хлористый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0,0016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1,191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-85,10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0,28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0,037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0,30</w:t>
            </w:r>
          </w:p>
        </w:tc>
        <w:tc>
          <w:tcPr>
            <w:tcW w:w="55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0,64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45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Водород бромистый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0,0036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1,490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-66,77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2,4*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0,055</w:t>
            </w:r>
          </w:p>
        </w:tc>
        <w:tc>
          <w:tcPr>
            <w:tcW w:w="63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:rsidTr="00DC2538">
        <w:trPr>
          <w:trHeight w:val="170"/>
          <w:jc w:val="center"/>
        </w:trPr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Водород цианистый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0,687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25,7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0,026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Диметиламин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0,0020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0,680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6,9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1,2*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0,041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55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4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Метиламин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0,0014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0,699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-6,5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1,2*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0,034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55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51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Метил бромистый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1,732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3,6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1,2*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0,039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55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4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Метил хлористый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0,0023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0,983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-23,76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10,8**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0,125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0,044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0,056</w:t>
            </w:r>
          </w:p>
        </w:tc>
        <w:tc>
          <w:tcPr>
            <w:tcW w:w="55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451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Метилакрилат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0,953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80,2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6*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0,005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0,025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Метилмеркаптан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0,867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5,95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1,7**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0,043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0,353</w:t>
            </w:r>
          </w:p>
        </w:tc>
        <w:tc>
          <w:tcPr>
            <w:tcW w:w="55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451" w:type="dxa"/>
            <w:tcBorders>
              <w:top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30C85" w:rsidRPr="00C30C85" w:rsidRDefault="00C30C85" w:rsidP="00DC2538">
            <w:pPr>
              <w:spacing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Нитрил акриловой кислоты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0,806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77,3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0,80</w:t>
            </w:r>
          </w:p>
        </w:tc>
        <w:tc>
          <w:tcPr>
            <w:tcW w:w="553" w:type="dxa"/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473" w:type="dxa"/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451" w:type="dxa"/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Окислы азота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1,491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0,040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0,40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Окись этилена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0,882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10,7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2,2**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0,041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0,27</w:t>
            </w:r>
          </w:p>
        </w:tc>
        <w:tc>
          <w:tcPr>
            <w:tcW w:w="55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4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Сернистый ангидрид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0,0029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1,462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-10,1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0,11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0,049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0,333</w:t>
            </w:r>
          </w:p>
        </w:tc>
        <w:tc>
          <w:tcPr>
            <w:tcW w:w="55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45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Сероводород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0,0015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0,964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-60,35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16,1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0,27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0,042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0,036</w:t>
            </w:r>
          </w:p>
        </w:tc>
        <w:tc>
          <w:tcPr>
            <w:tcW w:w="55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451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Сероуглерод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1,263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46,2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0,021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0,013</w:t>
            </w:r>
          </w:p>
        </w:tc>
        <w:tc>
          <w:tcPr>
            <w:tcW w:w="553" w:type="dxa"/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473" w:type="dxa"/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451" w:type="dxa"/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tcBorders>
              <w:bottom w:val="nil"/>
            </w:tcBorders>
            <w:shd w:val="clear" w:color="auto" w:fill="auto"/>
            <w:vAlign w:val="center"/>
          </w:tcPr>
          <w:p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30C85" w:rsidRPr="00C30C85" w:rsidRDefault="00C30C85" w:rsidP="000155F4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Соляная кислота (</w:t>
            </w:r>
            <w:r w:rsidRPr="00DC2538">
              <w:rPr>
                <w:rFonts w:ascii="Times New Roman" w:hAnsi="Times New Roman"/>
                <w:spacing w:val="-4"/>
                <w:sz w:val="16"/>
                <w:szCs w:val="16"/>
              </w:rPr>
              <w:t>концентрированная</w:t>
            </w:r>
            <w:r w:rsidRPr="00C30C8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56" w:type="dxa"/>
            <w:tcBorders>
              <w:bottom w:val="nil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bottom w:val="nil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1,198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bottom w:val="nil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bottom w:val="nil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bottom w:val="nil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0,021</w:t>
            </w:r>
          </w:p>
        </w:tc>
        <w:tc>
          <w:tcPr>
            <w:tcW w:w="633" w:type="dxa"/>
            <w:tcBorders>
              <w:bottom w:val="nil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0,30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Триметиламин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0,671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2,9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6*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0,047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55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4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Формальдегид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0,815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-19,0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0,6*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0,19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0,034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55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51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Фосген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0,0035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1,432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0,061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55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4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Фтор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0,0017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1,512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-188,2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0,2*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0,038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55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451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Фосфор трёххлористый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1,570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75,3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0,010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Фосфора хлорокись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1,675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107,2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0,06*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0,003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B69">
              <w:rPr>
                <w:rFonts w:ascii="Times New Roman" w:hAnsi="Times New Roman"/>
                <w:sz w:val="16"/>
                <w:szCs w:val="16"/>
              </w:rPr>
              <w:t>Хлор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C30C85" w:rsidRPr="00D37B69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7B69">
              <w:rPr>
                <w:rFonts w:ascii="Times New Roman" w:hAnsi="Times New Roman"/>
                <w:sz w:val="16"/>
                <w:szCs w:val="16"/>
              </w:rPr>
              <w:t>0,0032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:rsidR="00C30C85" w:rsidRPr="00D37B69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7B69">
              <w:rPr>
                <w:rFonts w:ascii="Times New Roman" w:hAnsi="Times New Roman"/>
                <w:sz w:val="16"/>
                <w:szCs w:val="16"/>
              </w:rPr>
              <w:t>1,553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:rsidR="00C30C85" w:rsidRPr="00D37B69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7B69">
              <w:rPr>
                <w:rFonts w:ascii="Times New Roman" w:hAnsi="Times New Roman"/>
                <w:sz w:val="16"/>
                <w:szCs w:val="16"/>
              </w:rPr>
              <w:t>-34,1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:rsidR="00C30C85" w:rsidRPr="00D37B69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7B69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0,052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55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451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Хлорпикрин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1,658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112,3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0,002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2,9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Хлорциан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0,0021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1,220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12,6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0,048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0,80</w:t>
            </w:r>
          </w:p>
        </w:tc>
        <w:tc>
          <w:tcPr>
            <w:tcW w:w="55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4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Этиленимин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0,838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0,009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0,125</w:t>
            </w:r>
          </w:p>
        </w:tc>
        <w:tc>
          <w:tcPr>
            <w:tcW w:w="55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451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Этиленсульфид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1,005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0,1*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0,013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553" w:type="dxa"/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473" w:type="dxa"/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451" w:type="dxa"/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</w:tr>
      <w:tr w:rsidR="00DC2538" w:rsidRPr="00C30C85" w:rsidTr="00DC2538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Этилмеркаптан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0,839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35,0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2,2**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0,028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0,27</w:t>
            </w:r>
          </w:p>
        </w:tc>
        <w:tc>
          <w:tcPr>
            <w:tcW w:w="553" w:type="dxa"/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473" w:type="dxa"/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51" w:type="dxa"/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</w:tr>
    </w:tbl>
    <w:p w:rsidR="00C30C85" w:rsidRPr="00C30C85" w:rsidRDefault="00C30C85" w:rsidP="000155F4">
      <w:pPr>
        <w:pStyle w:val="a9"/>
        <w:pageBreakBefore/>
        <w:ind w:firstLine="0"/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Style w:val="a5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7865"/>
      </w:tblGrid>
      <w:tr w:rsidR="00C30C85" w:rsidRPr="00C30C85" w:rsidTr="000155F4">
        <w:tc>
          <w:tcPr>
            <w:tcW w:w="1916" w:type="dxa"/>
          </w:tcPr>
          <w:p w:rsidR="00C30C85" w:rsidRPr="00C30C85" w:rsidRDefault="00C30C85" w:rsidP="00C30C85">
            <w:pPr>
              <w:pStyle w:val="a9"/>
              <w:keepNext/>
              <w:keepLines/>
              <w:spacing w:before="120"/>
              <w:ind w:firstLine="0"/>
              <w:rPr>
                <w:rFonts w:ascii="Times New Roman" w:hAnsi="Times New Roman"/>
                <w:b/>
                <w:sz w:val="28"/>
              </w:rPr>
            </w:pPr>
            <w:r w:rsidRPr="00C30C85">
              <w:rPr>
                <w:rFonts w:ascii="Times New Roman" w:hAnsi="Times New Roman"/>
                <w:b/>
                <w:sz w:val="28"/>
              </w:rPr>
              <w:t>Примечания</w:t>
            </w:r>
            <w:r w:rsidRPr="00C30C85"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w="7865" w:type="dxa"/>
          </w:tcPr>
          <w:p w:rsidR="00C30C85" w:rsidRPr="00C30C85" w:rsidRDefault="00C30C85" w:rsidP="00C30C85">
            <w:pPr>
              <w:pStyle w:val="a9"/>
              <w:suppressAutoHyphens/>
              <w:spacing w:before="120"/>
              <w:ind w:firstLine="0"/>
              <w:rPr>
                <w:rFonts w:ascii="Times New Roman" w:hAnsi="Times New Roman"/>
                <w:sz w:val="28"/>
              </w:rPr>
            </w:pPr>
            <w:r w:rsidRPr="00C30C85">
              <w:rPr>
                <w:rFonts w:ascii="Times New Roman" w:hAnsi="Times New Roman"/>
                <w:sz w:val="28"/>
              </w:rPr>
              <w:t>1. Плотности газообразных АХОВ в графе 3 приведены для атмосферного давления: при давлении в ёмкости, отличном от атмосферного, плотности газообразных АХОВ определяются путём умножения данных графы 3 на значения давления в кгс/кв. см.</w:t>
            </w:r>
          </w:p>
        </w:tc>
      </w:tr>
      <w:tr w:rsidR="00C30C85" w:rsidRPr="00C30C85" w:rsidTr="000155F4">
        <w:tc>
          <w:tcPr>
            <w:tcW w:w="1916" w:type="dxa"/>
          </w:tcPr>
          <w:p w:rsidR="00C30C85" w:rsidRPr="00C30C85" w:rsidRDefault="00C30C85" w:rsidP="00C30C85">
            <w:pPr>
              <w:pStyle w:val="a9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865" w:type="dxa"/>
          </w:tcPr>
          <w:p w:rsidR="00C30C85" w:rsidRPr="00C30C85" w:rsidRDefault="00C30C85" w:rsidP="00C30C85">
            <w:pPr>
              <w:pStyle w:val="a9"/>
              <w:suppressAutoHyphens/>
              <w:ind w:firstLine="0"/>
              <w:rPr>
                <w:rFonts w:ascii="Times New Roman" w:hAnsi="Times New Roman"/>
                <w:sz w:val="28"/>
              </w:rPr>
            </w:pPr>
            <w:r w:rsidRPr="00C30C85">
              <w:rPr>
                <w:rFonts w:ascii="Times New Roman" w:hAnsi="Times New Roman"/>
                <w:sz w:val="28"/>
              </w:rPr>
              <w:t>2. В графах 10 – 14 в числителе – значения K</w:t>
            </w:r>
            <w:r w:rsidRPr="00C30C85">
              <w:rPr>
                <w:rFonts w:ascii="Times New Roman" w:hAnsi="Times New Roman"/>
                <w:sz w:val="28"/>
                <w:vertAlign w:val="subscript"/>
              </w:rPr>
              <w:t>7</w:t>
            </w:r>
            <w:r w:rsidRPr="00C30C85">
              <w:rPr>
                <w:rFonts w:ascii="Times New Roman" w:hAnsi="Times New Roman"/>
                <w:sz w:val="28"/>
              </w:rPr>
              <w:t xml:space="preserve"> для первичного, в знаменателе – для вторичного облака.</w:t>
            </w:r>
          </w:p>
        </w:tc>
      </w:tr>
      <w:tr w:rsidR="00C30C85" w:rsidRPr="00C30C85" w:rsidTr="000155F4">
        <w:tc>
          <w:tcPr>
            <w:tcW w:w="1916" w:type="dxa"/>
          </w:tcPr>
          <w:p w:rsidR="00C30C85" w:rsidRPr="00C30C85" w:rsidRDefault="00C30C85" w:rsidP="00C30C85">
            <w:pPr>
              <w:pStyle w:val="a9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865" w:type="dxa"/>
          </w:tcPr>
          <w:p w:rsidR="00C30C85" w:rsidRPr="00C30C85" w:rsidRDefault="00C30C85" w:rsidP="00C30C85">
            <w:pPr>
              <w:pStyle w:val="a9"/>
              <w:suppressAutoHyphens/>
              <w:ind w:firstLine="0"/>
              <w:rPr>
                <w:rFonts w:ascii="Times New Roman" w:hAnsi="Times New Roman"/>
                <w:sz w:val="28"/>
              </w:rPr>
            </w:pPr>
            <w:r w:rsidRPr="00C30C85">
              <w:rPr>
                <w:rFonts w:ascii="Times New Roman" w:hAnsi="Times New Roman"/>
                <w:sz w:val="28"/>
              </w:rPr>
              <w:t>3. В графе 6 численные значения токсодоз, помеченные звёздочками, определены ориентировочно расчётом по соотношению:</w:t>
            </w:r>
          </w:p>
          <w:p w:rsidR="00C30C85" w:rsidRPr="00C30C85" w:rsidRDefault="00C30C85" w:rsidP="00C30C85">
            <w:pPr>
              <w:pStyle w:val="a9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C30C85">
              <w:rPr>
                <w:rFonts w:ascii="Times New Roman" w:hAnsi="Times New Roman"/>
                <w:b/>
                <w:sz w:val="28"/>
              </w:rPr>
              <w:t xml:space="preserve">Д = 240 </w:t>
            </w:r>
            <w:r w:rsidRPr="00C30C85">
              <w:rPr>
                <w:rFonts w:ascii="Times New Roman" w:hAnsi="Times New Roman"/>
                <w:b/>
                <w:sz w:val="28"/>
              </w:rPr>
              <w:sym w:font="Symbol" w:char="F02A"/>
            </w:r>
            <w:r w:rsidRPr="00C30C85">
              <w:rPr>
                <w:rFonts w:ascii="Times New Roman" w:hAnsi="Times New Roman"/>
                <w:b/>
                <w:sz w:val="28"/>
              </w:rPr>
              <w:t xml:space="preserve"> K </w:t>
            </w:r>
            <w:r w:rsidRPr="00C30C85">
              <w:rPr>
                <w:rFonts w:ascii="Times New Roman" w:hAnsi="Times New Roman"/>
                <w:b/>
                <w:sz w:val="28"/>
              </w:rPr>
              <w:sym w:font="Symbol" w:char="F02A"/>
            </w:r>
            <w:r w:rsidRPr="00C30C85">
              <w:rPr>
                <w:rFonts w:ascii="Times New Roman" w:hAnsi="Times New Roman"/>
                <w:b/>
                <w:sz w:val="28"/>
              </w:rPr>
              <w:t xml:space="preserve"> ПДКр.з.</w:t>
            </w:r>
            <w:r w:rsidRPr="00C30C85">
              <w:rPr>
                <w:rFonts w:ascii="Times New Roman" w:hAnsi="Times New Roman"/>
                <w:sz w:val="28"/>
              </w:rPr>
              <w:t>,</w:t>
            </w:r>
          </w:p>
          <w:p w:rsidR="00C30C85" w:rsidRPr="00C30C85" w:rsidRDefault="00C30C85" w:rsidP="00C30C85">
            <w:pPr>
              <w:pStyle w:val="a9"/>
              <w:suppressAutoHyphens/>
              <w:ind w:firstLine="0"/>
              <w:rPr>
                <w:rFonts w:ascii="Times New Roman" w:hAnsi="Times New Roman"/>
                <w:sz w:val="28"/>
              </w:rPr>
            </w:pPr>
            <w:r w:rsidRPr="00C30C85">
              <w:rPr>
                <w:rFonts w:ascii="Times New Roman" w:hAnsi="Times New Roman"/>
                <w:sz w:val="28"/>
              </w:rPr>
              <w:t>где:</w:t>
            </w:r>
          </w:p>
          <w:p w:rsidR="00C30C85" w:rsidRPr="00C30C85" w:rsidRDefault="00C30C85" w:rsidP="00C30C85">
            <w:pPr>
              <w:pStyle w:val="a9"/>
              <w:suppressAutoHyphens/>
              <w:ind w:firstLine="0"/>
              <w:rPr>
                <w:rFonts w:ascii="Times New Roman" w:hAnsi="Times New Roman"/>
                <w:sz w:val="28"/>
              </w:rPr>
            </w:pPr>
            <w:r w:rsidRPr="00C30C85">
              <w:rPr>
                <w:rFonts w:ascii="Times New Roman" w:hAnsi="Times New Roman"/>
                <w:b/>
                <w:sz w:val="28"/>
              </w:rPr>
              <w:t>Д</w:t>
            </w:r>
            <w:r w:rsidRPr="00C30C85">
              <w:rPr>
                <w:rFonts w:ascii="Times New Roman" w:hAnsi="Times New Roman"/>
                <w:sz w:val="28"/>
              </w:rPr>
              <w:t xml:space="preserve"> – токсодоза, мг. мин./л;</w:t>
            </w:r>
          </w:p>
          <w:p w:rsidR="00C30C85" w:rsidRPr="00C30C85" w:rsidRDefault="00C30C85" w:rsidP="00C30C85">
            <w:pPr>
              <w:pStyle w:val="a9"/>
              <w:suppressAutoHyphens/>
              <w:ind w:firstLine="0"/>
              <w:rPr>
                <w:rFonts w:ascii="Times New Roman" w:hAnsi="Times New Roman"/>
                <w:sz w:val="28"/>
              </w:rPr>
            </w:pPr>
            <w:r w:rsidRPr="00C30C85">
              <w:rPr>
                <w:rFonts w:ascii="Times New Roman" w:hAnsi="Times New Roman"/>
                <w:b/>
                <w:sz w:val="28"/>
              </w:rPr>
              <w:t>ПДКр.з.</w:t>
            </w:r>
            <w:r w:rsidRPr="00C30C85">
              <w:rPr>
                <w:rFonts w:ascii="Times New Roman" w:hAnsi="Times New Roman"/>
                <w:sz w:val="28"/>
              </w:rPr>
              <w:t xml:space="preserve"> – ПДК рабочей зоны по ГОСТ 12.1.005-88, мг/л;</w:t>
            </w:r>
          </w:p>
          <w:p w:rsidR="00C30C85" w:rsidRPr="00C30C85" w:rsidRDefault="00C30C85" w:rsidP="00C30C85">
            <w:pPr>
              <w:pStyle w:val="a9"/>
              <w:suppressAutoHyphens/>
              <w:ind w:firstLine="0"/>
              <w:rPr>
                <w:rFonts w:ascii="Times New Roman" w:hAnsi="Times New Roman"/>
                <w:sz w:val="28"/>
              </w:rPr>
            </w:pPr>
            <w:r w:rsidRPr="00C30C85">
              <w:rPr>
                <w:rFonts w:ascii="Times New Roman" w:hAnsi="Times New Roman"/>
                <w:b/>
                <w:sz w:val="28"/>
              </w:rPr>
              <w:t>K</w:t>
            </w:r>
            <w:r w:rsidRPr="00C30C85">
              <w:rPr>
                <w:rFonts w:ascii="Times New Roman" w:hAnsi="Times New Roman"/>
                <w:sz w:val="28"/>
              </w:rPr>
              <w:t> = 5 – для раздражающих ядов (помечены одной звёздочкой);</w:t>
            </w:r>
          </w:p>
          <w:p w:rsidR="00C30C85" w:rsidRPr="00C30C85" w:rsidRDefault="00C30C85" w:rsidP="00C30C85">
            <w:pPr>
              <w:pStyle w:val="a9"/>
              <w:suppressAutoHyphens/>
              <w:ind w:firstLine="0"/>
              <w:rPr>
                <w:rFonts w:ascii="Times New Roman" w:hAnsi="Times New Roman"/>
                <w:b/>
                <w:sz w:val="28"/>
              </w:rPr>
            </w:pPr>
            <w:r w:rsidRPr="00C30C85">
              <w:rPr>
                <w:rFonts w:ascii="Times New Roman" w:hAnsi="Times New Roman"/>
                <w:b/>
                <w:sz w:val="28"/>
              </w:rPr>
              <w:t>K</w:t>
            </w:r>
            <w:r w:rsidRPr="00C30C85">
              <w:rPr>
                <w:rFonts w:ascii="Times New Roman" w:hAnsi="Times New Roman"/>
                <w:sz w:val="28"/>
              </w:rPr>
              <w:t> = 9 – для всех прочих ядов (помечены двумя звёздочками).</w:t>
            </w:r>
          </w:p>
        </w:tc>
      </w:tr>
      <w:tr w:rsidR="00C30C85" w:rsidRPr="00C30C85" w:rsidTr="000155F4">
        <w:tc>
          <w:tcPr>
            <w:tcW w:w="1916" w:type="dxa"/>
          </w:tcPr>
          <w:p w:rsidR="00C30C85" w:rsidRPr="00C30C85" w:rsidRDefault="00C30C85" w:rsidP="00C30C85">
            <w:pPr>
              <w:pStyle w:val="a9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865" w:type="dxa"/>
          </w:tcPr>
          <w:p w:rsidR="00C30C85" w:rsidRPr="00C30C85" w:rsidRDefault="00C30C85" w:rsidP="00C30C85">
            <w:pPr>
              <w:pStyle w:val="a9"/>
              <w:suppressAutoHyphens/>
              <w:ind w:firstLine="0"/>
              <w:rPr>
                <w:rFonts w:ascii="Times New Roman" w:hAnsi="Times New Roman"/>
                <w:b/>
                <w:sz w:val="28"/>
              </w:rPr>
            </w:pPr>
            <w:r w:rsidRPr="00C30C85">
              <w:rPr>
                <w:rFonts w:ascii="Times New Roman" w:hAnsi="Times New Roman"/>
                <w:sz w:val="28"/>
              </w:rPr>
              <w:t xml:space="preserve">4. Значение </w:t>
            </w:r>
            <w:r w:rsidRPr="00C30C85">
              <w:rPr>
                <w:rFonts w:ascii="Times New Roman" w:hAnsi="Times New Roman"/>
                <w:b/>
                <w:sz w:val="28"/>
              </w:rPr>
              <w:t>K</w:t>
            </w:r>
            <w:r w:rsidRPr="00C30C85">
              <w:rPr>
                <w:rFonts w:ascii="Times New Roman" w:hAnsi="Times New Roman"/>
                <w:b/>
                <w:sz w:val="28"/>
                <w:vertAlign w:val="subscript"/>
              </w:rPr>
              <w:t>1</w:t>
            </w:r>
            <w:r w:rsidRPr="00C30C85">
              <w:rPr>
                <w:rFonts w:ascii="Times New Roman" w:hAnsi="Times New Roman"/>
                <w:sz w:val="28"/>
              </w:rPr>
              <w:t xml:space="preserve"> для изотермического хранения аммиака приведено для случая разливов (выбросов) в поддон.</w:t>
            </w:r>
          </w:p>
        </w:tc>
      </w:tr>
    </w:tbl>
    <w:p w:rsidR="00C30C85" w:rsidRPr="00C30C85" w:rsidRDefault="00C30C85" w:rsidP="00C30C85">
      <w:pPr>
        <w:pStyle w:val="a9"/>
        <w:spacing w:before="360"/>
        <w:ind w:firstLine="0"/>
        <w:jc w:val="right"/>
        <w:rPr>
          <w:rFonts w:ascii="Times New Roman" w:hAnsi="Times New Roman"/>
          <w:sz w:val="24"/>
          <w:szCs w:val="28"/>
        </w:rPr>
      </w:pPr>
      <w:r w:rsidRPr="00C30C85">
        <w:rPr>
          <w:rFonts w:ascii="Times New Roman" w:hAnsi="Times New Roman"/>
          <w:sz w:val="24"/>
          <w:szCs w:val="28"/>
        </w:rPr>
        <w:t>Таблица П3</w:t>
      </w:r>
    </w:p>
    <w:p w:rsidR="00C30C85" w:rsidRPr="00C30C85" w:rsidRDefault="00C30C85" w:rsidP="00C30C85">
      <w:pPr>
        <w:pStyle w:val="4"/>
        <w:ind w:left="283" w:right="283"/>
        <w:rPr>
          <w:sz w:val="28"/>
          <w:szCs w:val="28"/>
        </w:rPr>
      </w:pPr>
      <w:r w:rsidRPr="00C30C85">
        <w:rPr>
          <w:sz w:val="28"/>
          <w:szCs w:val="28"/>
        </w:rPr>
        <w:t>ЗНАЧЕНИЕ КОЭФФИЦИЕНТА K</w:t>
      </w:r>
      <w:r w:rsidRPr="00C30C85">
        <w:rPr>
          <w:sz w:val="28"/>
          <w:szCs w:val="28"/>
          <w:vertAlign w:val="subscript"/>
        </w:rPr>
        <w:t>4</w:t>
      </w:r>
      <w:r w:rsidRPr="00C30C85">
        <w:rPr>
          <w:sz w:val="28"/>
          <w:szCs w:val="28"/>
        </w:rPr>
        <w:t xml:space="preserve"> В ЗАВИСИМОСТИ </w:t>
      </w:r>
      <w:r w:rsidRPr="00C30C85">
        <w:rPr>
          <w:sz w:val="28"/>
          <w:szCs w:val="28"/>
        </w:rPr>
        <w:br/>
        <w:t>ОТ СКОРОСТИ ВЕТРА</w:t>
      </w:r>
    </w:p>
    <w:tbl>
      <w:tblPr>
        <w:tblStyle w:val="a5"/>
        <w:tblW w:w="9718" w:type="dxa"/>
        <w:tblLayout w:type="fixed"/>
        <w:tblLook w:val="04A0" w:firstRow="1" w:lastRow="0" w:firstColumn="1" w:lastColumn="0" w:noHBand="0" w:noVBand="1"/>
      </w:tblPr>
      <w:tblGrid>
        <w:gridCol w:w="1077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7"/>
      </w:tblGrid>
      <w:tr w:rsidR="007F0D54" w:rsidRPr="00C30C85" w:rsidTr="000155F4">
        <w:tc>
          <w:tcPr>
            <w:tcW w:w="1077" w:type="dxa"/>
          </w:tcPr>
          <w:p w:rsidR="007F0D54" w:rsidRPr="00DA476D" w:rsidRDefault="007F0D54" w:rsidP="00015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DA476D">
              <w:rPr>
                <w:rFonts w:ascii="Times New Roman" w:hAnsi="Times New Roman"/>
                <w:b/>
                <w:szCs w:val="20"/>
              </w:rPr>
              <w:t>Скорость ветра, м/с</w:t>
            </w:r>
          </w:p>
        </w:tc>
        <w:tc>
          <w:tcPr>
            <w:tcW w:w="576" w:type="dxa"/>
          </w:tcPr>
          <w:p w:rsidR="007F0D54" w:rsidRPr="00C30C85" w:rsidRDefault="007F0D54" w:rsidP="00C3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30C85">
              <w:rPr>
                <w:rFonts w:ascii="Times New Roman" w:hAnsi="Times New Roman"/>
                <w:b/>
                <w:szCs w:val="20"/>
              </w:rPr>
              <w:t>1</w:t>
            </w:r>
          </w:p>
        </w:tc>
        <w:tc>
          <w:tcPr>
            <w:tcW w:w="576" w:type="dxa"/>
          </w:tcPr>
          <w:p w:rsidR="007F0D54" w:rsidRPr="00C30C85" w:rsidRDefault="007F0D54" w:rsidP="00C3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C30C85">
              <w:rPr>
                <w:rFonts w:ascii="Times New Roman" w:hAnsi="Times New Roman"/>
                <w:b/>
                <w:szCs w:val="20"/>
              </w:rPr>
              <w:t>2</w:t>
            </w:r>
          </w:p>
        </w:tc>
        <w:tc>
          <w:tcPr>
            <w:tcW w:w="576" w:type="dxa"/>
          </w:tcPr>
          <w:p w:rsidR="007F0D54" w:rsidRPr="00C30C85" w:rsidRDefault="007F0D54" w:rsidP="00C3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C30C85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576" w:type="dxa"/>
          </w:tcPr>
          <w:p w:rsidR="007F0D54" w:rsidRPr="00C30C85" w:rsidRDefault="007F0D54" w:rsidP="00C3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C30C85">
              <w:rPr>
                <w:rFonts w:ascii="Times New Roman" w:hAnsi="Times New Roman"/>
                <w:b/>
                <w:szCs w:val="20"/>
              </w:rPr>
              <w:t>4</w:t>
            </w:r>
          </w:p>
        </w:tc>
        <w:tc>
          <w:tcPr>
            <w:tcW w:w="576" w:type="dxa"/>
          </w:tcPr>
          <w:p w:rsidR="007F0D54" w:rsidRPr="00C30C85" w:rsidRDefault="007F0D54" w:rsidP="00C3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C30C85">
              <w:rPr>
                <w:rFonts w:ascii="Times New Roman" w:hAnsi="Times New Roman"/>
                <w:b/>
                <w:szCs w:val="20"/>
              </w:rPr>
              <w:t>5</w:t>
            </w:r>
          </w:p>
        </w:tc>
        <w:tc>
          <w:tcPr>
            <w:tcW w:w="576" w:type="dxa"/>
          </w:tcPr>
          <w:p w:rsidR="007F0D54" w:rsidRPr="00C30C85" w:rsidRDefault="007F0D54" w:rsidP="00C3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C30C85">
              <w:rPr>
                <w:rFonts w:ascii="Times New Roman" w:hAnsi="Times New Roman"/>
                <w:b/>
                <w:szCs w:val="20"/>
              </w:rPr>
              <w:t>6</w:t>
            </w:r>
          </w:p>
        </w:tc>
        <w:tc>
          <w:tcPr>
            <w:tcW w:w="576" w:type="dxa"/>
          </w:tcPr>
          <w:p w:rsidR="007F0D54" w:rsidRPr="00C30C85" w:rsidRDefault="007F0D54" w:rsidP="00C3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C30C85">
              <w:rPr>
                <w:rFonts w:ascii="Times New Roman" w:hAnsi="Times New Roman"/>
                <w:b/>
                <w:szCs w:val="20"/>
              </w:rPr>
              <w:t>7</w:t>
            </w:r>
          </w:p>
        </w:tc>
        <w:tc>
          <w:tcPr>
            <w:tcW w:w="576" w:type="dxa"/>
          </w:tcPr>
          <w:p w:rsidR="007F0D54" w:rsidRPr="00C30C85" w:rsidRDefault="007F0D54" w:rsidP="00C3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C30C85">
              <w:rPr>
                <w:rFonts w:ascii="Times New Roman" w:hAnsi="Times New Roman"/>
                <w:b/>
                <w:szCs w:val="20"/>
              </w:rPr>
              <w:t>8</w:t>
            </w:r>
          </w:p>
        </w:tc>
        <w:tc>
          <w:tcPr>
            <w:tcW w:w="576" w:type="dxa"/>
          </w:tcPr>
          <w:p w:rsidR="007F0D54" w:rsidRPr="00C30C85" w:rsidRDefault="007F0D54" w:rsidP="00C3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C30C85">
              <w:rPr>
                <w:rFonts w:ascii="Times New Roman" w:hAnsi="Times New Roman"/>
                <w:b/>
                <w:szCs w:val="20"/>
              </w:rPr>
              <w:t>9</w:t>
            </w:r>
          </w:p>
        </w:tc>
        <w:tc>
          <w:tcPr>
            <w:tcW w:w="576" w:type="dxa"/>
          </w:tcPr>
          <w:p w:rsidR="007F0D54" w:rsidRPr="00C30C85" w:rsidRDefault="007F0D54" w:rsidP="00C3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C30C85">
              <w:rPr>
                <w:rFonts w:ascii="Times New Roman" w:hAnsi="Times New Roman"/>
                <w:b/>
                <w:szCs w:val="20"/>
              </w:rPr>
              <w:t>10</w:t>
            </w:r>
          </w:p>
        </w:tc>
        <w:tc>
          <w:tcPr>
            <w:tcW w:w="576" w:type="dxa"/>
          </w:tcPr>
          <w:p w:rsidR="007F0D54" w:rsidRPr="00C30C85" w:rsidRDefault="007F0D54" w:rsidP="00C3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11</w:t>
            </w:r>
          </w:p>
        </w:tc>
        <w:tc>
          <w:tcPr>
            <w:tcW w:w="576" w:type="dxa"/>
          </w:tcPr>
          <w:p w:rsidR="007F0D54" w:rsidRPr="00C30C85" w:rsidRDefault="007F0D54" w:rsidP="00C3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12</w:t>
            </w:r>
          </w:p>
        </w:tc>
        <w:tc>
          <w:tcPr>
            <w:tcW w:w="576" w:type="dxa"/>
          </w:tcPr>
          <w:p w:rsidR="007F0D54" w:rsidRPr="00C30C85" w:rsidRDefault="007F0D54" w:rsidP="00C3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13</w:t>
            </w:r>
          </w:p>
        </w:tc>
        <w:tc>
          <w:tcPr>
            <w:tcW w:w="576" w:type="dxa"/>
          </w:tcPr>
          <w:p w:rsidR="007F0D54" w:rsidRPr="00C30C85" w:rsidRDefault="007F0D54" w:rsidP="00C3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14</w:t>
            </w:r>
          </w:p>
        </w:tc>
        <w:tc>
          <w:tcPr>
            <w:tcW w:w="577" w:type="dxa"/>
          </w:tcPr>
          <w:p w:rsidR="007F0D54" w:rsidRPr="00C30C85" w:rsidRDefault="007F0D54" w:rsidP="00A86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C30C85">
              <w:rPr>
                <w:rFonts w:ascii="Times New Roman" w:hAnsi="Times New Roman"/>
                <w:b/>
                <w:szCs w:val="20"/>
              </w:rPr>
              <w:t>15</w:t>
            </w:r>
          </w:p>
        </w:tc>
      </w:tr>
      <w:tr w:rsidR="007F0D54" w:rsidRPr="00C30C85" w:rsidTr="000155F4">
        <w:tc>
          <w:tcPr>
            <w:tcW w:w="1077" w:type="dxa"/>
          </w:tcPr>
          <w:p w:rsidR="007F0D54" w:rsidRPr="00C30C85" w:rsidRDefault="007F0D54" w:rsidP="00C3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C30C85">
              <w:rPr>
                <w:rFonts w:ascii="Times New Roman" w:hAnsi="Times New Roman"/>
                <w:b/>
                <w:i/>
                <w:szCs w:val="20"/>
              </w:rPr>
              <w:t>K</w:t>
            </w:r>
            <w:r w:rsidRPr="00C30C85">
              <w:rPr>
                <w:rFonts w:ascii="Times New Roman" w:hAnsi="Times New Roman"/>
                <w:b/>
                <w:i/>
                <w:szCs w:val="20"/>
                <w:vertAlign w:val="subscript"/>
              </w:rPr>
              <w:t>4</w:t>
            </w:r>
          </w:p>
        </w:tc>
        <w:tc>
          <w:tcPr>
            <w:tcW w:w="576" w:type="dxa"/>
          </w:tcPr>
          <w:p w:rsidR="007F0D54" w:rsidRPr="00C30C85" w:rsidRDefault="007F0D54" w:rsidP="00C3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C30C85">
              <w:rPr>
                <w:rFonts w:ascii="Times New Roman" w:hAnsi="Times New Roman"/>
                <w:b/>
                <w:i/>
                <w:szCs w:val="20"/>
              </w:rPr>
              <w:t>1</w:t>
            </w:r>
            <w:r w:rsidR="00FC3F08">
              <w:rPr>
                <w:rFonts w:ascii="Times New Roman" w:hAnsi="Times New Roman"/>
                <w:b/>
                <w:i/>
                <w:szCs w:val="20"/>
              </w:rPr>
              <w:t>,0</w:t>
            </w:r>
          </w:p>
        </w:tc>
        <w:tc>
          <w:tcPr>
            <w:tcW w:w="576" w:type="dxa"/>
          </w:tcPr>
          <w:p w:rsidR="007F0D54" w:rsidRPr="00C30C85" w:rsidRDefault="007F0D54" w:rsidP="007F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C30C85">
              <w:rPr>
                <w:rFonts w:ascii="Times New Roman" w:hAnsi="Times New Roman"/>
                <w:b/>
                <w:i/>
                <w:szCs w:val="20"/>
              </w:rPr>
              <w:t>1,33</w:t>
            </w:r>
          </w:p>
        </w:tc>
        <w:tc>
          <w:tcPr>
            <w:tcW w:w="576" w:type="dxa"/>
          </w:tcPr>
          <w:p w:rsidR="007F0D54" w:rsidRPr="00C30C85" w:rsidRDefault="007F0D54" w:rsidP="007F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C30C85">
              <w:rPr>
                <w:rFonts w:ascii="Times New Roman" w:hAnsi="Times New Roman"/>
                <w:b/>
                <w:i/>
                <w:szCs w:val="20"/>
              </w:rPr>
              <w:t>1,67</w:t>
            </w:r>
          </w:p>
        </w:tc>
        <w:tc>
          <w:tcPr>
            <w:tcW w:w="576" w:type="dxa"/>
          </w:tcPr>
          <w:p w:rsidR="007F0D54" w:rsidRPr="00C30C85" w:rsidRDefault="007F0D54" w:rsidP="007F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C30C85">
              <w:rPr>
                <w:rFonts w:ascii="Times New Roman" w:hAnsi="Times New Roman"/>
                <w:b/>
                <w:i/>
                <w:szCs w:val="20"/>
              </w:rPr>
              <w:t>2,0</w:t>
            </w:r>
          </w:p>
        </w:tc>
        <w:tc>
          <w:tcPr>
            <w:tcW w:w="576" w:type="dxa"/>
          </w:tcPr>
          <w:p w:rsidR="007F0D54" w:rsidRPr="00C30C85" w:rsidRDefault="007F0D54" w:rsidP="007F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C30C85">
              <w:rPr>
                <w:rFonts w:ascii="Times New Roman" w:hAnsi="Times New Roman"/>
                <w:b/>
                <w:i/>
                <w:szCs w:val="20"/>
              </w:rPr>
              <w:t>2,34</w:t>
            </w:r>
          </w:p>
        </w:tc>
        <w:tc>
          <w:tcPr>
            <w:tcW w:w="576" w:type="dxa"/>
          </w:tcPr>
          <w:p w:rsidR="007F0D54" w:rsidRPr="00C30C85" w:rsidRDefault="007F0D54" w:rsidP="007F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C30C85">
              <w:rPr>
                <w:rFonts w:ascii="Times New Roman" w:hAnsi="Times New Roman"/>
                <w:b/>
                <w:i/>
                <w:szCs w:val="20"/>
              </w:rPr>
              <w:t>2,67</w:t>
            </w:r>
          </w:p>
        </w:tc>
        <w:tc>
          <w:tcPr>
            <w:tcW w:w="576" w:type="dxa"/>
          </w:tcPr>
          <w:p w:rsidR="007F0D54" w:rsidRPr="00C30C85" w:rsidRDefault="007F0D54" w:rsidP="007F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C30C85">
              <w:rPr>
                <w:rFonts w:ascii="Times New Roman" w:hAnsi="Times New Roman"/>
                <w:b/>
                <w:i/>
                <w:szCs w:val="20"/>
              </w:rPr>
              <w:t>3,0</w:t>
            </w:r>
          </w:p>
        </w:tc>
        <w:tc>
          <w:tcPr>
            <w:tcW w:w="576" w:type="dxa"/>
          </w:tcPr>
          <w:p w:rsidR="007F0D54" w:rsidRPr="00C30C85" w:rsidRDefault="007F0D54" w:rsidP="007F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C30C85">
              <w:rPr>
                <w:rFonts w:ascii="Times New Roman" w:hAnsi="Times New Roman"/>
                <w:b/>
                <w:i/>
                <w:szCs w:val="20"/>
              </w:rPr>
              <w:t>3,34</w:t>
            </w:r>
          </w:p>
        </w:tc>
        <w:tc>
          <w:tcPr>
            <w:tcW w:w="576" w:type="dxa"/>
          </w:tcPr>
          <w:p w:rsidR="007F0D54" w:rsidRPr="00C30C85" w:rsidRDefault="007F0D54" w:rsidP="007F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C30C85">
              <w:rPr>
                <w:rFonts w:ascii="Times New Roman" w:hAnsi="Times New Roman"/>
                <w:b/>
                <w:i/>
                <w:szCs w:val="20"/>
              </w:rPr>
              <w:t>3,67</w:t>
            </w:r>
          </w:p>
        </w:tc>
        <w:tc>
          <w:tcPr>
            <w:tcW w:w="576" w:type="dxa"/>
          </w:tcPr>
          <w:p w:rsidR="007F0D54" w:rsidRPr="00C30C85" w:rsidRDefault="007F0D54" w:rsidP="007F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C30C85">
              <w:rPr>
                <w:rFonts w:ascii="Times New Roman" w:hAnsi="Times New Roman"/>
                <w:b/>
                <w:i/>
                <w:szCs w:val="20"/>
              </w:rPr>
              <w:t>4,0</w:t>
            </w:r>
          </w:p>
        </w:tc>
        <w:tc>
          <w:tcPr>
            <w:tcW w:w="576" w:type="dxa"/>
          </w:tcPr>
          <w:p w:rsidR="007F0D54" w:rsidRPr="00C30C85" w:rsidRDefault="007F0D54" w:rsidP="007F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4,34</w:t>
            </w:r>
          </w:p>
        </w:tc>
        <w:tc>
          <w:tcPr>
            <w:tcW w:w="576" w:type="dxa"/>
          </w:tcPr>
          <w:p w:rsidR="007F0D54" w:rsidRPr="00C30C85" w:rsidRDefault="007F0D54" w:rsidP="007F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4,67</w:t>
            </w:r>
          </w:p>
        </w:tc>
        <w:tc>
          <w:tcPr>
            <w:tcW w:w="576" w:type="dxa"/>
          </w:tcPr>
          <w:p w:rsidR="007F0D54" w:rsidRPr="00C30C85" w:rsidRDefault="007F0D54" w:rsidP="007F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5,0</w:t>
            </w:r>
          </w:p>
        </w:tc>
        <w:tc>
          <w:tcPr>
            <w:tcW w:w="576" w:type="dxa"/>
          </w:tcPr>
          <w:p w:rsidR="007F0D54" w:rsidRPr="00C30C85" w:rsidRDefault="007F0D54" w:rsidP="007F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5,34</w:t>
            </w:r>
          </w:p>
        </w:tc>
        <w:tc>
          <w:tcPr>
            <w:tcW w:w="577" w:type="dxa"/>
          </w:tcPr>
          <w:p w:rsidR="007F0D54" w:rsidRPr="00C30C85" w:rsidRDefault="007F0D54" w:rsidP="007F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C30C85">
              <w:rPr>
                <w:rFonts w:ascii="Times New Roman" w:hAnsi="Times New Roman"/>
                <w:b/>
                <w:i/>
                <w:szCs w:val="20"/>
              </w:rPr>
              <w:t>5,68</w:t>
            </w:r>
          </w:p>
        </w:tc>
      </w:tr>
    </w:tbl>
    <w:p w:rsidR="00DF2C63" w:rsidRPr="00DF2C63" w:rsidRDefault="00DF2C63" w:rsidP="0083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5954"/>
        <w:rPr>
          <w:rFonts w:ascii="Times New Roman" w:hAnsi="Times New Roman"/>
          <w:sz w:val="20"/>
          <w:szCs w:val="24"/>
        </w:rPr>
      </w:pPr>
    </w:p>
    <w:sectPr w:rsidR="00DF2C63" w:rsidRPr="00DF2C63" w:rsidSect="0083576F">
      <w:headerReference w:type="default" r:id="rId8"/>
      <w:pgSz w:w="11907" w:h="16840" w:code="9"/>
      <w:pgMar w:top="1134" w:right="567" w:bottom="1134" w:left="1701" w:header="680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26D" w:rsidRDefault="0046226D" w:rsidP="00BB0C54">
      <w:pPr>
        <w:spacing w:after="0" w:line="240" w:lineRule="auto"/>
      </w:pPr>
      <w:r>
        <w:separator/>
      </w:r>
    </w:p>
  </w:endnote>
  <w:endnote w:type="continuationSeparator" w:id="0">
    <w:p w:rsidR="0046226D" w:rsidRDefault="0046226D" w:rsidP="00BB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26D" w:rsidRDefault="0046226D" w:rsidP="00BB0C54">
      <w:pPr>
        <w:spacing w:after="0" w:line="240" w:lineRule="auto"/>
      </w:pPr>
      <w:r>
        <w:separator/>
      </w:r>
    </w:p>
  </w:footnote>
  <w:footnote w:type="continuationSeparator" w:id="0">
    <w:p w:rsidR="0046226D" w:rsidRDefault="0046226D" w:rsidP="00BB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325251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96894" w:rsidRDefault="00696894" w:rsidP="00DF2C63">
        <w:pPr>
          <w:pStyle w:val="af6"/>
          <w:jc w:val="center"/>
          <w:rPr>
            <w:rFonts w:ascii="Times New Roman" w:hAnsi="Times New Roman"/>
          </w:rPr>
        </w:pPr>
        <w:r w:rsidRPr="00674F22">
          <w:rPr>
            <w:rFonts w:ascii="Times New Roman" w:hAnsi="Times New Roman"/>
          </w:rPr>
          <w:fldChar w:fldCharType="begin"/>
        </w:r>
        <w:r w:rsidRPr="00674F22">
          <w:rPr>
            <w:rFonts w:ascii="Times New Roman" w:hAnsi="Times New Roman"/>
          </w:rPr>
          <w:instrText>PAGE   \* MERGEFORMAT</w:instrText>
        </w:r>
        <w:r w:rsidRPr="00674F22">
          <w:rPr>
            <w:rFonts w:ascii="Times New Roman" w:hAnsi="Times New Roman"/>
          </w:rPr>
          <w:fldChar w:fldCharType="separate"/>
        </w:r>
        <w:r w:rsidR="002B67C5">
          <w:rPr>
            <w:rFonts w:ascii="Times New Roman" w:hAnsi="Times New Roman"/>
            <w:noProof/>
          </w:rPr>
          <w:t>3</w:t>
        </w:r>
        <w:r w:rsidRPr="00674F22">
          <w:rPr>
            <w:rFonts w:ascii="Times New Roman" w:hAnsi="Times New Roman"/>
          </w:rPr>
          <w:fldChar w:fldCharType="end"/>
        </w:r>
      </w:p>
      <w:p w:rsidR="00696894" w:rsidRPr="00674F22" w:rsidRDefault="00696894" w:rsidP="00696894">
        <w:pPr>
          <w:pStyle w:val="af6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t>Продолжение приложения 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15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8721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pacing w:val="0"/>
        <w:w w:val="100"/>
        <w:kern w:val="0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D731F1"/>
    <w:multiLevelType w:val="hybridMultilevel"/>
    <w:tmpl w:val="69F08380"/>
    <w:lvl w:ilvl="0" w:tplc="315AD5D2">
      <w:start w:val="1"/>
      <w:numFmt w:val="decimal"/>
      <w:lvlText w:val="%1."/>
      <w:lvlJc w:val="left"/>
      <w:pPr>
        <w:ind w:left="1695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D56B0B"/>
    <w:multiLevelType w:val="hybridMultilevel"/>
    <w:tmpl w:val="C6B8F970"/>
    <w:lvl w:ilvl="0" w:tplc="127EB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A43EE3"/>
    <w:multiLevelType w:val="singleLevel"/>
    <w:tmpl w:val="8CF2ADE4"/>
    <w:lvl w:ilvl="0">
      <w:start w:val="1"/>
      <w:numFmt w:val="bullet"/>
      <w:lvlText w:val="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</w:abstractNum>
  <w:abstractNum w:abstractNumId="5" w15:restartNumberingAfterBreak="0">
    <w:nsid w:val="1E8D32B4"/>
    <w:multiLevelType w:val="hybridMultilevel"/>
    <w:tmpl w:val="DE1453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E844E1"/>
    <w:multiLevelType w:val="hybridMultilevel"/>
    <w:tmpl w:val="7F2E9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C6F69"/>
    <w:multiLevelType w:val="singleLevel"/>
    <w:tmpl w:val="127EB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A7090E"/>
    <w:multiLevelType w:val="hybridMultilevel"/>
    <w:tmpl w:val="964683B6"/>
    <w:lvl w:ilvl="0" w:tplc="86A4E444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20DD4"/>
    <w:multiLevelType w:val="hybridMultilevel"/>
    <w:tmpl w:val="77488110"/>
    <w:lvl w:ilvl="0" w:tplc="5A82AAB6">
      <w:start w:val="1"/>
      <w:numFmt w:val="decimal"/>
      <w:lvlText w:val="%1."/>
      <w:lvlJc w:val="right"/>
      <w:pPr>
        <w:ind w:left="1280" w:hanging="36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 w15:restartNumberingAfterBreak="0">
    <w:nsid w:val="35C03824"/>
    <w:multiLevelType w:val="hybridMultilevel"/>
    <w:tmpl w:val="DB8C4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C69C7"/>
    <w:multiLevelType w:val="hybridMultilevel"/>
    <w:tmpl w:val="A23C7DD8"/>
    <w:lvl w:ilvl="0" w:tplc="3A4AAB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9612E"/>
    <w:multiLevelType w:val="multilevel"/>
    <w:tmpl w:val="0E067D5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1F5C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pacing w:val="0"/>
        <w:w w:val="100"/>
        <w:kern w:val="0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1D17FE"/>
    <w:multiLevelType w:val="hybridMultilevel"/>
    <w:tmpl w:val="8A624BB2"/>
    <w:lvl w:ilvl="0" w:tplc="9CE47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5B108F"/>
    <w:multiLevelType w:val="hybridMultilevel"/>
    <w:tmpl w:val="DE480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97C65"/>
    <w:multiLevelType w:val="hybridMultilevel"/>
    <w:tmpl w:val="EC90F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07426"/>
    <w:multiLevelType w:val="hybridMultilevel"/>
    <w:tmpl w:val="4EA229B0"/>
    <w:lvl w:ilvl="0" w:tplc="3A4AAB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C727D"/>
    <w:multiLevelType w:val="hybridMultilevel"/>
    <w:tmpl w:val="964683B6"/>
    <w:lvl w:ilvl="0" w:tplc="86A4E444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253DA"/>
    <w:multiLevelType w:val="hybridMultilevel"/>
    <w:tmpl w:val="1A9882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5C84214"/>
    <w:multiLevelType w:val="hybridMultilevel"/>
    <w:tmpl w:val="8F0A1BB2"/>
    <w:lvl w:ilvl="0" w:tplc="F760D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5"/>
  </w:num>
  <w:num w:numId="9">
    <w:abstractNumId w:val="20"/>
  </w:num>
  <w:num w:numId="10">
    <w:abstractNumId w:val="13"/>
  </w:num>
  <w:num w:numId="11">
    <w:abstractNumId w:val="11"/>
  </w:num>
  <w:num w:numId="12">
    <w:abstractNumId w:val="18"/>
  </w:num>
  <w:num w:numId="13">
    <w:abstractNumId w:val="16"/>
  </w:num>
  <w:num w:numId="14">
    <w:abstractNumId w:val="14"/>
  </w:num>
  <w:num w:numId="15">
    <w:abstractNumId w:val="17"/>
  </w:num>
  <w:num w:numId="16">
    <w:abstractNumId w:val="4"/>
  </w:num>
  <w:num w:numId="17">
    <w:abstractNumId w:val="8"/>
  </w:num>
  <w:num w:numId="18">
    <w:abstractNumId w:val="12"/>
  </w:num>
  <w:num w:numId="19">
    <w:abstractNumId w:val="9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170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CF"/>
    <w:rsid w:val="00000E9B"/>
    <w:rsid w:val="00003EA2"/>
    <w:rsid w:val="00007A5F"/>
    <w:rsid w:val="000155F4"/>
    <w:rsid w:val="0004352B"/>
    <w:rsid w:val="00053A43"/>
    <w:rsid w:val="00053F8D"/>
    <w:rsid w:val="000564A2"/>
    <w:rsid w:val="000673B1"/>
    <w:rsid w:val="0007226A"/>
    <w:rsid w:val="00073E25"/>
    <w:rsid w:val="00074AC7"/>
    <w:rsid w:val="00092515"/>
    <w:rsid w:val="000B19CB"/>
    <w:rsid w:val="000D01D0"/>
    <w:rsid w:val="000E2133"/>
    <w:rsid w:val="000E33CA"/>
    <w:rsid w:val="000E4E7A"/>
    <w:rsid w:val="000E7459"/>
    <w:rsid w:val="000F243A"/>
    <w:rsid w:val="000F353A"/>
    <w:rsid w:val="000F3DAB"/>
    <w:rsid w:val="001040BF"/>
    <w:rsid w:val="0010659B"/>
    <w:rsid w:val="0010669E"/>
    <w:rsid w:val="00107AAF"/>
    <w:rsid w:val="00136841"/>
    <w:rsid w:val="00143090"/>
    <w:rsid w:val="00153F06"/>
    <w:rsid w:val="001551DC"/>
    <w:rsid w:val="001603DE"/>
    <w:rsid w:val="00162799"/>
    <w:rsid w:val="00162D58"/>
    <w:rsid w:val="001646C2"/>
    <w:rsid w:val="00166472"/>
    <w:rsid w:val="001730E5"/>
    <w:rsid w:val="0017324C"/>
    <w:rsid w:val="001762BC"/>
    <w:rsid w:val="0017647A"/>
    <w:rsid w:val="001844C5"/>
    <w:rsid w:val="00184891"/>
    <w:rsid w:val="001849C8"/>
    <w:rsid w:val="00187598"/>
    <w:rsid w:val="00190F1E"/>
    <w:rsid w:val="00191696"/>
    <w:rsid w:val="0019417A"/>
    <w:rsid w:val="001A42F7"/>
    <w:rsid w:val="001A49F8"/>
    <w:rsid w:val="001A6682"/>
    <w:rsid w:val="001A7A16"/>
    <w:rsid w:val="001D1282"/>
    <w:rsid w:val="001D1825"/>
    <w:rsid w:val="001E0E07"/>
    <w:rsid w:val="001F0A81"/>
    <w:rsid w:val="001F4B19"/>
    <w:rsid w:val="00200BF4"/>
    <w:rsid w:val="002055FC"/>
    <w:rsid w:val="00205D8B"/>
    <w:rsid w:val="00212CE1"/>
    <w:rsid w:val="002131A5"/>
    <w:rsid w:val="00213595"/>
    <w:rsid w:val="00224F3D"/>
    <w:rsid w:val="00225CFE"/>
    <w:rsid w:val="00226A19"/>
    <w:rsid w:val="002407C5"/>
    <w:rsid w:val="0025128E"/>
    <w:rsid w:val="002528D2"/>
    <w:rsid w:val="00252E55"/>
    <w:rsid w:val="002560DA"/>
    <w:rsid w:val="00260F3D"/>
    <w:rsid w:val="002611C7"/>
    <w:rsid w:val="0026257C"/>
    <w:rsid w:val="00267BBE"/>
    <w:rsid w:val="002715C3"/>
    <w:rsid w:val="00286F6C"/>
    <w:rsid w:val="00287697"/>
    <w:rsid w:val="002937B9"/>
    <w:rsid w:val="0029775A"/>
    <w:rsid w:val="002A1407"/>
    <w:rsid w:val="002A3407"/>
    <w:rsid w:val="002A79FB"/>
    <w:rsid w:val="002B67C5"/>
    <w:rsid w:val="002C3041"/>
    <w:rsid w:val="002C5E3A"/>
    <w:rsid w:val="002D0E08"/>
    <w:rsid w:val="002D3679"/>
    <w:rsid w:val="002D4D19"/>
    <w:rsid w:val="002E5511"/>
    <w:rsid w:val="002F6BE0"/>
    <w:rsid w:val="00303EE4"/>
    <w:rsid w:val="003147DE"/>
    <w:rsid w:val="003163A3"/>
    <w:rsid w:val="00317E59"/>
    <w:rsid w:val="003243F8"/>
    <w:rsid w:val="0032653C"/>
    <w:rsid w:val="00326773"/>
    <w:rsid w:val="00327380"/>
    <w:rsid w:val="003343AE"/>
    <w:rsid w:val="00355B59"/>
    <w:rsid w:val="00360F68"/>
    <w:rsid w:val="00362D6E"/>
    <w:rsid w:val="00363933"/>
    <w:rsid w:val="0037030A"/>
    <w:rsid w:val="00371CDC"/>
    <w:rsid w:val="00374682"/>
    <w:rsid w:val="00374CE0"/>
    <w:rsid w:val="00387559"/>
    <w:rsid w:val="0039256F"/>
    <w:rsid w:val="003A0D44"/>
    <w:rsid w:val="003A6837"/>
    <w:rsid w:val="003C13C9"/>
    <w:rsid w:val="003D2D72"/>
    <w:rsid w:val="003D79FE"/>
    <w:rsid w:val="003E0E15"/>
    <w:rsid w:val="003E1F62"/>
    <w:rsid w:val="003E3DF4"/>
    <w:rsid w:val="003E55C2"/>
    <w:rsid w:val="003F75D3"/>
    <w:rsid w:val="00402D12"/>
    <w:rsid w:val="004037F0"/>
    <w:rsid w:val="00404076"/>
    <w:rsid w:val="00410783"/>
    <w:rsid w:val="004138C5"/>
    <w:rsid w:val="00414EFF"/>
    <w:rsid w:val="00422C51"/>
    <w:rsid w:val="00431DFA"/>
    <w:rsid w:val="00431FE6"/>
    <w:rsid w:val="00434608"/>
    <w:rsid w:val="0043638B"/>
    <w:rsid w:val="00444A90"/>
    <w:rsid w:val="004560AE"/>
    <w:rsid w:val="00457475"/>
    <w:rsid w:val="0046010C"/>
    <w:rsid w:val="0046226D"/>
    <w:rsid w:val="004651FD"/>
    <w:rsid w:val="00472322"/>
    <w:rsid w:val="00474BCA"/>
    <w:rsid w:val="004760BD"/>
    <w:rsid w:val="004804C0"/>
    <w:rsid w:val="004818AC"/>
    <w:rsid w:val="00482E26"/>
    <w:rsid w:val="0048644E"/>
    <w:rsid w:val="004905BD"/>
    <w:rsid w:val="004A62A4"/>
    <w:rsid w:val="004B2671"/>
    <w:rsid w:val="004B2C4E"/>
    <w:rsid w:val="004B6696"/>
    <w:rsid w:val="004C0BE1"/>
    <w:rsid w:val="004C0BF3"/>
    <w:rsid w:val="004C185E"/>
    <w:rsid w:val="004C6A6A"/>
    <w:rsid w:val="004C7E35"/>
    <w:rsid w:val="004D0475"/>
    <w:rsid w:val="004D1CDD"/>
    <w:rsid w:val="004E6839"/>
    <w:rsid w:val="004F1871"/>
    <w:rsid w:val="005048CA"/>
    <w:rsid w:val="005048CB"/>
    <w:rsid w:val="00510349"/>
    <w:rsid w:val="0051751C"/>
    <w:rsid w:val="00533D9A"/>
    <w:rsid w:val="005340C1"/>
    <w:rsid w:val="00540B45"/>
    <w:rsid w:val="0055198F"/>
    <w:rsid w:val="00553D21"/>
    <w:rsid w:val="00553E34"/>
    <w:rsid w:val="005633AC"/>
    <w:rsid w:val="0056628F"/>
    <w:rsid w:val="00567D64"/>
    <w:rsid w:val="005762BA"/>
    <w:rsid w:val="00581FE4"/>
    <w:rsid w:val="00584D39"/>
    <w:rsid w:val="00594F0B"/>
    <w:rsid w:val="00597349"/>
    <w:rsid w:val="005A268F"/>
    <w:rsid w:val="005B49CC"/>
    <w:rsid w:val="005C6BB0"/>
    <w:rsid w:val="005E1F06"/>
    <w:rsid w:val="005E3C30"/>
    <w:rsid w:val="005E7BCC"/>
    <w:rsid w:val="0060177D"/>
    <w:rsid w:val="00603C38"/>
    <w:rsid w:val="006109F1"/>
    <w:rsid w:val="00611CED"/>
    <w:rsid w:val="00615C19"/>
    <w:rsid w:val="0062074A"/>
    <w:rsid w:val="00631744"/>
    <w:rsid w:val="00636323"/>
    <w:rsid w:val="006578C7"/>
    <w:rsid w:val="00664375"/>
    <w:rsid w:val="00665C79"/>
    <w:rsid w:val="006702D6"/>
    <w:rsid w:val="00671F7F"/>
    <w:rsid w:val="006817EC"/>
    <w:rsid w:val="00690AF8"/>
    <w:rsid w:val="006921FA"/>
    <w:rsid w:val="00696894"/>
    <w:rsid w:val="006A2DD2"/>
    <w:rsid w:val="006A3A52"/>
    <w:rsid w:val="006B1DB8"/>
    <w:rsid w:val="006B2DF5"/>
    <w:rsid w:val="006B372B"/>
    <w:rsid w:val="006C15E9"/>
    <w:rsid w:val="006D0AF3"/>
    <w:rsid w:val="006D30FE"/>
    <w:rsid w:val="006E2B26"/>
    <w:rsid w:val="006E5010"/>
    <w:rsid w:val="006F1373"/>
    <w:rsid w:val="006F1DFF"/>
    <w:rsid w:val="006F25DA"/>
    <w:rsid w:val="006F2F90"/>
    <w:rsid w:val="006F7835"/>
    <w:rsid w:val="00700529"/>
    <w:rsid w:val="00700947"/>
    <w:rsid w:val="00700C26"/>
    <w:rsid w:val="00703C9A"/>
    <w:rsid w:val="00707465"/>
    <w:rsid w:val="0071248E"/>
    <w:rsid w:val="00721E9C"/>
    <w:rsid w:val="00722F09"/>
    <w:rsid w:val="007244A2"/>
    <w:rsid w:val="00727724"/>
    <w:rsid w:val="0073714C"/>
    <w:rsid w:val="00737319"/>
    <w:rsid w:val="0074169A"/>
    <w:rsid w:val="007465E9"/>
    <w:rsid w:val="00746F4B"/>
    <w:rsid w:val="00753076"/>
    <w:rsid w:val="00757786"/>
    <w:rsid w:val="0076711E"/>
    <w:rsid w:val="0077156F"/>
    <w:rsid w:val="00775814"/>
    <w:rsid w:val="00776ED8"/>
    <w:rsid w:val="00785DE3"/>
    <w:rsid w:val="00786420"/>
    <w:rsid w:val="007868DF"/>
    <w:rsid w:val="00792ABF"/>
    <w:rsid w:val="00792C14"/>
    <w:rsid w:val="0079420D"/>
    <w:rsid w:val="00796A11"/>
    <w:rsid w:val="007A3F39"/>
    <w:rsid w:val="007A6ECE"/>
    <w:rsid w:val="007B0364"/>
    <w:rsid w:val="007B1B12"/>
    <w:rsid w:val="007C75DE"/>
    <w:rsid w:val="007D3487"/>
    <w:rsid w:val="007E49E1"/>
    <w:rsid w:val="007E7563"/>
    <w:rsid w:val="007F0D54"/>
    <w:rsid w:val="007F7082"/>
    <w:rsid w:val="008021B7"/>
    <w:rsid w:val="00806AF9"/>
    <w:rsid w:val="0080785A"/>
    <w:rsid w:val="00807BD9"/>
    <w:rsid w:val="00810CDF"/>
    <w:rsid w:val="00810FC4"/>
    <w:rsid w:val="00817616"/>
    <w:rsid w:val="0082663B"/>
    <w:rsid w:val="00826E10"/>
    <w:rsid w:val="00830D3C"/>
    <w:rsid w:val="00834306"/>
    <w:rsid w:val="0083576F"/>
    <w:rsid w:val="008379F9"/>
    <w:rsid w:val="00845666"/>
    <w:rsid w:val="00850793"/>
    <w:rsid w:val="008512F3"/>
    <w:rsid w:val="00851AC5"/>
    <w:rsid w:val="00856870"/>
    <w:rsid w:val="00860170"/>
    <w:rsid w:val="0086275A"/>
    <w:rsid w:val="00865450"/>
    <w:rsid w:val="008673E8"/>
    <w:rsid w:val="00895878"/>
    <w:rsid w:val="008A7D51"/>
    <w:rsid w:val="008B2D6D"/>
    <w:rsid w:val="008B3108"/>
    <w:rsid w:val="008C1FD5"/>
    <w:rsid w:val="008C51B1"/>
    <w:rsid w:val="008D61CF"/>
    <w:rsid w:val="008E446E"/>
    <w:rsid w:val="008F2B3A"/>
    <w:rsid w:val="008F4181"/>
    <w:rsid w:val="008F578F"/>
    <w:rsid w:val="008F6A0F"/>
    <w:rsid w:val="00901105"/>
    <w:rsid w:val="00907BE9"/>
    <w:rsid w:val="0091435C"/>
    <w:rsid w:val="00915BB1"/>
    <w:rsid w:val="0091609F"/>
    <w:rsid w:val="00916B12"/>
    <w:rsid w:val="00932479"/>
    <w:rsid w:val="00932697"/>
    <w:rsid w:val="009366C8"/>
    <w:rsid w:val="00937792"/>
    <w:rsid w:val="00941EF5"/>
    <w:rsid w:val="0094200D"/>
    <w:rsid w:val="00950A0A"/>
    <w:rsid w:val="00951F55"/>
    <w:rsid w:val="0095672E"/>
    <w:rsid w:val="009732E0"/>
    <w:rsid w:val="00983626"/>
    <w:rsid w:val="009A318B"/>
    <w:rsid w:val="009A508D"/>
    <w:rsid w:val="009B00AE"/>
    <w:rsid w:val="009B4C96"/>
    <w:rsid w:val="009B5A0C"/>
    <w:rsid w:val="009B763F"/>
    <w:rsid w:val="009C3876"/>
    <w:rsid w:val="009D03B4"/>
    <w:rsid w:val="009D0BF0"/>
    <w:rsid w:val="009E2764"/>
    <w:rsid w:val="009E4878"/>
    <w:rsid w:val="009E6C46"/>
    <w:rsid w:val="009F015C"/>
    <w:rsid w:val="009F03DE"/>
    <w:rsid w:val="009F0A0B"/>
    <w:rsid w:val="009F5E32"/>
    <w:rsid w:val="009F66BA"/>
    <w:rsid w:val="00A00084"/>
    <w:rsid w:val="00A00A0C"/>
    <w:rsid w:val="00A01E97"/>
    <w:rsid w:val="00A076CE"/>
    <w:rsid w:val="00A07DA9"/>
    <w:rsid w:val="00A07FFA"/>
    <w:rsid w:val="00A13885"/>
    <w:rsid w:val="00A13D72"/>
    <w:rsid w:val="00A242FC"/>
    <w:rsid w:val="00A2462C"/>
    <w:rsid w:val="00A2575C"/>
    <w:rsid w:val="00A27760"/>
    <w:rsid w:val="00A3352F"/>
    <w:rsid w:val="00A443F4"/>
    <w:rsid w:val="00A51E70"/>
    <w:rsid w:val="00A61D42"/>
    <w:rsid w:val="00A654B7"/>
    <w:rsid w:val="00A742C4"/>
    <w:rsid w:val="00A76952"/>
    <w:rsid w:val="00A76DC4"/>
    <w:rsid w:val="00A8672D"/>
    <w:rsid w:val="00A871A7"/>
    <w:rsid w:val="00A905B5"/>
    <w:rsid w:val="00A92FD5"/>
    <w:rsid w:val="00A93C16"/>
    <w:rsid w:val="00A94AC2"/>
    <w:rsid w:val="00AA1924"/>
    <w:rsid w:val="00AA3514"/>
    <w:rsid w:val="00AB2240"/>
    <w:rsid w:val="00AB4D1B"/>
    <w:rsid w:val="00AC242D"/>
    <w:rsid w:val="00AC3069"/>
    <w:rsid w:val="00AF0982"/>
    <w:rsid w:val="00AF2D0F"/>
    <w:rsid w:val="00AF36AF"/>
    <w:rsid w:val="00B03387"/>
    <w:rsid w:val="00B042AB"/>
    <w:rsid w:val="00B05303"/>
    <w:rsid w:val="00B10B75"/>
    <w:rsid w:val="00B11417"/>
    <w:rsid w:val="00B12B29"/>
    <w:rsid w:val="00B1316A"/>
    <w:rsid w:val="00B146A3"/>
    <w:rsid w:val="00B14D28"/>
    <w:rsid w:val="00B15886"/>
    <w:rsid w:val="00B2041E"/>
    <w:rsid w:val="00B3475C"/>
    <w:rsid w:val="00B454FB"/>
    <w:rsid w:val="00B466A0"/>
    <w:rsid w:val="00B466F0"/>
    <w:rsid w:val="00B47819"/>
    <w:rsid w:val="00B5688E"/>
    <w:rsid w:val="00B612DF"/>
    <w:rsid w:val="00B66517"/>
    <w:rsid w:val="00B72343"/>
    <w:rsid w:val="00B7253A"/>
    <w:rsid w:val="00B736C8"/>
    <w:rsid w:val="00B8597D"/>
    <w:rsid w:val="00BA1672"/>
    <w:rsid w:val="00BA64C5"/>
    <w:rsid w:val="00BB0C54"/>
    <w:rsid w:val="00BB3E27"/>
    <w:rsid w:val="00BC0DA4"/>
    <w:rsid w:val="00BC1DB8"/>
    <w:rsid w:val="00BE07B4"/>
    <w:rsid w:val="00BE1907"/>
    <w:rsid w:val="00BF4EA5"/>
    <w:rsid w:val="00BF70A9"/>
    <w:rsid w:val="00C000D0"/>
    <w:rsid w:val="00C06EF5"/>
    <w:rsid w:val="00C233BA"/>
    <w:rsid w:val="00C23C64"/>
    <w:rsid w:val="00C257F2"/>
    <w:rsid w:val="00C2590D"/>
    <w:rsid w:val="00C30C85"/>
    <w:rsid w:val="00C320E7"/>
    <w:rsid w:val="00C34BBF"/>
    <w:rsid w:val="00C57017"/>
    <w:rsid w:val="00C61A21"/>
    <w:rsid w:val="00C65708"/>
    <w:rsid w:val="00C657C1"/>
    <w:rsid w:val="00C82646"/>
    <w:rsid w:val="00C92DFC"/>
    <w:rsid w:val="00CA10A2"/>
    <w:rsid w:val="00CA2502"/>
    <w:rsid w:val="00CA355E"/>
    <w:rsid w:val="00CA435B"/>
    <w:rsid w:val="00CA60DB"/>
    <w:rsid w:val="00CD0B1E"/>
    <w:rsid w:val="00CE278F"/>
    <w:rsid w:val="00CE7127"/>
    <w:rsid w:val="00CF1475"/>
    <w:rsid w:val="00CF6520"/>
    <w:rsid w:val="00D03653"/>
    <w:rsid w:val="00D07C9A"/>
    <w:rsid w:val="00D10D76"/>
    <w:rsid w:val="00D1501F"/>
    <w:rsid w:val="00D179D0"/>
    <w:rsid w:val="00D34451"/>
    <w:rsid w:val="00D36F72"/>
    <w:rsid w:val="00D371D3"/>
    <w:rsid w:val="00D37B69"/>
    <w:rsid w:val="00D409FC"/>
    <w:rsid w:val="00D462CE"/>
    <w:rsid w:val="00D5467B"/>
    <w:rsid w:val="00D71CF8"/>
    <w:rsid w:val="00D76C8D"/>
    <w:rsid w:val="00D86BAD"/>
    <w:rsid w:val="00D9019E"/>
    <w:rsid w:val="00D906F1"/>
    <w:rsid w:val="00D91E04"/>
    <w:rsid w:val="00D938D2"/>
    <w:rsid w:val="00D9762C"/>
    <w:rsid w:val="00DA476D"/>
    <w:rsid w:val="00DA58C3"/>
    <w:rsid w:val="00DB4BF5"/>
    <w:rsid w:val="00DC2538"/>
    <w:rsid w:val="00DC776D"/>
    <w:rsid w:val="00DC7E38"/>
    <w:rsid w:val="00DD1340"/>
    <w:rsid w:val="00DD5411"/>
    <w:rsid w:val="00DE38FC"/>
    <w:rsid w:val="00DF2C63"/>
    <w:rsid w:val="00DF2D2F"/>
    <w:rsid w:val="00DF417C"/>
    <w:rsid w:val="00E02EE0"/>
    <w:rsid w:val="00E063E3"/>
    <w:rsid w:val="00E10C16"/>
    <w:rsid w:val="00E212C6"/>
    <w:rsid w:val="00E2172D"/>
    <w:rsid w:val="00E23A55"/>
    <w:rsid w:val="00E257D1"/>
    <w:rsid w:val="00E25BDA"/>
    <w:rsid w:val="00E40463"/>
    <w:rsid w:val="00E41385"/>
    <w:rsid w:val="00E41FFC"/>
    <w:rsid w:val="00E444E5"/>
    <w:rsid w:val="00E477E6"/>
    <w:rsid w:val="00E500A9"/>
    <w:rsid w:val="00E64286"/>
    <w:rsid w:val="00E763F7"/>
    <w:rsid w:val="00E77459"/>
    <w:rsid w:val="00E839E8"/>
    <w:rsid w:val="00E87ED2"/>
    <w:rsid w:val="00E93093"/>
    <w:rsid w:val="00E93C92"/>
    <w:rsid w:val="00EA156C"/>
    <w:rsid w:val="00EA2325"/>
    <w:rsid w:val="00EA27DD"/>
    <w:rsid w:val="00EA3BF5"/>
    <w:rsid w:val="00EA4B40"/>
    <w:rsid w:val="00EB0A66"/>
    <w:rsid w:val="00EB6608"/>
    <w:rsid w:val="00EC18FE"/>
    <w:rsid w:val="00ED50BA"/>
    <w:rsid w:val="00EE527C"/>
    <w:rsid w:val="00EF21E4"/>
    <w:rsid w:val="00EF2C31"/>
    <w:rsid w:val="00F03CE3"/>
    <w:rsid w:val="00F1331F"/>
    <w:rsid w:val="00F1547B"/>
    <w:rsid w:val="00F1673B"/>
    <w:rsid w:val="00F36950"/>
    <w:rsid w:val="00F503C4"/>
    <w:rsid w:val="00F539CF"/>
    <w:rsid w:val="00F53BE7"/>
    <w:rsid w:val="00F71DCA"/>
    <w:rsid w:val="00F740D2"/>
    <w:rsid w:val="00F744A3"/>
    <w:rsid w:val="00F84410"/>
    <w:rsid w:val="00F8504A"/>
    <w:rsid w:val="00F90624"/>
    <w:rsid w:val="00F90FAD"/>
    <w:rsid w:val="00F93044"/>
    <w:rsid w:val="00F94AB4"/>
    <w:rsid w:val="00F95CC7"/>
    <w:rsid w:val="00F97229"/>
    <w:rsid w:val="00F9730C"/>
    <w:rsid w:val="00F973AD"/>
    <w:rsid w:val="00FA75A4"/>
    <w:rsid w:val="00FB05B9"/>
    <w:rsid w:val="00FB27E4"/>
    <w:rsid w:val="00FB5151"/>
    <w:rsid w:val="00FC3F08"/>
    <w:rsid w:val="00FC74E1"/>
    <w:rsid w:val="00FD3379"/>
    <w:rsid w:val="00FD533A"/>
    <w:rsid w:val="00FE2106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CDD2"/>
  <w15:docId w15:val="{874A03FE-ABF5-4765-8D0A-90973F6B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839E8"/>
    <w:pPr>
      <w:keepNext/>
      <w:keepLines/>
      <w:spacing w:before="240" w:after="12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39C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2DFC"/>
    <w:pPr>
      <w:keepNext/>
      <w:keepLines/>
      <w:spacing w:before="200" w:after="120"/>
      <w:jc w:val="center"/>
      <w:outlineLvl w:val="2"/>
    </w:pPr>
    <w:rPr>
      <w:rFonts w:ascii="Times New Roman" w:hAnsi="Times New Roman"/>
      <w:b/>
      <w:bCs/>
      <w:sz w:val="25"/>
      <w:szCs w:val="25"/>
    </w:rPr>
  </w:style>
  <w:style w:type="paragraph" w:styleId="4">
    <w:name w:val="heading 4"/>
    <w:basedOn w:val="a"/>
    <w:next w:val="a"/>
    <w:link w:val="40"/>
    <w:uiPriority w:val="9"/>
    <w:unhideWhenUsed/>
    <w:qFormat/>
    <w:rsid w:val="00C92DFC"/>
    <w:pPr>
      <w:keepNext/>
      <w:keepLines/>
      <w:spacing w:before="120" w:after="40"/>
      <w:ind w:left="567"/>
      <w:jc w:val="center"/>
      <w:outlineLvl w:val="3"/>
    </w:pPr>
    <w:rPr>
      <w:rFonts w:ascii="Times New Roman" w:hAnsi="Times New Roman"/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53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F539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539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C92DFC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3">
    <w:name w:val="Document Map"/>
    <w:basedOn w:val="a"/>
    <w:link w:val="a4"/>
    <w:uiPriority w:val="99"/>
    <w:semiHidden/>
    <w:unhideWhenUsed/>
    <w:rsid w:val="00F5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F539C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62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839E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Placeholder Text"/>
    <w:uiPriority w:val="99"/>
    <w:semiHidden/>
    <w:rsid w:val="000E745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E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E745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762BC"/>
    <w:pPr>
      <w:ind w:firstLine="567"/>
      <w:jc w:val="both"/>
    </w:pPr>
    <w:rPr>
      <w:sz w:val="22"/>
      <w:szCs w:val="22"/>
    </w:rPr>
  </w:style>
  <w:style w:type="character" w:customStyle="1" w:styleId="40">
    <w:name w:val="Заголовок 4 Знак"/>
    <w:link w:val="4"/>
    <w:uiPriority w:val="9"/>
    <w:rsid w:val="00C92DFC"/>
    <w:rPr>
      <w:rFonts w:ascii="Times New Roman" w:eastAsia="Times New Roman" w:hAnsi="Times New Roman" w:cs="Times New Roman"/>
      <w:b/>
      <w:bCs/>
      <w:i/>
      <w:iCs/>
      <w:sz w:val="24"/>
    </w:rPr>
  </w:style>
  <w:style w:type="paragraph" w:styleId="aa">
    <w:name w:val="footnote text"/>
    <w:basedOn w:val="a"/>
    <w:link w:val="ab"/>
    <w:semiHidden/>
    <w:unhideWhenUsed/>
    <w:rsid w:val="00BB0C5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BB0C54"/>
    <w:rPr>
      <w:sz w:val="20"/>
      <w:szCs w:val="20"/>
    </w:rPr>
  </w:style>
  <w:style w:type="character" w:styleId="ac">
    <w:name w:val="footnote reference"/>
    <w:semiHidden/>
    <w:unhideWhenUsed/>
    <w:rsid w:val="00BB0C54"/>
    <w:rPr>
      <w:vertAlign w:val="superscript"/>
    </w:rPr>
  </w:style>
  <w:style w:type="paragraph" w:customStyle="1" w:styleId="Heading">
    <w:name w:val="Heading"/>
    <w:uiPriority w:val="99"/>
    <w:rsid w:val="002F6B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700C2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d">
    <w:name w:val="Subtitle"/>
    <w:basedOn w:val="a"/>
    <w:next w:val="a"/>
    <w:link w:val="ae"/>
    <w:qFormat/>
    <w:rsid w:val="00700C26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d"/>
    <w:rsid w:val="00700C2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">
    <w:name w:val="Body Text Indent"/>
    <w:basedOn w:val="a"/>
    <w:link w:val="af0"/>
    <w:rsid w:val="005B49CC"/>
    <w:pPr>
      <w:tabs>
        <w:tab w:val="left" w:pos="959"/>
        <w:tab w:val="left" w:pos="1040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spacing w:after="0" w:line="240" w:lineRule="auto"/>
      <w:ind w:firstLine="680"/>
      <w:jc w:val="both"/>
    </w:pPr>
    <w:rPr>
      <w:rFonts w:ascii="Times New Roman" w:hAnsi="Times New Roman"/>
      <w:snapToGrid w:val="0"/>
      <w:sz w:val="28"/>
      <w:szCs w:val="20"/>
      <w:lang w:val="uk-UA"/>
    </w:rPr>
  </w:style>
  <w:style w:type="character" w:customStyle="1" w:styleId="af0">
    <w:name w:val="Основной текст с отступом Знак"/>
    <w:link w:val="af"/>
    <w:rsid w:val="005B49CC"/>
    <w:rPr>
      <w:rFonts w:ascii="Times New Roman" w:eastAsia="Times New Roman" w:hAnsi="Times New Roman" w:cs="Times New Roman"/>
      <w:snapToGrid w:val="0"/>
      <w:sz w:val="28"/>
      <w:szCs w:val="20"/>
      <w:lang w:val="uk-UA"/>
    </w:rPr>
  </w:style>
  <w:style w:type="paragraph" w:styleId="21">
    <w:name w:val="Body Text Indent 2"/>
    <w:basedOn w:val="a"/>
    <w:link w:val="22"/>
    <w:uiPriority w:val="99"/>
    <w:semiHidden/>
    <w:unhideWhenUsed/>
    <w:rsid w:val="002135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3595"/>
  </w:style>
  <w:style w:type="paragraph" w:styleId="31">
    <w:name w:val="Body Text Indent 3"/>
    <w:basedOn w:val="a"/>
    <w:link w:val="32"/>
    <w:uiPriority w:val="99"/>
    <w:semiHidden/>
    <w:unhideWhenUsed/>
    <w:rsid w:val="002135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213595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2135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13595"/>
  </w:style>
  <w:style w:type="paragraph" w:styleId="33">
    <w:name w:val="Body Text 3"/>
    <w:basedOn w:val="a"/>
    <w:link w:val="34"/>
    <w:uiPriority w:val="99"/>
    <w:semiHidden/>
    <w:unhideWhenUsed/>
    <w:rsid w:val="0021359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213595"/>
    <w:rPr>
      <w:sz w:val="16"/>
      <w:szCs w:val="16"/>
    </w:rPr>
  </w:style>
  <w:style w:type="paragraph" w:styleId="af1">
    <w:name w:val="caption"/>
    <w:basedOn w:val="a"/>
    <w:next w:val="a"/>
    <w:qFormat/>
    <w:rsid w:val="00213595"/>
    <w:pPr>
      <w:spacing w:before="120" w:after="120" w:line="240" w:lineRule="auto"/>
    </w:pPr>
    <w:rPr>
      <w:rFonts w:ascii="Times New Roman" w:hAnsi="Times New Roman"/>
      <w:b/>
      <w:sz w:val="28"/>
      <w:szCs w:val="20"/>
      <w:lang w:val="uk-UA"/>
    </w:rPr>
  </w:style>
  <w:style w:type="paragraph" w:styleId="af2">
    <w:name w:val="List Paragraph"/>
    <w:basedOn w:val="a"/>
    <w:uiPriority w:val="34"/>
    <w:qFormat/>
    <w:rsid w:val="009160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styleId="af3">
    <w:name w:val="Body Text"/>
    <w:basedOn w:val="a"/>
    <w:link w:val="af4"/>
    <w:rsid w:val="0091609F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f4">
    <w:name w:val="Основной текст Знак"/>
    <w:link w:val="af3"/>
    <w:rsid w:val="0091609F"/>
    <w:rPr>
      <w:rFonts w:ascii="Arial" w:eastAsia="Times New Roman" w:hAnsi="Arial" w:cs="Arial"/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rsid w:val="0063632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5">
    <w:name w:val="Заголовок №2"/>
    <w:uiPriority w:val="99"/>
    <w:rsid w:val="00BC1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f6">
    <w:name w:val="header"/>
    <w:basedOn w:val="a"/>
    <w:link w:val="af7"/>
    <w:uiPriority w:val="99"/>
    <w:unhideWhenUsed/>
    <w:rsid w:val="00C6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65708"/>
  </w:style>
  <w:style w:type="paragraph" w:styleId="af8">
    <w:name w:val="footer"/>
    <w:basedOn w:val="a"/>
    <w:link w:val="af9"/>
    <w:uiPriority w:val="99"/>
    <w:unhideWhenUsed/>
    <w:rsid w:val="00C6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65708"/>
  </w:style>
  <w:style w:type="character" w:customStyle="1" w:styleId="230">
    <w:name w:val="Заголовок №23"/>
    <w:basedOn w:val="a0"/>
    <w:uiPriority w:val="99"/>
    <w:rsid w:val="0073714C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fa">
    <w:name w:val="Normal (Web)"/>
    <w:basedOn w:val="a"/>
    <w:rsid w:val="00DF2C63"/>
    <w:pPr>
      <w:ind w:firstLine="709"/>
    </w:pPr>
    <w:rPr>
      <w:szCs w:val="24"/>
    </w:rPr>
  </w:style>
  <w:style w:type="character" w:customStyle="1" w:styleId="afb">
    <w:name w:val="Основной текст_"/>
    <w:basedOn w:val="a0"/>
    <w:link w:val="26"/>
    <w:rsid w:val="00DF2C63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b"/>
    <w:rsid w:val="00DF2C63"/>
    <w:rPr>
      <w:rFonts w:ascii="Times New Roman" w:hAnsi="Times New Roman"/>
      <w:sz w:val="18"/>
      <w:szCs w:val="18"/>
      <w:u w:val="single"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DF2C63"/>
    <w:rPr>
      <w:rFonts w:ascii="Times New Roman" w:hAnsi="Times New Roman"/>
      <w:spacing w:val="-10"/>
      <w:sz w:val="18"/>
      <w:szCs w:val="18"/>
      <w:shd w:val="clear" w:color="auto" w:fill="FFFFFF"/>
    </w:rPr>
  </w:style>
  <w:style w:type="character" w:customStyle="1" w:styleId="395pt">
    <w:name w:val="Основной текст (3) + 9;5 pt;Не курсив"/>
    <w:basedOn w:val="35"/>
    <w:rsid w:val="00DF2C63"/>
    <w:rPr>
      <w:rFonts w:ascii="Times New Roman" w:hAnsi="Times New Roman"/>
      <w:i/>
      <w:iCs/>
      <w:spacing w:val="-10"/>
      <w:sz w:val="19"/>
      <w:szCs w:val="19"/>
      <w:shd w:val="clear" w:color="auto" w:fill="FFFFFF"/>
    </w:rPr>
  </w:style>
  <w:style w:type="character" w:customStyle="1" w:styleId="0pt">
    <w:name w:val="Основной текст + Курсив;Интервал 0 pt"/>
    <w:basedOn w:val="afb"/>
    <w:rsid w:val="00DF2C63"/>
    <w:rPr>
      <w:rFonts w:ascii="Times New Roman" w:hAnsi="Times New Roman"/>
      <w:i/>
      <w:iCs/>
      <w:spacing w:val="-10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F2C63"/>
    <w:rPr>
      <w:rFonts w:ascii="Times New Roman" w:hAnsi="Times New Roman"/>
      <w:spacing w:val="-10"/>
      <w:sz w:val="18"/>
      <w:szCs w:val="18"/>
      <w:shd w:val="clear" w:color="auto" w:fill="FFFFFF"/>
    </w:rPr>
  </w:style>
  <w:style w:type="character" w:customStyle="1" w:styleId="41">
    <w:name w:val="Основной текст (4)_"/>
    <w:basedOn w:val="a0"/>
    <w:rsid w:val="00DF2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42">
    <w:name w:val="Основной текст (4)"/>
    <w:basedOn w:val="41"/>
    <w:rsid w:val="00DF2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12">
    <w:name w:val="Заголовок №1 (2)_"/>
    <w:basedOn w:val="a0"/>
    <w:link w:val="120"/>
    <w:rsid w:val="00DF2C63"/>
    <w:rPr>
      <w:rFonts w:ascii="Times New Roman" w:hAnsi="Times New Roman"/>
      <w:spacing w:val="-10"/>
      <w:sz w:val="19"/>
      <w:szCs w:val="19"/>
      <w:shd w:val="clear" w:color="auto" w:fill="FFFFFF"/>
    </w:rPr>
  </w:style>
  <w:style w:type="character" w:customStyle="1" w:styleId="90pt">
    <w:name w:val="Основной текст (9) + Не курсив;Интервал 0 pt"/>
    <w:basedOn w:val="9"/>
    <w:rsid w:val="00DF2C63"/>
    <w:rPr>
      <w:rFonts w:ascii="Times New Roman" w:hAnsi="Times New Roman"/>
      <w:i/>
      <w:iCs/>
      <w:spacing w:val="0"/>
      <w:sz w:val="18"/>
      <w:szCs w:val="18"/>
      <w:shd w:val="clear" w:color="auto" w:fill="FFFFFF"/>
    </w:rPr>
  </w:style>
  <w:style w:type="paragraph" w:customStyle="1" w:styleId="26">
    <w:name w:val="Основной текст2"/>
    <w:basedOn w:val="a"/>
    <w:link w:val="afb"/>
    <w:rsid w:val="00DF2C63"/>
    <w:pPr>
      <w:shd w:val="clear" w:color="auto" w:fill="FFFFFF"/>
      <w:spacing w:after="0" w:line="202" w:lineRule="exact"/>
      <w:ind w:hanging="800"/>
      <w:jc w:val="center"/>
    </w:pPr>
    <w:rPr>
      <w:rFonts w:ascii="Times New Roman" w:hAnsi="Times New Roman"/>
      <w:sz w:val="18"/>
      <w:szCs w:val="18"/>
    </w:rPr>
  </w:style>
  <w:style w:type="paragraph" w:customStyle="1" w:styleId="36">
    <w:name w:val="Основной текст (3)"/>
    <w:basedOn w:val="a"/>
    <w:link w:val="35"/>
    <w:rsid w:val="00DF2C63"/>
    <w:pPr>
      <w:shd w:val="clear" w:color="auto" w:fill="FFFFFF"/>
      <w:spacing w:before="180" w:after="0" w:line="202" w:lineRule="exact"/>
      <w:jc w:val="both"/>
    </w:pPr>
    <w:rPr>
      <w:rFonts w:ascii="Times New Roman" w:hAnsi="Times New Roman"/>
      <w:spacing w:val="-10"/>
      <w:sz w:val="18"/>
      <w:szCs w:val="18"/>
    </w:rPr>
  </w:style>
  <w:style w:type="paragraph" w:customStyle="1" w:styleId="90">
    <w:name w:val="Основной текст (9)"/>
    <w:basedOn w:val="a"/>
    <w:link w:val="9"/>
    <w:rsid w:val="00DF2C63"/>
    <w:pPr>
      <w:shd w:val="clear" w:color="auto" w:fill="FFFFFF"/>
      <w:spacing w:before="180" w:after="0" w:line="202" w:lineRule="exact"/>
      <w:jc w:val="both"/>
    </w:pPr>
    <w:rPr>
      <w:rFonts w:ascii="Times New Roman" w:hAnsi="Times New Roman"/>
      <w:spacing w:val="-10"/>
      <w:sz w:val="18"/>
      <w:szCs w:val="18"/>
    </w:rPr>
  </w:style>
  <w:style w:type="paragraph" w:customStyle="1" w:styleId="120">
    <w:name w:val="Заголовок №1 (2)"/>
    <w:basedOn w:val="a"/>
    <w:link w:val="12"/>
    <w:rsid w:val="00DF2C63"/>
    <w:pPr>
      <w:shd w:val="clear" w:color="auto" w:fill="FFFFFF"/>
      <w:spacing w:after="0" w:line="206" w:lineRule="exact"/>
      <w:ind w:firstLine="520"/>
      <w:jc w:val="both"/>
      <w:outlineLvl w:val="0"/>
    </w:pPr>
    <w:rPr>
      <w:rFonts w:ascii="Times New Roman" w:hAnsi="Times New Roman"/>
      <w:spacing w:val="-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3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48CE8-7BE8-4DBC-82EF-225FEF68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Секретарь первого зам. министра</cp:lastModifiedBy>
  <cp:revision>4</cp:revision>
  <cp:lastPrinted>2017-09-21T08:03:00Z</cp:lastPrinted>
  <dcterms:created xsi:type="dcterms:W3CDTF">2017-10-27T12:05:00Z</dcterms:created>
  <dcterms:modified xsi:type="dcterms:W3CDTF">2017-10-30T08:40:00Z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UkrRus**</vt:lpwstr>
  </property>
</Properties>
</file>