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8A" w:rsidRPr="00C9668E" w:rsidRDefault="00BF058A" w:rsidP="004D0FB4">
      <w:pPr>
        <w:spacing w:after="0" w:line="240" w:lineRule="auto"/>
        <w:ind w:left="4248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68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F058A" w:rsidRPr="00C9668E" w:rsidRDefault="00BF058A" w:rsidP="004D0FB4">
      <w:pPr>
        <w:spacing w:after="0" w:line="240" w:lineRule="auto"/>
        <w:ind w:left="4248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68E">
        <w:rPr>
          <w:rFonts w:ascii="Times New Roman" w:hAnsi="Times New Roman" w:cs="Times New Roman"/>
          <w:sz w:val="28"/>
          <w:szCs w:val="28"/>
        </w:rPr>
        <w:t xml:space="preserve">к Порядку оказания медицинской </w:t>
      </w:r>
    </w:p>
    <w:p w:rsidR="00BF058A" w:rsidRPr="00C9668E" w:rsidRDefault="00BF058A" w:rsidP="004D0FB4">
      <w:pPr>
        <w:spacing w:after="0" w:line="240" w:lineRule="auto"/>
        <w:ind w:left="4248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68E">
        <w:rPr>
          <w:rFonts w:ascii="Times New Roman" w:hAnsi="Times New Roman" w:cs="Times New Roman"/>
          <w:sz w:val="28"/>
          <w:szCs w:val="28"/>
        </w:rPr>
        <w:t xml:space="preserve">помощи населению по профилю </w:t>
      </w:r>
    </w:p>
    <w:p w:rsidR="00BF058A" w:rsidRPr="00C9668E" w:rsidRDefault="00BF058A" w:rsidP="004D0FB4">
      <w:pPr>
        <w:spacing w:after="0" w:line="240" w:lineRule="auto"/>
        <w:ind w:left="4248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68E">
        <w:rPr>
          <w:rFonts w:ascii="Times New Roman" w:hAnsi="Times New Roman" w:cs="Times New Roman"/>
          <w:sz w:val="28"/>
          <w:szCs w:val="28"/>
        </w:rPr>
        <w:t>«Детская отоларингология»</w:t>
      </w:r>
    </w:p>
    <w:p w:rsidR="00BF058A" w:rsidRPr="00C9668E" w:rsidRDefault="00BF058A" w:rsidP="004D0FB4">
      <w:pPr>
        <w:spacing w:after="0" w:line="240" w:lineRule="auto"/>
        <w:ind w:left="4248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68E">
        <w:rPr>
          <w:rFonts w:ascii="Times New Roman" w:hAnsi="Times New Roman" w:cs="Times New Roman"/>
          <w:sz w:val="28"/>
          <w:szCs w:val="28"/>
        </w:rPr>
        <w:t>(пункт 24)</w:t>
      </w:r>
    </w:p>
    <w:p w:rsidR="00BF058A" w:rsidRPr="00C9668E" w:rsidRDefault="00BF058A" w:rsidP="004D0FB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11C75" w:rsidRDefault="001A1737" w:rsidP="001742A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8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742AC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об организации деятельности </w:t>
      </w:r>
    </w:p>
    <w:p w:rsidR="00BF058A" w:rsidRPr="00C9668E" w:rsidRDefault="001742AC" w:rsidP="001742A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отоларингологического кабинета детского</w:t>
      </w:r>
    </w:p>
    <w:p w:rsidR="00BF058A" w:rsidRPr="00C9668E" w:rsidRDefault="00BF058A" w:rsidP="004D0FB4">
      <w:pPr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058A" w:rsidRDefault="00BF058A" w:rsidP="004D0FB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8E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организации деятельности отоларингологического кабинета детского, который является структурным подразделением учреждения здравоохранения.</w:t>
      </w:r>
    </w:p>
    <w:p w:rsidR="00D24F8C" w:rsidRPr="00C9668E" w:rsidRDefault="00D24F8C" w:rsidP="004D0FB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58A" w:rsidRDefault="00BF058A" w:rsidP="004D0FB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8E">
        <w:rPr>
          <w:rFonts w:ascii="Times New Roman" w:hAnsi="Times New Roman" w:cs="Times New Roman"/>
          <w:sz w:val="28"/>
          <w:szCs w:val="28"/>
        </w:rPr>
        <w:t>2. Отоларингологический кабинет детский учреждения здравоохранения (далее - Кабинет) создается для осуществления консультативной, диагностической и лечебной помощи по профилю «Детская отоларингология».</w:t>
      </w:r>
    </w:p>
    <w:p w:rsidR="00D24F8C" w:rsidRPr="00C9668E" w:rsidRDefault="00D24F8C" w:rsidP="004D0FB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58A" w:rsidRPr="00C9668E" w:rsidRDefault="00BF058A" w:rsidP="004D0FB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8E">
        <w:rPr>
          <w:rFonts w:ascii="Times New Roman" w:hAnsi="Times New Roman" w:cs="Times New Roman"/>
          <w:sz w:val="28"/>
          <w:szCs w:val="28"/>
        </w:rPr>
        <w:t>3. Структура и штатная численность Кабинета устанавливаются руководителем учреждения здравоохранения, в составе которой создается Кабинет, в зависимости от объемов проводимой лечебно-диагностической работы и численности обслуживаемого населения с учетом рекомендуемых штатных нормативов.</w:t>
      </w:r>
    </w:p>
    <w:p w:rsidR="00BF058A" w:rsidRPr="00C9668E" w:rsidRDefault="00BF058A" w:rsidP="004D0FB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8E">
        <w:rPr>
          <w:rFonts w:ascii="Times New Roman" w:hAnsi="Times New Roman" w:cs="Times New Roman"/>
          <w:sz w:val="28"/>
          <w:szCs w:val="28"/>
        </w:rPr>
        <w:t>Рекомендуемые штатные нормативы отоларингологического кабинета учреждения здравоохранения: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3240"/>
        <w:gridCol w:w="5679"/>
      </w:tblGrid>
      <w:tr w:rsidR="00BF058A" w:rsidRPr="00C9668E" w:rsidTr="00B7091A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8A" w:rsidRPr="00C9668E" w:rsidRDefault="00BF058A" w:rsidP="004D0FB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8A" w:rsidRPr="00C9668E" w:rsidRDefault="00BF058A" w:rsidP="004D0FB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8A" w:rsidRPr="00C9668E" w:rsidRDefault="00BF058A" w:rsidP="004D0FB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должностей</w:t>
            </w:r>
          </w:p>
        </w:tc>
      </w:tr>
      <w:tr w:rsidR="00BF058A" w:rsidRPr="00C9668E" w:rsidTr="00B7091A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8A" w:rsidRPr="00C9668E" w:rsidRDefault="00BF058A" w:rsidP="004D0FB4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8A" w:rsidRPr="00C9668E" w:rsidRDefault="00BF058A" w:rsidP="004D0FB4">
            <w:pPr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</w:rPr>
              <w:t>Врач-отоларинголог</w:t>
            </w: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8A" w:rsidRPr="00C9668E" w:rsidRDefault="00BF058A" w:rsidP="004D0FB4">
            <w:pPr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</w:rPr>
              <w:t xml:space="preserve">1,25 на 10000 прикрепленного детского населения </w:t>
            </w:r>
          </w:p>
        </w:tc>
      </w:tr>
      <w:tr w:rsidR="00BF058A" w:rsidRPr="00C9668E" w:rsidTr="00B7091A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8A" w:rsidRPr="00C9668E" w:rsidRDefault="00BF058A" w:rsidP="004D0FB4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8A" w:rsidRPr="00C9668E" w:rsidRDefault="00BF058A" w:rsidP="004D0FB4">
            <w:pPr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8A" w:rsidRPr="00C9668E" w:rsidRDefault="00BF058A" w:rsidP="004D0FB4">
            <w:pPr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</w:rPr>
              <w:t>1 на 1 врача-отоларинголога</w:t>
            </w:r>
          </w:p>
        </w:tc>
      </w:tr>
      <w:tr w:rsidR="00BF058A" w:rsidRPr="00C9668E" w:rsidTr="00B7091A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8A" w:rsidRPr="00C9668E" w:rsidRDefault="00BF058A" w:rsidP="004D0FB4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8A" w:rsidRPr="00C9668E" w:rsidRDefault="00BF058A" w:rsidP="004D0FB4">
            <w:pPr>
              <w:tabs>
                <w:tab w:val="center" w:pos="1545"/>
              </w:tabs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</w:t>
            </w: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8A" w:rsidRPr="00C9668E" w:rsidRDefault="00BF058A" w:rsidP="004D0FB4">
            <w:pPr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</w:rPr>
              <w:t>0,25 ставки на кабинет</w:t>
            </w:r>
          </w:p>
        </w:tc>
      </w:tr>
    </w:tbl>
    <w:p w:rsidR="00BF058A" w:rsidRPr="00C9668E" w:rsidRDefault="00BF058A" w:rsidP="004D0FB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8E">
        <w:rPr>
          <w:rFonts w:ascii="Times New Roman" w:hAnsi="Times New Roman" w:cs="Times New Roman"/>
          <w:sz w:val="28"/>
          <w:szCs w:val="28"/>
        </w:rPr>
        <w:t xml:space="preserve"> Рекомендуемые штатные нормативы отоларингологического кабинета детского не распространяются на учреждения здравоохранения частной системы здравоохранения.</w:t>
      </w:r>
    </w:p>
    <w:p w:rsidR="00BF058A" w:rsidRPr="00C9668E" w:rsidRDefault="00BF058A" w:rsidP="004D0FB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8E">
        <w:rPr>
          <w:rFonts w:ascii="Times New Roman" w:hAnsi="Times New Roman" w:cs="Times New Roman"/>
          <w:sz w:val="28"/>
          <w:szCs w:val="28"/>
        </w:rPr>
        <w:t xml:space="preserve"> Для районов с низкой плотностью населения и ограниченной транспортной доступностью учреждений здравоохранения количество должностей отоларингологического кабинета детского устанавливается исходя из меньшей численности населения.</w:t>
      </w:r>
    </w:p>
    <w:p w:rsidR="00960811" w:rsidRDefault="00960811" w:rsidP="004D0FB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58A" w:rsidRDefault="00BF058A" w:rsidP="004D0FB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8E">
        <w:rPr>
          <w:rFonts w:ascii="Times New Roman" w:hAnsi="Times New Roman" w:cs="Times New Roman"/>
          <w:sz w:val="28"/>
          <w:szCs w:val="28"/>
        </w:rPr>
        <w:t xml:space="preserve">4. Примерный табель материально-технического оснащения отоларингологического отделения детского: </w:t>
      </w: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12"/>
        <w:gridCol w:w="7115"/>
        <w:gridCol w:w="1984"/>
      </w:tblGrid>
      <w:tr w:rsidR="00BF058A" w:rsidRPr="00C9668E" w:rsidTr="00B7091A">
        <w:trPr>
          <w:trHeight w:val="60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left="57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№ </w:t>
            </w:r>
            <w:r w:rsidRPr="00C9668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1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медицинской техники и предметов </w:t>
            </w:r>
          </w:p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</w:rPr>
              <w:t>медицинского назначения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Минимальное необходимое количество </w:t>
            </w:r>
          </w:p>
        </w:tc>
      </w:tr>
      <w:tr w:rsidR="00BF058A" w:rsidRPr="00C9668E" w:rsidTr="00B7091A">
        <w:trPr>
          <w:trHeight w:val="153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left="113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</w:rPr>
              <w:t>Аппарат для массажа ушной барабанной перепонки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F058A" w:rsidRPr="00C9668E" w:rsidTr="00B7091A">
        <w:trPr>
          <w:trHeight w:val="153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left="113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</w:rPr>
              <w:t>Груша резиновая медицинская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F058A" w:rsidRPr="00C9668E" w:rsidTr="00B7091A">
        <w:trPr>
          <w:trHeight w:val="153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left="113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</w:rPr>
              <w:t>Емкость для дезрастворов, дезинфекции инструментария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BF058A" w:rsidRPr="00C9668E" w:rsidTr="00B7091A">
        <w:trPr>
          <w:trHeight w:val="153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left="113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</w:rPr>
              <w:t>Зеркало ушное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BF058A" w:rsidRPr="00C9668E" w:rsidTr="00B7091A">
        <w:trPr>
          <w:trHeight w:val="153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left="113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</w:rPr>
              <w:t>Зеркало носовое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BF058A" w:rsidRPr="00C9668E" w:rsidTr="00B7091A">
        <w:trPr>
          <w:trHeight w:val="153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left="113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</w:rPr>
              <w:t>Инсуфлятор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F058A" w:rsidRPr="00C9668E" w:rsidTr="00B7091A">
        <w:trPr>
          <w:trHeight w:val="153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left="113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</w:rPr>
              <w:t>Набор камертонов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F058A" w:rsidRPr="00C9668E" w:rsidTr="00B7091A">
        <w:trPr>
          <w:trHeight w:val="153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left="113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</w:rPr>
              <w:t>Кресло Барани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F058A" w:rsidRPr="00C9668E" w:rsidTr="00B7091A">
        <w:trPr>
          <w:trHeight w:val="153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left="113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</w:rPr>
              <w:t>Кушетка медицинская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58A" w:rsidRPr="00C9668E" w:rsidRDefault="00BF058A" w:rsidP="004D0FB4">
            <w:pPr>
              <w:pStyle w:val="ConsPlusNormal"/>
              <w:keepNext/>
              <w:widowControl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F058A" w:rsidRPr="00C9668E" w:rsidTr="00B7091A">
        <w:trPr>
          <w:trHeight w:val="240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left="113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</w:rPr>
              <w:t>Лоток почковидный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58A" w:rsidRPr="00C9668E" w:rsidRDefault="00BF058A" w:rsidP="004D0FB4">
            <w:pPr>
              <w:pStyle w:val="ConsPlusNormal"/>
              <w:keepNext/>
              <w:widowControl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BF058A" w:rsidRPr="00C9668E" w:rsidTr="00B7091A">
        <w:trPr>
          <w:trHeight w:val="240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left="113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</w:rPr>
              <w:t xml:space="preserve">Лоток медицинский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58A" w:rsidRPr="00C9668E" w:rsidRDefault="00BF058A" w:rsidP="004D0FB4">
            <w:pPr>
              <w:pStyle w:val="ConsPlusNormal"/>
              <w:keepNext/>
              <w:widowControl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BF058A" w:rsidRPr="00C9668E" w:rsidTr="00B7091A">
        <w:trPr>
          <w:trHeight w:val="240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left="113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</w:rPr>
              <w:t>Лоток прямоугольный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58A" w:rsidRPr="00C9668E" w:rsidRDefault="00BF058A" w:rsidP="004D0FB4">
            <w:pPr>
              <w:pStyle w:val="ConsPlusNormal"/>
              <w:keepNext/>
              <w:widowControl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BF058A" w:rsidRPr="00C9668E" w:rsidTr="00B7091A">
        <w:trPr>
          <w:trHeight w:val="240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left="113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</w:rPr>
              <w:t>Манометр ушной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F058A" w:rsidRPr="00C9668E" w:rsidTr="00B7091A">
        <w:trPr>
          <w:trHeight w:val="240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left="113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Набор отоларингологический (зеркало носовое, ушная воронка, шпатель)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BF058A" w:rsidRPr="00C9668E" w:rsidTr="00B7091A">
        <w:trPr>
          <w:trHeight w:val="240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left="113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</w:rPr>
              <w:t>Негатоскоп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F058A" w:rsidRPr="00C9668E" w:rsidTr="00B7091A">
        <w:trPr>
          <w:trHeight w:val="240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left="113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</w:rPr>
              <w:t>Облучатель бактерицидный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F058A" w:rsidRPr="00C9668E" w:rsidTr="00B7091A">
        <w:trPr>
          <w:trHeight w:val="240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left="113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</w:rPr>
              <w:t>Отоскоп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F058A" w:rsidRPr="00C9668E" w:rsidTr="00B7091A">
        <w:trPr>
          <w:trHeight w:val="240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left="113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</w:rPr>
              <w:t>Отсос хирургический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F058A" w:rsidRPr="00C9668E" w:rsidTr="00B7091A">
        <w:trPr>
          <w:trHeight w:val="105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</w:rPr>
              <w:t>Рефлектор лобный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F058A" w:rsidRPr="00C9668E" w:rsidTr="00B7091A">
        <w:trPr>
          <w:trHeight w:val="69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</w:rPr>
              <w:t>Стол  инструментальный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58A" w:rsidRPr="00C9668E" w:rsidRDefault="00BF058A" w:rsidP="004D0FB4">
            <w:pPr>
              <w:pStyle w:val="ConsPlusNormal"/>
              <w:keepNext/>
              <w:widowControl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F058A" w:rsidRPr="00C9668E" w:rsidTr="00B7091A">
        <w:trPr>
          <w:trHeight w:val="240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</w:rPr>
              <w:t>Термометр медицинский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58A" w:rsidRPr="00C9668E" w:rsidRDefault="00BF058A" w:rsidP="004D0FB4">
            <w:pPr>
              <w:pStyle w:val="ConsPlusNormal"/>
              <w:keepNext/>
              <w:widowControl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BF058A" w:rsidRPr="00C9668E" w:rsidTr="00B7091A">
        <w:trPr>
          <w:trHeight w:val="240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</w:rPr>
              <w:t xml:space="preserve">Трубка резиновая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58A" w:rsidRPr="00C9668E" w:rsidRDefault="00BF058A" w:rsidP="004D0FB4">
            <w:pPr>
              <w:pStyle w:val="ConsPlusNormal"/>
              <w:keepNext/>
              <w:widowControl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F058A" w:rsidRPr="00C9668E" w:rsidTr="00B7091A">
        <w:trPr>
          <w:trHeight w:val="240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</w:rPr>
              <w:t>Шкаф медицинский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58A" w:rsidRPr="00C9668E" w:rsidRDefault="00BF058A" w:rsidP="004D0FB4">
            <w:pPr>
              <w:pStyle w:val="ConsPlusNormal"/>
              <w:keepNext/>
              <w:widowControl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BF058A" w:rsidRPr="00C9668E" w:rsidTr="00B7091A">
        <w:trPr>
          <w:trHeight w:val="240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58A" w:rsidRPr="00C9668E" w:rsidRDefault="00BF058A" w:rsidP="004D0FB4">
            <w:pPr>
              <w:pStyle w:val="ConsPlusNormal"/>
              <w:keepNext/>
              <w:widowControl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BF058A" w:rsidRPr="00C9668E" w:rsidTr="00B7091A">
        <w:trPr>
          <w:trHeight w:val="240"/>
        </w:trPr>
        <w:tc>
          <w:tcPr>
            <w:tcW w:w="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58A" w:rsidRPr="00C9668E" w:rsidRDefault="00BF058A" w:rsidP="004D0FB4">
            <w:pPr>
              <w:pStyle w:val="ConsPlusCell"/>
              <w:keepNext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</w:rPr>
              <w:t>Шприц Жане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58A" w:rsidRPr="00C9668E" w:rsidRDefault="00BF058A" w:rsidP="004D0FB4">
            <w:pPr>
              <w:pStyle w:val="ConsPlusNormal"/>
              <w:keepNext/>
              <w:widowControl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6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BF058A" w:rsidRPr="00C9668E" w:rsidRDefault="00BF058A" w:rsidP="004D0FB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58A" w:rsidRPr="00C9668E" w:rsidRDefault="00BF058A" w:rsidP="004D0FB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8E">
        <w:rPr>
          <w:rFonts w:ascii="Times New Roman" w:hAnsi="Times New Roman" w:cs="Times New Roman"/>
          <w:sz w:val="28"/>
          <w:szCs w:val="28"/>
        </w:rPr>
        <w:t>5. На должность врача-отоларинголога детского Кабинета назначается специалист, соответствующий действующим квалификационным требованиям по специальности «Детская отоларингология».</w:t>
      </w:r>
    </w:p>
    <w:p w:rsidR="00D24F8C" w:rsidRDefault="00D24F8C" w:rsidP="004D0FB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58A" w:rsidRPr="00C9668E" w:rsidRDefault="00BF058A" w:rsidP="004D0FB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8E">
        <w:rPr>
          <w:rFonts w:ascii="Times New Roman" w:hAnsi="Times New Roman" w:cs="Times New Roman"/>
          <w:sz w:val="28"/>
          <w:szCs w:val="28"/>
        </w:rPr>
        <w:t xml:space="preserve">6. Кабинет осуществляет следующие основные функции: </w:t>
      </w:r>
    </w:p>
    <w:p w:rsidR="00BF058A" w:rsidRPr="00C9668E" w:rsidRDefault="00C9668E" w:rsidP="004D0FB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8E">
        <w:rPr>
          <w:rFonts w:ascii="Times New Roman" w:hAnsi="Times New Roman" w:cs="Times New Roman"/>
          <w:sz w:val="28"/>
          <w:szCs w:val="28"/>
        </w:rPr>
        <w:t xml:space="preserve">1) </w:t>
      </w:r>
      <w:r w:rsidR="00BF058A" w:rsidRPr="00C9668E">
        <w:rPr>
          <w:rFonts w:ascii="Times New Roman" w:hAnsi="Times New Roman" w:cs="Times New Roman"/>
          <w:sz w:val="28"/>
          <w:szCs w:val="28"/>
        </w:rPr>
        <w:t>оказание консультативной, диагностической и лечебной помощи детям с заболеваниями ЛОР-органов;</w:t>
      </w:r>
    </w:p>
    <w:p w:rsidR="00C9668E" w:rsidRDefault="00C9668E" w:rsidP="004D0FB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8E">
        <w:rPr>
          <w:rFonts w:ascii="Times New Roman" w:hAnsi="Times New Roman" w:cs="Times New Roman"/>
          <w:sz w:val="28"/>
          <w:szCs w:val="28"/>
        </w:rPr>
        <w:t>2)</w:t>
      </w:r>
      <w:r w:rsidR="00BF058A" w:rsidRPr="00C9668E">
        <w:rPr>
          <w:rFonts w:ascii="Times New Roman" w:hAnsi="Times New Roman" w:cs="Times New Roman"/>
          <w:sz w:val="28"/>
          <w:szCs w:val="28"/>
        </w:rPr>
        <w:t xml:space="preserve"> отбор и направление больных детей в отоларингологические отделения;</w:t>
      </w:r>
    </w:p>
    <w:p w:rsidR="00BF058A" w:rsidRPr="00C9668E" w:rsidRDefault="00C9668E" w:rsidP="004D0FB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8E">
        <w:rPr>
          <w:rFonts w:ascii="Times New Roman" w:hAnsi="Times New Roman" w:cs="Times New Roman"/>
          <w:sz w:val="28"/>
          <w:szCs w:val="28"/>
        </w:rPr>
        <w:t>3)</w:t>
      </w:r>
      <w:r w:rsidR="00BF058A" w:rsidRPr="00C9668E">
        <w:rPr>
          <w:rFonts w:ascii="Times New Roman" w:hAnsi="Times New Roman" w:cs="Times New Roman"/>
          <w:sz w:val="28"/>
          <w:szCs w:val="28"/>
        </w:rPr>
        <w:t xml:space="preserve"> выявление детей  с признаками заболевания голосового аппарата, нарушения слуховой функции, онкологических заболеваний ЛОР-органов;</w:t>
      </w:r>
    </w:p>
    <w:p w:rsidR="00BF058A" w:rsidRPr="00C9668E" w:rsidRDefault="00C9668E" w:rsidP="004D0FB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8E">
        <w:rPr>
          <w:rFonts w:ascii="Times New Roman" w:hAnsi="Times New Roman" w:cs="Times New Roman"/>
          <w:sz w:val="28"/>
          <w:szCs w:val="28"/>
        </w:rPr>
        <w:t xml:space="preserve">4) </w:t>
      </w:r>
      <w:r w:rsidR="00BF058A" w:rsidRPr="00C9668E">
        <w:rPr>
          <w:rFonts w:ascii="Times New Roman" w:hAnsi="Times New Roman" w:cs="Times New Roman"/>
          <w:sz w:val="28"/>
          <w:szCs w:val="28"/>
        </w:rPr>
        <w:t xml:space="preserve">участие в отборе больных с заболеваниями ЛОР-органов для оказания высокотехнологичных видов медицинской помощи, а также учет лиц, </w:t>
      </w:r>
      <w:r w:rsidR="00BF058A" w:rsidRPr="00C9668E">
        <w:rPr>
          <w:rFonts w:ascii="Times New Roman" w:hAnsi="Times New Roman" w:cs="Times New Roman"/>
          <w:sz w:val="28"/>
          <w:szCs w:val="28"/>
        </w:rPr>
        <w:lastRenderedPageBreak/>
        <w:t>ожидающих и получивших высокотехнологичную медицинскую помощь по профилю «Детская отоларингология»;</w:t>
      </w:r>
    </w:p>
    <w:p w:rsidR="00BF058A" w:rsidRPr="00C9668E" w:rsidRDefault="00C9668E" w:rsidP="004D0FB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8E">
        <w:rPr>
          <w:rFonts w:ascii="Times New Roman" w:hAnsi="Times New Roman" w:cs="Times New Roman"/>
          <w:sz w:val="28"/>
          <w:szCs w:val="28"/>
        </w:rPr>
        <w:t>5)</w:t>
      </w:r>
      <w:r w:rsidR="00BF058A" w:rsidRPr="00C9668E">
        <w:rPr>
          <w:rFonts w:ascii="Times New Roman" w:hAnsi="Times New Roman" w:cs="Times New Roman"/>
          <w:sz w:val="28"/>
          <w:szCs w:val="28"/>
        </w:rPr>
        <w:t xml:space="preserve"> проведение мероприятий по профилактике, предупреждению и снижению заболеваемости, выявление ранних и скрытых форм заболеваний ЛОР-органов, социально значимых заболеваний и различных факторов риска среди детей;</w:t>
      </w:r>
    </w:p>
    <w:p w:rsidR="00BF058A" w:rsidRPr="00C9668E" w:rsidRDefault="00C9668E" w:rsidP="004D0FB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8E">
        <w:rPr>
          <w:rFonts w:ascii="Times New Roman" w:hAnsi="Times New Roman" w:cs="Times New Roman"/>
          <w:sz w:val="28"/>
          <w:szCs w:val="28"/>
        </w:rPr>
        <w:t xml:space="preserve">6) </w:t>
      </w:r>
      <w:r w:rsidR="00BF058A" w:rsidRPr="00C9668E">
        <w:rPr>
          <w:rFonts w:ascii="Times New Roman" w:hAnsi="Times New Roman" w:cs="Times New Roman"/>
          <w:sz w:val="28"/>
          <w:szCs w:val="28"/>
        </w:rPr>
        <w:t>проведение реабилитационных мероприятий детям с заболеваниями ЛОР-органов;</w:t>
      </w:r>
    </w:p>
    <w:p w:rsidR="00BF058A" w:rsidRPr="00C9668E" w:rsidRDefault="00C9668E" w:rsidP="004D0FB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8E">
        <w:rPr>
          <w:rFonts w:ascii="Times New Roman" w:hAnsi="Times New Roman" w:cs="Times New Roman"/>
          <w:sz w:val="28"/>
          <w:szCs w:val="28"/>
        </w:rPr>
        <w:t>7)</w:t>
      </w:r>
      <w:r w:rsidR="00BF058A" w:rsidRPr="00C9668E">
        <w:rPr>
          <w:rFonts w:ascii="Times New Roman" w:hAnsi="Times New Roman" w:cs="Times New Roman"/>
          <w:sz w:val="28"/>
          <w:szCs w:val="28"/>
        </w:rPr>
        <w:t xml:space="preserve"> осуществление медико-социальной экспертизы для оформления инвалидности;</w:t>
      </w:r>
    </w:p>
    <w:p w:rsidR="00BF058A" w:rsidRPr="00C9668E" w:rsidRDefault="00C9668E" w:rsidP="004D0FB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8E">
        <w:rPr>
          <w:rFonts w:ascii="Times New Roman" w:hAnsi="Times New Roman" w:cs="Times New Roman"/>
          <w:sz w:val="28"/>
          <w:szCs w:val="28"/>
        </w:rPr>
        <w:t>8)</w:t>
      </w:r>
      <w:r w:rsidR="00BF058A" w:rsidRPr="00C9668E">
        <w:rPr>
          <w:rFonts w:ascii="Times New Roman" w:hAnsi="Times New Roman" w:cs="Times New Roman"/>
          <w:sz w:val="28"/>
          <w:szCs w:val="28"/>
        </w:rPr>
        <w:t xml:space="preserve"> проведение диспансерного наблюдения детей с заболеваниями ЛОР-органов;</w:t>
      </w:r>
    </w:p>
    <w:p w:rsidR="00BF058A" w:rsidRPr="00C9668E" w:rsidRDefault="00C9668E" w:rsidP="004D0FB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8E">
        <w:rPr>
          <w:rFonts w:ascii="Times New Roman" w:hAnsi="Times New Roman" w:cs="Times New Roman"/>
          <w:sz w:val="28"/>
          <w:szCs w:val="28"/>
        </w:rPr>
        <w:t>9)</w:t>
      </w:r>
      <w:r w:rsidR="00BF058A" w:rsidRPr="00C9668E">
        <w:rPr>
          <w:rFonts w:ascii="Times New Roman" w:hAnsi="Times New Roman" w:cs="Times New Roman"/>
          <w:sz w:val="28"/>
          <w:szCs w:val="28"/>
        </w:rPr>
        <w:t xml:space="preserve"> санитарно-гигиеническое просвещение детей и их родственников;</w:t>
      </w:r>
    </w:p>
    <w:p w:rsidR="00BF058A" w:rsidRPr="00C9668E" w:rsidRDefault="00C9668E" w:rsidP="004D0FB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8E">
        <w:rPr>
          <w:rFonts w:ascii="Times New Roman" w:hAnsi="Times New Roman" w:cs="Times New Roman"/>
          <w:sz w:val="28"/>
          <w:szCs w:val="28"/>
        </w:rPr>
        <w:t>10)</w:t>
      </w:r>
      <w:r w:rsidR="00BF058A" w:rsidRPr="00C9668E">
        <w:rPr>
          <w:rFonts w:ascii="Times New Roman" w:hAnsi="Times New Roman" w:cs="Times New Roman"/>
          <w:sz w:val="28"/>
          <w:szCs w:val="28"/>
        </w:rPr>
        <w:t xml:space="preserve"> внедрение в практику новых методов профилактики, диагностики и лечения детей с заболеваниями ЛОР-органов;</w:t>
      </w:r>
    </w:p>
    <w:p w:rsidR="00BF058A" w:rsidRPr="00C9668E" w:rsidRDefault="00C9668E" w:rsidP="004D0FB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8E">
        <w:rPr>
          <w:rFonts w:ascii="Times New Roman" w:hAnsi="Times New Roman" w:cs="Times New Roman"/>
          <w:sz w:val="28"/>
          <w:szCs w:val="28"/>
        </w:rPr>
        <w:t>11)</w:t>
      </w:r>
      <w:r w:rsidR="00BF058A" w:rsidRPr="00C9668E">
        <w:rPr>
          <w:rFonts w:ascii="Times New Roman" w:hAnsi="Times New Roman" w:cs="Times New Roman"/>
          <w:sz w:val="28"/>
          <w:szCs w:val="28"/>
        </w:rPr>
        <w:t xml:space="preserve"> ведение учетной и отчетной документации и предоставление отчетов о деятельности.</w:t>
      </w:r>
    </w:p>
    <w:p w:rsidR="007D2A7A" w:rsidRPr="00C9668E" w:rsidRDefault="007D2A7A" w:rsidP="004D0FB4">
      <w:pPr>
        <w:ind w:right="-1"/>
        <w:rPr>
          <w:rFonts w:ascii="Times New Roman" w:hAnsi="Times New Roman" w:cs="Times New Roman"/>
          <w:sz w:val="28"/>
          <w:szCs w:val="28"/>
        </w:rPr>
      </w:pPr>
    </w:p>
    <w:sectPr w:rsidR="007D2A7A" w:rsidRPr="00C9668E" w:rsidSect="00960811">
      <w:headerReference w:type="default" r:id="rId6"/>
      <w:pgSz w:w="11906" w:h="16838"/>
      <w:pgMar w:top="1134" w:right="567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90C" w:rsidRDefault="0029090C" w:rsidP="00C727E1">
      <w:pPr>
        <w:spacing w:after="0" w:line="240" w:lineRule="auto"/>
      </w:pPr>
      <w:r>
        <w:separator/>
      </w:r>
    </w:p>
  </w:endnote>
  <w:endnote w:type="continuationSeparator" w:id="0">
    <w:p w:rsidR="0029090C" w:rsidRDefault="0029090C" w:rsidP="00C7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90C" w:rsidRDefault="0029090C" w:rsidP="00C727E1">
      <w:pPr>
        <w:spacing w:after="0" w:line="240" w:lineRule="auto"/>
      </w:pPr>
      <w:r>
        <w:separator/>
      </w:r>
    </w:p>
  </w:footnote>
  <w:footnote w:type="continuationSeparator" w:id="0">
    <w:p w:rsidR="0029090C" w:rsidRDefault="0029090C" w:rsidP="00C7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5612"/>
    </w:sdtPr>
    <w:sdtEndPr>
      <w:rPr>
        <w:rFonts w:ascii="Times New Roman" w:hAnsi="Times New Roman" w:cs="Times New Roman"/>
        <w:sz w:val="28"/>
        <w:szCs w:val="28"/>
      </w:rPr>
    </w:sdtEndPr>
    <w:sdtContent>
      <w:p w:rsidR="00C727E1" w:rsidRPr="00C727E1" w:rsidRDefault="0012293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27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727E1" w:rsidRPr="00C727E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727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1C7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727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6802" w:rsidRDefault="00DE6802" w:rsidP="00DE6802">
    <w:pPr>
      <w:spacing w:after="0" w:line="240" w:lineRule="auto"/>
      <w:ind w:right="-1" w:firstLine="709"/>
      <w:jc w:val="right"/>
      <w:rPr>
        <w:rFonts w:ascii="Times New Roman" w:hAnsi="Times New Roman" w:cs="Times New Roman"/>
        <w:sz w:val="28"/>
        <w:szCs w:val="28"/>
      </w:rPr>
    </w:pPr>
    <w:r w:rsidRPr="00C9668E">
      <w:rPr>
        <w:rFonts w:ascii="Times New Roman" w:hAnsi="Times New Roman" w:cs="Times New Roman"/>
        <w:sz w:val="28"/>
        <w:szCs w:val="28"/>
      </w:rPr>
      <w:t>Продолжение приложения 1</w:t>
    </w:r>
  </w:p>
  <w:p w:rsidR="00C727E1" w:rsidRDefault="00C727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58A"/>
    <w:rsid w:val="00122933"/>
    <w:rsid w:val="001742AC"/>
    <w:rsid w:val="001A1737"/>
    <w:rsid w:val="001C3092"/>
    <w:rsid w:val="0029090C"/>
    <w:rsid w:val="003A4582"/>
    <w:rsid w:val="004329FC"/>
    <w:rsid w:val="004D0FB4"/>
    <w:rsid w:val="00511C75"/>
    <w:rsid w:val="005D51C0"/>
    <w:rsid w:val="006519D5"/>
    <w:rsid w:val="006F1CC2"/>
    <w:rsid w:val="00754282"/>
    <w:rsid w:val="007D2A7A"/>
    <w:rsid w:val="00960811"/>
    <w:rsid w:val="009C7441"/>
    <w:rsid w:val="00A50790"/>
    <w:rsid w:val="00BF058A"/>
    <w:rsid w:val="00C1241D"/>
    <w:rsid w:val="00C727E1"/>
    <w:rsid w:val="00C9668E"/>
    <w:rsid w:val="00D24F8C"/>
    <w:rsid w:val="00DB0F15"/>
    <w:rsid w:val="00DE4830"/>
    <w:rsid w:val="00D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17A6"/>
  <w15:docId w15:val="{05115B6D-82D4-4825-AF39-96767812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05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05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24F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7E1"/>
  </w:style>
  <w:style w:type="paragraph" w:styleId="a6">
    <w:name w:val="footer"/>
    <w:basedOn w:val="a"/>
    <w:link w:val="a7"/>
    <w:uiPriority w:val="99"/>
    <w:semiHidden/>
    <w:unhideWhenUsed/>
    <w:rsid w:val="00C7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7E1"/>
  </w:style>
  <w:style w:type="paragraph" w:styleId="a8">
    <w:name w:val="Balloon Text"/>
    <w:basedOn w:val="a"/>
    <w:link w:val="a9"/>
    <w:uiPriority w:val="99"/>
    <w:semiHidden/>
    <w:unhideWhenUsed/>
    <w:rsid w:val="00DE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Секретарь первого зам. министра</cp:lastModifiedBy>
  <cp:revision>21</cp:revision>
  <dcterms:created xsi:type="dcterms:W3CDTF">2017-10-03T11:57:00Z</dcterms:created>
  <dcterms:modified xsi:type="dcterms:W3CDTF">2017-10-26T07:05:00Z</dcterms:modified>
</cp:coreProperties>
</file>