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Pr="0087382B" w:rsidRDefault="007931A6" w:rsidP="00CD1B94">
      <w:pPr>
        <w:jc w:val="center"/>
        <w:rPr>
          <w:i/>
          <w:sz w:val="24"/>
          <w:szCs w:val="24"/>
        </w:rPr>
      </w:pPr>
      <w:r w:rsidRPr="0087382B">
        <w:rPr>
          <w:i/>
          <w:sz w:val="24"/>
          <w:szCs w:val="24"/>
        </w:rPr>
        <w:t xml:space="preserve">(с изменениями, внесенными на основании </w:t>
      </w:r>
      <w:hyperlink r:id="rId5" w:history="1">
        <w:r w:rsidR="0087382B" w:rsidRPr="0087382B">
          <w:rPr>
            <w:rStyle w:val="a4"/>
            <w:i/>
            <w:sz w:val="24"/>
            <w:szCs w:val="24"/>
          </w:rPr>
          <w:t>Приказов</w:t>
        </w:r>
        <w:r w:rsidRPr="0087382B">
          <w:rPr>
            <w:rStyle w:val="a4"/>
            <w:i/>
            <w:sz w:val="24"/>
            <w:szCs w:val="24"/>
          </w:rPr>
          <w:t xml:space="preserve"> Министерства финансов Донецкой Народной Республики от 28.12.2016 № 244</w:t>
        </w:r>
      </w:hyperlink>
      <w:r w:rsidR="0087382B" w:rsidRPr="0087382B">
        <w:rPr>
          <w:i/>
          <w:sz w:val="24"/>
          <w:szCs w:val="24"/>
        </w:rPr>
        <w:t xml:space="preserve">, </w:t>
      </w:r>
      <w:hyperlink r:id="rId6" w:history="1">
        <w:r w:rsidR="0087382B" w:rsidRPr="0087382B">
          <w:rPr>
            <w:rStyle w:val="a4"/>
            <w:i/>
            <w:sz w:val="24"/>
            <w:szCs w:val="24"/>
          </w:rPr>
          <w:t>от 25.04.2017 № 47</w:t>
        </w:r>
      </w:hyperlink>
      <w:r w:rsidR="0087382B" w:rsidRPr="0087382B">
        <w:rPr>
          <w:i/>
          <w:sz w:val="24"/>
          <w:szCs w:val="24"/>
        </w:rPr>
        <w:t>)</w:t>
      </w:r>
    </w:p>
    <w:p w:rsidR="007931A6" w:rsidRPr="007931A6" w:rsidRDefault="007931A6" w:rsidP="00CD1B94">
      <w:pPr>
        <w:jc w:val="center"/>
        <w:rPr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7477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(кроме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31A6" w:rsidRDefault="007931A6" w:rsidP="007931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программ</w:t>
            </w:r>
          </w:p>
          <w:p w:rsidR="007931A6" w:rsidRPr="007931A6" w:rsidRDefault="007931A6" w:rsidP="007931A6">
            <w:pPr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в редакции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7931A6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87382B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Pr="00614D47" w:rsidRDefault="0087382B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82B">
              <w:rPr>
                <w:rFonts w:cs="Times New Roman"/>
                <w:color w:val="000000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  <w:p w:rsidR="0087382B" w:rsidRPr="00614D47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добавлен на основании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25.04.2017 № 47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/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4257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A40"/>
    <w:rsid w:val="006F3AB0"/>
    <w:rsid w:val="00723C9A"/>
    <w:rsid w:val="00727605"/>
    <w:rsid w:val="00780899"/>
    <w:rsid w:val="00791F95"/>
    <w:rsid w:val="007931A6"/>
    <w:rsid w:val="007A34D2"/>
    <w:rsid w:val="007D5FD8"/>
    <w:rsid w:val="007F7841"/>
    <w:rsid w:val="008244E2"/>
    <w:rsid w:val="008265BA"/>
    <w:rsid w:val="00837416"/>
    <w:rsid w:val="00843FC4"/>
    <w:rsid w:val="00857A51"/>
    <w:rsid w:val="0087382B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234A2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2EF55-16EE-4ADA-AB62-70CF31A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873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47-201704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244-201612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47-20170425/" TargetMode="External"/><Relationship Id="rId5" Type="http://schemas.openxmlformats.org/officeDocument/2006/relationships/hyperlink" Target="http://gisnpa-dnr.ru/npa/0025-244-201612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629A-E636-40CA-B930-474C3DCA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2017-11-28T13:40:00Z</dcterms:created>
  <dcterms:modified xsi:type="dcterms:W3CDTF">2017-11-28T13:40:00Z</dcterms:modified>
</cp:coreProperties>
</file>